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10" w:rsidRPr="00251B10" w:rsidRDefault="00251B10" w:rsidP="00251B10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pl-PL"/>
        </w:rPr>
      </w:pPr>
    </w:p>
    <w:p w:rsidR="00251B10" w:rsidRPr="00251B10" w:rsidRDefault="00251B10" w:rsidP="00251B10">
      <w:pPr>
        <w:spacing w:after="0" w:line="240" w:lineRule="auto"/>
        <w:outlineLvl w:val="0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 xml:space="preserve"> </w:t>
      </w:r>
      <w:r w:rsidR="001764F2">
        <w:rPr>
          <w:rFonts w:eastAsia="Times New Roman"/>
          <w:lang w:eastAsia="pl-PL"/>
        </w:rPr>
        <w:t>Na podstawie § 4 ust. 1 Uchwały Nr xvi/159/12 rady Powiatu Kościańskiego z dnia 27 czerwca 2012 r. w sprawie określenia zasad zbywania , oddawania w dzierżawą , najmu, u</w:t>
      </w:r>
      <w:r w:rsidR="008C2917">
        <w:rPr>
          <w:rFonts w:eastAsia="Times New Roman"/>
          <w:lang w:eastAsia="pl-PL"/>
        </w:rPr>
        <w:t>ż</w:t>
      </w:r>
      <w:r w:rsidR="001764F2">
        <w:rPr>
          <w:rFonts w:eastAsia="Times New Roman"/>
          <w:lang w:eastAsia="pl-PL"/>
        </w:rPr>
        <w:t xml:space="preserve">ytkowania oraz </w:t>
      </w:r>
      <w:r w:rsidR="008C2917">
        <w:rPr>
          <w:rFonts w:eastAsia="Times New Roman"/>
          <w:lang w:eastAsia="pl-PL"/>
        </w:rPr>
        <w:t xml:space="preserve">użyczenia aktywów trwałych SPZOZ w Kościanie w związku z </w:t>
      </w:r>
      <w:r w:rsidRPr="00251B10">
        <w:rPr>
          <w:rFonts w:eastAsia="Times New Roman"/>
          <w:lang w:eastAsia="pl-PL"/>
        </w:rPr>
        <w:t xml:space="preserve"> art. 3</w:t>
      </w:r>
      <w:r w:rsidR="002D3437">
        <w:rPr>
          <w:rFonts w:eastAsia="Times New Roman"/>
          <w:lang w:eastAsia="pl-PL"/>
        </w:rPr>
        <w:t>9</w:t>
      </w:r>
      <w:r w:rsidRPr="00251B10">
        <w:rPr>
          <w:rFonts w:eastAsia="Times New Roman"/>
          <w:lang w:eastAsia="pl-PL"/>
        </w:rPr>
        <w:t xml:space="preserve"> ustawy z dnia 21</w:t>
      </w:r>
      <w:r w:rsidR="006D6156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 xml:space="preserve">sierpnia 1997 r. o gospodarce nieruchomościami </w:t>
      </w:r>
      <w:r w:rsidR="00495939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>(</w:t>
      </w:r>
      <w:r w:rsidR="00495939">
        <w:rPr>
          <w:rFonts w:eastAsia="Times New Roman"/>
          <w:lang w:eastAsia="pl-PL"/>
        </w:rPr>
        <w:t xml:space="preserve"> z 2023 poz. 344 ze zm.</w:t>
      </w:r>
      <w:r w:rsidR="009F18FB">
        <w:rPr>
          <w:rFonts w:eastAsia="Times New Roman"/>
          <w:lang w:eastAsia="pl-PL"/>
        </w:rPr>
        <w:t xml:space="preserve">) oraz na podstawie Rozdziału 6 </w:t>
      </w:r>
      <w:r w:rsidR="00495939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 xml:space="preserve"> rozporządzenia Rady Ministrów z dnia 14 września 2004 r. w sprawie sposobu i trybu przeprowadzania przetargów oraz rokowań na zbycie nieruchomości (</w:t>
      </w:r>
      <w:r w:rsidR="008C2917">
        <w:rPr>
          <w:rFonts w:eastAsia="Times New Roman"/>
          <w:lang w:eastAsia="pl-PL"/>
        </w:rPr>
        <w:t>Dz. U. z 2021 r. poz.2213</w:t>
      </w:r>
      <w:r w:rsidRPr="00251B10">
        <w:rPr>
          <w:rFonts w:eastAsia="Times New Roman"/>
          <w:lang w:eastAsia="pl-PL"/>
        </w:rPr>
        <w:t>)</w:t>
      </w:r>
    </w:p>
    <w:p w:rsidR="00251B10" w:rsidRPr="00251B10" w:rsidRDefault="00251B10" w:rsidP="00251B1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DYREKTOR</w:t>
      </w:r>
    </w:p>
    <w:p w:rsidR="00251B10" w:rsidRPr="00251B10" w:rsidRDefault="00251B10" w:rsidP="00251B10">
      <w:pPr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SAMODZIELNEGO PUBLICZNEGO ZESPOŁU OPIEKI ZDROWOTNEJ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251B10">
        <w:rPr>
          <w:rFonts w:eastAsia="Times New Roman"/>
          <w:b/>
          <w:sz w:val="24"/>
          <w:szCs w:val="24"/>
          <w:lang w:eastAsia="pl-PL"/>
        </w:rPr>
        <w:t>W KOŚCIANIE</w:t>
      </w:r>
    </w:p>
    <w:p w:rsidR="00251B10" w:rsidRPr="00251B10" w:rsidRDefault="00251B10" w:rsidP="00251B1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251B10">
        <w:rPr>
          <w:rFonts w:eastAsia="Times New Roman"/>
          <w:sz w:val="24"/>
          <w:szCs w:val="24"/>
          <w:lang w:eastAsia="pl-PL"/>
        </w:rPr>
        <w:t>ul. Szpitalna 7 ,64-000 Kościan</w:t>
      </w:r>
    </w:p>
    <w:p w:rsidR="00251B10" w:rsidRPr="00251B10" w:rsidRDefault="00251B10" w:rsidP="006E69CE">
      <w:pPr>
        <w:spacing w:after="0" w:line="240" w:lineRule="auto"/>
        <w:rPr>
          <w:rFonts w:eastAsia="Times New Roman"/>
          <w:lang w:eastAsia="pl-PL"/>
        </w:rPr>
      </w:pPr>
      <w:r w:rsidRPr="00251B10">
        <w:rPr>
          <w:rFonts w:eastAsia="Times New Roman"/>
          <w:lang w:eastAsia="pl-PL"/>
        </w:rPr>
        <w:t xml:space="preserve">ogłasza </w:t>
      </w:r>
      <w:r w:rsidR="00F011F4">
        <w:rPr>
          <w:rFonts w:eastAsia="Times New Roman"/>
          <w:lang w:eastAsia="pl-PL"/>
        </w:rPr>
        <w:t>rokowania po drugim przetargu zakończonym wynikiem negatywnym</w:t>
      </w:r>
      <w:r w:rsidRPr="00251B10">
        <w:rPr>
          <w:rFonts w:eastAsia="Times New Roman"/>
          <w:lang w:eastAsia="pl-PL"/>
        </w:rPr>
        <w:t xml:space="preserve"> na dzierżawę prosektorium , nieruchomości zabudowanej położonej w Kościanie przy ul. Szpitalnej  7</w:t>
      </w:r>
      <w:r w:rsidR="006E69CE">
        <w:rPr>
          <w:rFonts w:eastAsia="Times New Roman"/>
          <w:lang w:eastAsia="pl-PL"/>
        </w:rPr>
        <w:t xml:space="preserve">, </w:t>
      </w:r>
      <w:r w:rsidRPr="00251B10">
        <w:rPr>
          <w:rFonts w:eastAsia="Times New Roman"/>
          <w:lang w:eastAsia="pl-PL"/>
        </w:rPr>
        <w:t>zap</w:t>
      </w:r>
      <w:r w:rsidR="006E69CE">
        <w:rPr>
          <w:rFonts w:eastAsia="Times New Roman"/>
          <w:lang w:eastAsia="pl-PL"/>
        </w:rPr>
        <w:t xml:space="preserve">isanej w księdze wieczystej  KW </w:t>
      </w:r>
      <w:r w:rsidRPr="00251B10">
        <w:rPr>
          <w:rFonts w:eastAsia="Times New Roman"/>
          <w:lang w:eastAsia="pl-PL"/>
        </w:rPr>
        <w:t xml:space="preserve">nr  47011 Sądu Rejonowego w </w:t>
      </w:r>
      <w:r w:rsidR="00101772">
        <w:rPr>
          <w:rFonts w:eastAsia="Times New Roman"/>
          <w:lang w:eastAsia="pl-PL"/>
        </w:rPr>
        <w:t>Kościanie</w:t>
      </w:r>
      <w:r w:rsidRPr="00251B10">
        <w:rPr>
          <w:rFonts w:eastAsia="Times New Roman"/>
          <w:lang w:eastAsia="pl-PL"/>
        </w:rPr>
        <w:t>,</w:t>
      </w:r>
      <w:r w:rsidR="006E69CE">
        <w:rPr>
          <w:rFonts w:eastAsia="Times New Roman"/>
          <w:lang w:eastAsia="pl-PL"/>
        </w:rPr>
        <w:t xml:space="preserve"> </w:t>
      </w:r>
      <w:r w:rsidRPr="00251B10">
        <w:rPr>
          <w:rFonts w:eastAsia="Times New Roman"/>
          <w:lang w:eastAsia="pl-PL"/>
        </w:rPr>
        <w:t xml:space="preserve">powierzchnia użytkowa budynku </w:t>
      </w:r>
      <w:smartTag w:uri="urn:schemas-microsoft-com:office:smarttags" w:element="metricconverter">
        <w:smartTagPr>
          <w:attr w:name="ProductID" w:val="147 m2"/>
        </w:smartTagPr>
        <w:r w:rsidRPr="00251B10">
          <w:rPr>
            <w:rFonts w:eastAsia="Times New Roman"/>
            <w:lang w:eastAsia="pl-PL"/>
          </w:rPr>
          <w:t>147 m2</w:t>
        </w:r>
      </w:smartTag>
      <w:r w:rsidRPr="00251B10">
        <w:rPr>
          <w:rFonts w:eastAsia="Times New Roman"/>
          <w:lang w:eastAsia="pl-PL"/>
        </w:rPr>
        <w:t xml:space="preserve"> .</w:t>
      </w:r>
    </w:p>
    <w:p w:rsidR="00251B10" w:rsidRDefault="009F18FB" w:rsidP="006E69CE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W</w:t>
      </w:r>
      <w:r w:rsidR="00251B10" w:rsidRPr="006E69CE">
        <w:rPr>
          <w:rFonts w:eastAsia="Times New Roman"/>
          <w:b/>
          <w:lang w:eastAsia="pl-PL"/>
        </w:rPr>
        <w:t xml:space="preserve">ysokość czynszu z tytułu dzierżawy brutto – </w:t>
      </w:r>
      <w:r w:rsidR="004E0023">
        <w:rPr>
          <w:rFonts w:eastAsia="Times New Roman"/>
          <w:b/>
          <w:lang w:eastAsia="pl-PL"/>
        </w:rPr>
        <w:t>20,00</w:t>
      </w:r>
      <w:r w:rsidR="006D6156">
        <w:t xml:space="preserve">  </w:t>
      </w:r>
      <w:r w:rsidR="006D6156" w:rsidRPr="006E69CE">
        <w:rPr>
          <w:rFonts w:eastAsia="Times New Roman"/>
          <w:b/>
          <w:lang w:eastAsia="pl-PL"/>
        </w:rPr>
        <w:t xml:space="preserve">zł </w:t>
      </w:r>
      <w:r w:rsidR="00251B10" w:rsidRPr="006E69CE">
        <w:rPr>
          <w:rFonts w:eastAsia="Times New Roman"/>
          <w:b/>
          <w:lang w:eastAsia="pl-PL"/>
        </w:rPr>
        <w:t>/ miesiąc</w:t>
      </w:r>
      <w:r w:rsidR="008C2917">
        <w:rPr>
          <w:rFonts w:eastAsia="Times New Roman"/>
          <w:b/>
          <w:lang w:eastAsia="pl-PL"/>
        </w:rPr>
        <w:t xml:space="preserve"> do 15 dnia każdego miesiąca, </w:t>
      </w:r>
    </w:p>
    <w:p w:rsidR="00251B10" w:rsidRDefault="006E69CE" w:rsidP="006E69CE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b/>
          <w:lang w:eastAsia="pl-PL"/>
        </w:rPr>
      </w:pPr>
      <w:r w:rsidRPr="006E69CE">
        <w:rPr>
          <w:rFonts w:eastAsia="Times New Roman"/>
          <w:b/>
          <w:sz w:val="24"/>
          <w:szCs w:val="24"/>
          <w:lang w:eastAsia="pl-PL"/>
        </w:rPr>
        <w:t>U</w:t>
      </w:r>
      <w:r w:rsidR="00251B10" w:rsidRPr="006E69CE">
        <w:rPr>
          <w:rFonts w:eastAsia="Times New Roman"/>
          <w:b/>
          <w:lang w:eastAsia="pl-PL"/>
        </w:rPr>
        <w:t>mowa</w:t>
      </w:r>
      <w:r>
        <w:rPr>
          <w:rFonts w:eastAsia="Times New Roman"/>
          <w:b/>
          <w:lang w:eastAsia="pl-PL"/>
        </w:rPr>
        <w:t xml:space="preserve"> dzierżawy </w:t>
      </w:r>
      <w:r w:rsidR="00251B10" w:rsidRPr="006E69CE">
        <w:rPr>
          <w:rFonts w:eastAsia="Times New Roman"/>
          <w:b/>
          <w:lang w:eastAsia="pl-PL"/>
        </w:rPr>
        <w:t xml:space="preserve"> zostanie zawarta na  okres </w:t>
      </w:r>
      <w:r w:rsidR="006D6156" w:rsidRPr="006E69CE">
        <w:rPr>
          <w:rFonts w:eastAsia="Times New Roman"/>
          <w:b/>
          <w:lang w:eastAsia="pl-PL"/>
        </w:rPr>
        <w:t>4</w:t>
      </w:r>
      <w:r>
        <w:rPr>
          <w:rFonts w:eastAsia="Times New Roman"/>
          <w:b/>
          <w:lang w:eastAsia="pl-PL"/>
        </w:rPr>
        <w:t xml:space="preserve"> lat,</w:t>
      </w:r>
    </w:p>
    <w:p w:rsidR="00F011F4" w:rsidRDefault="00F011F4" w:rsidP="006E69CE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b/>
          <w:lang w:eastAsia="pl-PL"/>
        </w:rPr>
      </w:pPr>
      <w:r w:rsidRPr="006E69CE">
        <w:rPr>
          <w:rFonts w:eastAsia="Times New Roman"/>
          <w:b/>
          <w:lang w:eastAsia="pl-PL"/>
        </w:rPr>
        <w:t>Zasady aktualizacji opłat</w:t>
      </w:r>
      <w:r w:rsidRPr="006E69CE">
        <w:rPr>
          <w:rFonts w:ascii="Tahoma" w:eastAsia="Times New Roman" w:hAnsi="Tahoma" w:cs="Tahoma"/>
          <w:color w:val="222222"/>
          <w:sz w:val="21"/>
          <w:szCs w:val="21"/>
          <w:lang w:eastAsia="pl-PL"/>
        </w:rPr>
        <w:t xml:space="preserve">: </w:t>
      </w:r>
      <w:r w:rsidRPr="006E69CE">
        <w:rPr>
          <w:rFonts w:ascii="Tahoma" w:eastAsia="Times New Roman" w:hAnsi="Tahoma" w:cs="Tahoma"/>
          <w:b/>
          <w:color w:val="222222"/>
          <w:sz w:val="21"/>
          <w:szCs w:val="21"/>
          <w:lang w:eastAsia="pl-PL"/>
        </w:rPr>
        <w:t>s</w:t>
      </w:r>
      <w:r w:rsidRPr="006E69CE">
        <w:rPr>
          <w:rFonts w:eastAsia="Times New Roman"/>
          <w:b/>
          <w:lang w:eastAsia="pl-PL"/>
        </w:rPr>
        <w:t>tawka czynszu będzie rewaloryzowana o średnioroczny wskaźnik wzrostu cen towarów i usług konsumpcyjnych ogłaszanych przez Prezesa GUS, począwszy od 2025 roku</w:t>
      </w:r>
      <w:r w:rsidR="006E69CE">
        <w:rPr>
          <w:rFonts w:eastAsia="Times New Roman"/>
          <w:b/>
          <w:lang w:eastAsia="pl-PL"/>
        </w:rPr>
        <w:t>,</w:t>
      </w:r>
    </w:p>
    <w:p w:rsidR="00622DAD" w:rsidRDefault="00F011F4" w:rsidP="006E69CE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b/>
          <w:lang w:eastAsia="pl-PL"/>
        </w:rPr>
      </w:pPr>
      <w:r w:rsidRPr="006E69CE">
        <w:rPr>
          <w:rFonts w:eastAsia="Times New Roman"/>
          <w:b/>
          <w:lang w:eastAsia="pl-PL"/>
        </w:rPr>
        <w:t xml:space="preserve">I przetarg odbył się: </w:t>
      </w:r>
      <w:r w:rsidR="00972831">
        <w:rPr>
          <w:rFonts w:eastAsia="Times New Roman"/>
          <w:b/>
          <w:lang w:eastAsia="pl-PL"/>
        </w:rPr>
        <w:t xml:space="preserve">24.11.2023 r. </w:t>
      </w:r>
      <w:r w:rsidRPr="006E69CE">
        <w:rPr>
          <w:rFonts w:eastAsia="Times New Roman"/>
          <w:b/>
          <w:lang w:eastAsia="pl-PL"/>
        </w:rPr>
        <w:t>i zakończył się wynikiem negatywmnym,</w:t>
      </w:r>
      <w:r w:rsidR="006E69CE">
        <w:rPr>
          <w:rFonts w:eastAsia="Times New Roman"/>
          <w:b/>
          <w:lang w:eastAsia="pl-PL"/>
        </w:rPr>
        <w:t xml:space="preserve"> </w:t>
      </w:r>
    </w:p>
    <w:p w:rsidR="00F011F4" w:rsidRDefault="00F011F4" w:rsidP="00622DAD">
      <w:pPr>
        <w:pStyle w:val="Akapitzlist"/>
        <w:spacing w:after="0" w:line="240" w:lineRule="auto"/>
        <w:ind w:left="1080"/>
        <w:rPr>
          <w:rFonts w:eastAsia="Times New Roman"/>
          <w:b/>
          <w:lang w:eastAsia="pl-PL"/>
        </w:rPr>
      </w:pPr>
      <w:r w:rsidRPr="006E69CE">
        <w:rPr>
          <w:rFonts w:eastAsia="Times New Roman"/>
          <w:b/>
          <w:lang w:eastAsia="pl-PL"/>
        </w:rPr>
        <w:t xml:space="preserve">II przetarg odbył się : </w:t>
      </w:r>
      <w:r w:rsidR="00972831">
        <w:rPr>
          <w:rFonts w:eastAsia="Times New Roman"/>
          <w:b/>
          <w:lang w:eastAsia="pl-PL"/>
        </w:rPr>
        <w:t>28.12.2023 r.</w:t>
      </w:r>
      <w:r w:rsidRPr="006E69CE">
        <w:rPr>
          <w:rFonts w:eastAsia="Times New Roman"/>
          <w:b/>
          <w:lang w:eastAsia="pl-PL"/>
        </w:rPr>
        <w:t xml:space="preserve"> i zakończył wynikiem negatywnym,</w:t>
      </w:r>
    </w:p>
    <w:p w:rsidR="00251B10" w:rsidRPr="006E69CE" w:rsidRDefault="00251B10" w:rsidP="006E69CE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b/>
          <w:lang w:eastAsia="pl-PL"/>
        </w:rPr>
      </w:pPr>
      <w:r w:rsidRPr="006E69CE">
        <w:rPr>
          <w:rFonts w:eastAsia="Times New Roman"/>
          <w:b/>
          <w:lang w:eastAsia="pl-PL"/>
        </w:rPr>
        <w:t xml:space="preserve">Termin i miejsce </w:t>
      </w:r>
      <w:r w:rsidR="00F011F4" w:rsidRPr="006E69CE">
        <w:rPr>
          <w:rFonts w:eastAsia="Times New Roman"/>
          <w:b/>
          <w:lang w:eastAsia="pl-PL"/>
        </w:rPr>
        <w:t xml:space="preserve">złożenia </w:t>
      </w:r>
      <w:r w:rsidR="002C58D3" w:rsidRPr="006E69CE">
        <w:rPr>
          <w:rFonts w:eastAsia="Times New Roman"/>
          <w:b/>
          <w:lang w:eastAsia="pl-PL"/>
        </w:rPr>
        <w:t xml:space="preserve">w sekretariacie Samodzielnego Publicznego Zespołu Opieki Zdrowotnej w Kościanie ul. Szpitalna 7 </w:t>
      </w:r>
      <w:r w:rsidR="00F011F4" w:rsidRPr="006E69CE">
        <w:rPr>
          <w:rFonts w:eastAsia="Times New Roman"/>
          <w:b/>
          <w:lang w:eastAsia="pl-PL"/>
        </w:rPr>
        <w:t>pisemnego zgłoszenia  udziału w rokowaniach  w zamkniętych kopertach</w:t>
      </w:r>
      <w:r w:rsidRPr="006E69CE">
        <w:rPr>
          <w:rFonts w:eastAsia="Times New Roman"/>
          <w:b/>
          <w:lang w:eastAsia="pl-PL"/>
        </w:rPr>
        <w:t xml:space="preserve">: </w:t>
      </w:r>
      <w:r w:rsidR="00F011F4" w:rsidRPr="006E69CE">
        <w:rPr>
          <w:rFonts w:eastAsia="Times New Roman"/>
          <w:b/>
          <w:lang w:eastAsia="pl-PL"/>
        </w:rPr>
        <w:t>oznaczonych „</w:t>
      </w:r>
      <w:r w:rsidR="002C58D3" w:rsidRPr="006E69CE">
        <w:rPr>
          <w:rFonts w:eastAsia="Times New Roman"/>
          <w:b/>
          <w:lang w:eastAsia="pl-PL"/>
        </w:rPr>
        <w:t xml:space="preserve">Rokowania – dzierżawa prosektorium” </w:t>
      </w:r>
      <w:r w:rsidRPr="006E69CE">
        <w:rPr>
          <w:rFonts w:eastAsia="Times New Roman"/>
          <w:b/>
          <w:lang w:eastAsia="pl-PL"/>
        </w:rPr>
        <w:t xml:space="preserve"> </w:t>
      </w:r>
      <w:r w:rsidR="002C58D3" w:rsidRPr="006E69CE">
        <w:rPr>
          <w:rFonts w:eastAsia="Times New Roman"/>
          <w:b/>
          <w:lang w:eastAsia="pl-PL"/>
        </w:rPr>
        <w:t xml:space="preserve">do </w:t>
      </w:r>
      <w:r w:rsidR="004E0023">
        <w:rPr>
          <w:rFonts w:eastAsia="Times New Roman"/>
          <w:b/>
          <w:lang w:eastAsia="pl-PL"/>
        </w:rPr>
        <w:t>09.02</w:t>
      </w:r>
      <w:r w:rsidR="002C58D3" w:rsidRPr="006E69CE">
        <w:rPr>
          <w:rFonts w:eastAsia="Times New Roman"/>
          <w:b/>
          <w:lang w:eastAsia="pl-PL"/>
        </w:rPr>
        <w:t>.2024 r.</w:t>
      </w:r>
    </w:p>
    <w:p w:rsidR="002C58D3" w:rsidRDefault="002C58D3" w:rsidP="006E69CE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Zgłoszenie powinno zawierać:</w:t>
      </w:r>
    </w:p>
    <w:p w:rsidR="002C58D3" w:rsidRDefault="002C58D3" w:rsidP="002C58D3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I</w:t>
      </w:r>
      <w:r w:rsidRPr="002C58D3">
        <w:rPr>
          <w:rFonts w:eastAsia="Times New Roman"/>
          <w:b/>
          <w:lang w:eastAsia="pl-PL"/>
        </w:rPr>
        <w:t>mię, nazwisko i adres albo nazwę lub firmę oraz siedzibę, jeżeli zgłaszającym jest osoba prawna lub inny podmiot</w:t>
      </w:r>
      <w:r>
        <w:rPr>
          <w:rFonts w:eastAsia="Times New Roman"/>
          <w:b/>
          <w:lang w:eastAsia="pl-PL"/>
        </w:rPr>
        <w:t>.</w:t>
      </w:r>
    </w:p>
    <w:p w:rsidR="002C58D3" w:rsidRDefault="00972831" w:rsidP="002C58D3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D</w:t>
      </w:r>
      <w:r w:rsidR="002C58D3" w:rsidRPr="002C58D3">
        <w:rPr>
          <w:rFonts w:eastAsia="Times New Roman"/>
          <w:b/>
          <w:lang w:eastAsia="pl-PL"/>
        </w:rPr>
        <w:t>atę sporządzenia zgłoszenia</w:t>
      </w:r>
      <w:r>
        <w:rPr>
          <w:rFonts w:eastAsia="Times New Roman"/>
          <w:b/>
          <w:lang w:eastAsia="pl-PL"/>
        </w:rPr>
        <w:t>.</w:t>
      </w:r>
    </w:p>
    <w:p w:rsidR="002C58D3" w:rsidRDefault="00972831" w:rsidP="002C58D3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O</w:t>
      </w:r>
      <w:r w:rsidR="002C58D3" w:rsidRPr="002C58D3">
        <w:rPr>
          <w:rFonts w:eastAsia="Times New Roman"/>
          <w:b/>
          <w:lang w:eastAsia="pl-PL"/>
        </w:rPr>
        <w:t>świadczenie, że zgłaszający zapoznał się z warunkami rokowań                 i przyjmuje te warunki bez zastrzeżeń</w:t>
      </w:r>
      <w:r>
        <w:rPr>
          <w:rFonts w:eastAsia="Times New Roman"/>
          <w:b/>
          <w:lang w:eastAsia="pl-PL"/>
        </w:rPr>
        <w:t>.</w:t>
      </w:r>
    </w:p>
    <w:p w:rsidR="004553B5" w:rsidRDefault="002C58D3" w:rsidP="002C58D3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b/>
          <w:lang w:eastAsia="pl-PL"/>
        </w:rPr>
      </w:pPr>
      <w:r w:rsidRPr="004553B5">
        <w:rPr>
          <w:rFonts w:eastAsia="Times New Roman"/>
          <w:b/>
          <w:lang w:eastAsia="pl-PL"/>
        </w:rPr>
        <w:t>Do zgłoszenia należy dołączyć kopię dowodu wpłaty</w:t>
      </w:r>
      <w:r w:rsidR="00972831">
        <w:rPr>
          <w:rFonts w:eastAsia="Times New Roman"/>
          <w:b/>
          <w:lang w:eastAsia="pl-PL"/>
        </w:rPr>
        <w:t xml:space="preserve"> zaliczki.</w:t>
      </w:r>
      <w:r w:rsidRPr="004553B5">
        <w:rPr>
          <w:rFonts w:eastAsia="Times New Roman"/>
          <w:b/>
          <w:lang w:eastAsia="pl-PL"/>
        </w:rPr>
        <w:t xml:space="preserve"> </w:t>
      </w:r>
    </w:p>
    <w:p w:rsidR="002C58D3" w:rsidRPr="004553B5" w:rsidRDefault="002C58D3" w:rsidP="002C58D3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b/>
          <w:lang w:eastAsia="pl-PL"/>
        </w:rPr>
      </w:pPr>
      <w:r w:rsidRPr="004553B5">
        <w:rPr>
          <w:rFonts w:eastAsia="Times New Roman"/>
          <w:b/>
          <w:lang w:eastAsia="pl-PL"/>
        </w:rPr>
        <w:t>Cena</w:t>
      </w:r>
      <w:r w:rsidR="004553B5">
        <w:rPr>
          <w:rFonts w:eastAsia="Times New Roman"/>
          <w:b/>
          <w:lang w:eastAsia="pl-PL"/>
        </w:rPr>
        <w:t xml:space="preserve"> brutto(</w:t>
      </w:r>
      <w:r w:rsidRPr="004553B5">
        <w:rPr>
          <w:rFonts w:eastAsia="Times New Roman"/>
          <w:b/>
          <w:lang w:eastAsia="pl-PL"/>
        </w:rPr>
        <w:t xml:space="preserve"> z doliczonym podatkiem</w:t>
      </w:r>
      <w:r w:rsidR="004553B5">
        <w:rPr>
          <w:rFonts w:eastAsia="Times New Roman"/>
          <w:b/>
          <w:lang w:eastAsia="pl-PL"/>
        </w:rPr>
        <w:t>)</w:t>
      </w:r>
      <w:r w:rsidRPr="004553B5">
        <w:rPr>
          <w:rFonts w:eastAsia="Times New Roman"/>
          <w:b/>
          <w:lang w:eastAsia="pl-PL"/>
        </w:rPr>
        <w:t xml:space="preserve">  proponowana przez oferenta nie może być niższa od ceny wywoławczej podanej w ogłoszeniu o rokowaniach</w:t>
      </w:r>
      <w:r w:rsidR="00972831">
        <w:rPr>
          <w:rFonts w:eastAsia="Times New Roman"/>
          <w:b/>
          <w:lang w:eastAsia="pl-PL"/>
        </w:rPr>
        <w:t>.</w:t>
      </w:r>
    </w:p>
    <w:p w:rsidR="002C58D3" w:rsidRDefault="00972831" w:rsidP="002C58D3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Nieruchomość </w:t>
      </w:r>
      <w:r w:rsidR="002C58D3" w:rsidRPr="002C58D3">
        <w:rPr>
          <w:rFonts w:eastAsia="Times New Roman"/>
          <w:b/>
          <w:lang w:eastAsia="pl-PL"/>
        </w:rPr>
        <w:t>będąc</w:t>
      </w:r>
      <w:r>
        <w:rPr>
          <w:rFonts w:eastAsia="Times New Roman"/>
          <w:b/>
          <w:lang w:eastAsia="pl-PL"/>
        </w:rPr>
        <w:t>a</w:t>
      </w:r>
      <w:r w:rsidR="002C58D3" w:rsidRPr="002C58D3">
        <w:rPr>
          <w:rFonts w:eastAsia="Times New Roman"/>
          <w:b/>
          <w:lang w:eastAsia="pl-PL"/>
        </w:rPr>
        <w:t xml:space="preserve"> przedmiotem ro</w:t>
      </w:r>
      <w:r w:rsidR="002C58D3">
        <w:rPr>
          <w:rFonts w:eastAsia="Times New Roman"/>
          <w:b/>
          <w:lang w:eastAsia="pl-PL"/>
        </w:rPr>
        <w:t xml:space="preserve">kowań można oglądać </w:t>
      </w:r>
      <w:r w:rsidR="002C58D3" w:rsidRPr="002C58D3">
        <w:rPr>
          <w:rFonts w:eastAsia="Times New Roman"/>
          <w:b/>
          <w:lang w:eastAsia="pl-PL"/>
        </w:rPr>
        <w:t xml:space="preserve"> w godzinach od 10</w:t>
      </w:r>
      <w:r w:rsidR="002C58D3" w:rsidRPr="002C58D3">
        <w:rPr>
          <w:rFonts w:eastAsia="Times New Roman"/>
          <w:b/>
          <w:vertAlign w:val="superscript"/>
          <w:lang w:eastAsia="pl-PL"/>
        </w:rPr>
        <w:t>00</w:t>
      </w:r>
      <w:r w:rsidR="002C58D3" w:rsidRPr="002C58D3">
        <w:rPr>
          <w:rFonts w:eastAsia="Times New Roman"/>
          <w:b/>
          <w:lang w:eastAsia="pl-PL"/>
        </w:rPr>
        <w:t> do 14</w:t>
      </w:r>
      <w:r w:rsidR="002C58D3" w:rsidRPr="002C58D3">
        <w:rPr>
          <w:rFonts w:eastAsia="Times New Roman"/>
          <w:b/>
          <w:vertAlign w:val="superscript"/>
          <w:lang w:eastAsia="pl-PL"/>
        </w:rPr>
        <w:t>00 </w:t>
      </w:r>
      <w:r w:rsidR="002C58D3" w:rsidRPr="002C58D3">
        <w:rPr>
          <w:rFonts w:eastAsia="Times New Roman"/>
          <w:b/>
          <w:lang w:eastAsia="pl-PL"/>
        </w:rPr>
        <w:t xml:space="preserve">po uprzednim uzgodnieniu telefonicznym pod nr tel. </w:t>
      </w:r>
      <w:r w:rsidR="002C58D3">
        <w:rPr>
          <w:rFonts w:eastAsia="Times New Roman"/>
          <w:b/>
          <w:lang w:eastAsia="pl-PL"/>
        </w:rPr>
        <w:t>65 525 0321</w:t>
      </w:r>
      <w:r>
        <w:rPr>
          <w:rFonts w:eastAsia="Times New Roman"/>
          <w:b/>
          <w:lang w:eastAsia="pl-PL"/>
        </w:rPr>
        <w:t>.</w:t>
      </w:r>
    </w:p>
    <w:p w:rsidR="002C58D3" w:rsidRDefault="002C58D3" w:rsidP="006E69CE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b/>
          <w:i/>
          <w:iCs/>
          <w:lang w:eastAsia="pl-PL"/>
        </w:rPr>
      </w:pPr>
      <w:r w:rsidRPr="002C58D3">
        <w:rPr>
          <w:rFonts w:eastAsia="Times New Roman"/>
          <w:b/>
          <w:lang w:eastAsia="pl-PL"/>
        </w:rPr>
        <w:t>Termin i miejsce przeprowadzenia </w:t>
      </w:r>
      <w:r w:rsidRPr="002C58D3">
        <w:rPr>
          <w:rFonts w:eastAsia="Times New Roman"/>
          <w:b/>
          <w:i/>
          <w:iCs/>
          <w:lang w:eastAsia="pl-PL"/>
        </w:rPr>
        <w:t>rokowań</w:t>
      </w:r>
      <w:r>
        <w:rPr>
          <w:rFonts w:eastAsia="Times New Roman"/>
          <w:b/>
          <w:i/>
          <w:iCs/>
          <w:lang w:eastAsia="pl-PL"/>
        </w:rPr>
        <w:t>:</w:t>
      </w:r>
    </w:p>
    <w:p w:rsidR="002C58D3" w:rsidRPr="002C58D3" w:rsidRDefault="002C58D3" w:rsidP="006E69CE">
      <w:pPr>
        <w:pStyle w:val="Akapitzlist"/>
        <w:spacing w:after="0" w:line="240" w:lineRule="auto"/>
        <w:rPr>
          <w:rFonts w:eastAsia="Times New Roman"/>
          <w:b/>
          <w:lang w:eastAsia="pl-PL"/>
        </w:rPr>
      </w:pPr>
      <w:r w:rsidRPr="002C58D3">
        <w:rPr>
          <w:rFonts w:eastAsia="Times New Roman"/>
          <w:b/>
          <w:lang w:eastAsia="pl-PL"/>
        </w:rPr>
        <w:t xml:space="preserve">Otwarcie części jawnej rokowań odbędzie się w siedzibie </w:t>
      </w:r>
      <w:r>
        <w:rPr>
          <w:rFonts w:eastAsia="Times New Roman"/>
          <w:b/>
          <w:lang w:eastAsia="pl-PL"/>
        </w:rPr>
        <w:t xml:space="preserve">Samodzielnego Publicznego Zespołu Opieki Zdrowotnej w Kościanie </w:t>
      </w:r>
      <w:r w:rsidRPr="002C58D3">
        <w:rPr>
          <w:rFonts w:eastAsia="Times New Roman"/>
          <w:b/>
          <w:lang w:eastAsia="pl-PL"/>
        </w:rPr>
        <w:t xml:space="preserve">ul. </w:t>
      </w:r>
      <w:r>
        <w:rPr>
          <w:rFonts w:eastAsia="Times New Roman"/>
          <w:b/>
          <w:lang w:eastAsia="pl-PL"/>
        </w:rPr>
        <w:t>Szpitalna 7</w:t>
      </w:r>
      <w:r w:rsidRPr="002C58D3">
        <w:rPr>
          <w:rFonts w:eastAsia="Times New Roman"/>
          <w:b/>
          <w:lang w:eastAsia="pl-PL"/>
        </w:rPr>
        <w:t xml:space="preserve">, sala nr 13 w dniu </w:t>
      </w:r>
      <w:r w:rsidR="004E0023">
        <w:rPr>
          <w:rFonts w:eastAsia="Times New Roman"/>
          <w:b/>
          <w:lang w:eastAsia="pl-PL"/>
        </w:rPr>
        <w:t>12.02.</w:t>
      </w:r>
      <w:bookmarkStart w:id="0" w:name="_GoBack"/>
      <w:bookmarkEnd w:id="0"/>
      <w:r>
        <w:rPr>
          <w:rFonts w:eastAsia="Times New Roman"/>
          <w:b/>
          <w:lang w:eastAsia="pl-PL"/>
        </w:rPr>
        <w:t>2024 r. o godzinie 10:00</w:t>
      </w:r>
    </w:p>
    <w:p w:rsidR="00251B10" w:rsidRDefault="00240A31" w:rsidP="006E69CE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b/>
          <w:lang w:eastAsia="pl-PL"/>
        </w:rPr>
      </w:pPr>
      <w:r w:rsidRPr="00240A31">
        <w:rPr>
          <w:rFonts w:eastAsia="Times New Roman"/>
          <w:b/>
          <w:lang w:eastAsia="pl-PL"/>
        </w:rPr>
        <w:t>Termin, miejsce wpłaty oraz wysokość zaliczki pobieranej tytułem zabezpieczenia kosztów w przypadku uchylenia się od zawarcia umowy</w:t>
      </w:r>
      <w:r w:rsidR="006E69CE">
        <w:rPr>
          <w:rFonts w:eastAsia="Times New Roman"/>
          <w:b/>
          <w:lang w:eastAsia="pl-PL"/>
        </w:rPr>
        <w:t>:</w:t>
      </w:r>
    </w:p>
    <w:p w:rsidR="00240A31" w:rsidRDefault="00240A31" w:rsidP="00240A31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Zaliczkę w wysokości </w:t>
      </w:r>
      <w:r w:rsidR="004E0023">
        <w:rPr>
          <w:rFonts w:eastAsia="Times New Roman"/>
          <w:b/>
          <w:lang w:eastAsia="pl-PL"/>
        </w:rPr>
        <w:t>50,00 zł</w:t>
      </w:r>
      <w:r w:rsidRPr="00240A31">
        <w:rPr>
          <w:rFonts w:eastAsia="Times New Roman"/>
          <w:b/>
          <w:lang w:eastAsia="pl-PL"/>
        </w:rPr>
        <w:t xml:space="preserve">  należy wpłacić nr konto : 111090 1274 0000 0000 2701 1986 najpóźniej </w:t>
      </w:r>
      <w:r>
        <w:rPr>
          <w:rFonts w:eastAsia="Times New Roman"/>
          <w:b/>
          <w:lang w:eastAsia="pl-PL"/>
        </w:rPr>
        <w:t>w dniu  poprzedającym rokowania</w:t>
      </w:r>
      <w:r w:rsidRPr="00240A31">
        <w:rPr>
          <w:rFonts w:eastAsia="Times New Roman"/>
          <w:b/>
          <w:lang w:eastAsia="pl-PL"/>
        </w:rPr>
        <w:t>.</w:t>
      </w:r>
    </w:p>
    <w:p w:rsidR="00240A31" w:rsidRDefault="00240A31" w:rsidP="00240A31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b/>
          <w:lang w:eastAsia="pl-PL"/>
        </w:rPr>
      </w:pPr>
      <w:r w:rsidRPr="00240A31">
        <w:rPr>
          <w:rFonts w:eastAsia="Times New Roman"/>
          <w:b/>
          <w:lang w:eastAsia="pl-PL"/>
        </w:rPr>
        <w:t>Skutki uchylenia się od zawarcia umowy</w:t>
      </w:r>
      <w:r>
        <w:rPr>
          <w:rFonts w:eastAsia="Times New Roman"/>
          <w:b/>
          <w:lang w:eastAsia="pl-PL"/>
        </w:rPr>
        <w:t xml:space="preserve"> dzierżawy</w:t>
      </w:r>
      <w:r w:rsidRPr="00240A31">
        <w:rPr>
          <w:rFonts w:eastAsia="Times New Roman"/>
          <w:b/>
          <w:lang w:eastAsia="pl-PL"/>
        </w:rPr>
        <w:t> </w:t>
      </w:r>
      <w:r w:rsidRPr="00240A31">
        <w:rPr>
          <w:rFonts w:eastAsia="Times New Roman"/>
          <w:b/>
          <w:i/>
          <w:iCs/>
          <w:lang w:eastAsia="pl-PL"/>
        </w:rPr>
        <w:t>nieruchomości</w:t>
      </w:r>
      <w:r>
        <w:rPr>
          <w:rFonts w:eastAsia="Times New Roman"/>
          <w:b/>
          <w:lang w:eastAsia="pl-PL"/>
        </w:rPr>
        <w:t xml:space="preserve">: </w:t>
      </w:r>
      <w:r w:rsidRPr="00240A31">
        <w:rPr>
          <w:rFonts w:eastAsia="Times New Roman"/>
          <w:b/>
          <w:lang w:eastAsia="pl-PL"/>
        </w:rPr>
        <w:t>Uchylenie się od zawarcia umowy spowoduje przepadek wpłaconej zaliczki. Uczestnikom, którzy nie wygrają rokowań, zaliczka zostanie zwrócona niezwłocznie po zamknięciu rokowań, nie później jednak niż przed upływem 3 dni od dnia rokowań</w:t>
      </w:r>
      <w:r>
        <w:rPr>
          <w:rFonts w:eastAsia="Times New Roman"/>
          <w:b/>
          <w:lang w:eastAsia="pl-PL"/>
        </w:rPr>
        <w:t>.</w:t>
      </w:r>
    </w:p>
    <w:p w:rsidR="006E69CE" w:rsidRDefault="006E69CE" w:rsidP="006E69CE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b/>
          <w:lang w:eastAsia="pl-PL"/>
        </w:rPr>
      </w:pPr>
      <w:r w:rsidRPr="006E69CE">
        <w:rPr>
          <w:rFonts w:eastAsia="Times New Roman"/>
          <w:b/>
          <w:lang w:eastAsia="pl-PL"/>
        </w:rPr>
        <w:t>Warunkiem udziału w rokowaniach jest</w:t>
      </w:r>
      <w:r>
        <w:rPr>
          <w:rFonts w:eastAsia="Times New Roman"/>
          <w:b/>
          <w:lang w:eastAsia="pl-PL"/>
        </w:rPr>
        <w:t>:</w:t>
      </w:r>
    </w:p>
    <w:p w:rsidR="006E69CE" w:rsidRDefault="00972831" w:rsidP="006E69CE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Wniesienie zaliczki.</w:t>
      </w:r>
    </w:p>
    <w:p w:rsidR="006E69CE" w:rsidRDefault="00972831" w:rsidP="006E69CE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W</w:t>
      </w:r>
      <w:r w:rsidR="006E69CE" w:rsidRPr="006E69CE">
        <w:rPr>
          <w:rFonts w:eastAsia="Times New Roman"/>
          <w:b/>
          <w:lang w:eastAsia="pl-PL"/>
        </w:rPr>
        <w:t xml:space="preserve"> przypadku osób fizycznych – dowodu tożsamości</w:t>
      </w:r>
      <w:r>
        <w:rPr>
          <w:rFonts w:eastAsia="Times New Roman"/>
          <w:b/>
          <w:lang w:eastAsia="pl-PL"/>
        </w:rPr>
        <w:t>.</w:t>
      </w:r>
    </w:p>
    <w:p w:rsidR="006E69CE" w:rsidRDefault="00972831" w:rsidP="006E69CE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W</w:t>
      </w:r>
      <w:r w:rsidR="006E69CE" w:rsidRPr="006E69CE">
        <w:rPr>
          <w:rFonts w:eastAsia="Times New Roman"/>
          <w:b/>
          <w:lang w:eastAsia="pl-PL"/>
        </w:rPr>
        <w:t xml:space="preserve"> przypadku osób prawnych i jednostek organizacyjnych nie posiadających osobowości prawnej a podlegających wpisom do rejestrów – aktualne zaświadczenie o wpisie do ewidencji działalności gospodarczej lub odpis ` z Krajowego Rejestru Sądowego, w przypadku gdy uczestnikiem rokowań jest podmiot gospodarczy, wystawione nie wcześniej niż 3 miesiące przed terminem rokowań, właściwych potwierdzonych notarialnie pełnomocnictw, dowodów tożsamości osób reprezentujących podmiot</w:t>
      </w:r>
      <w:r>
        <w:rPr>
          <w:rFonts w:eastAsia="Times New Roman"/>
          <w:b/>
          <w:lang w:eastAsia="pl-PL"/>
        </w:rPr>
        <w:t>.</w:t>
      </w:r>
    </w:p>
    <w:p w:rsidR="006E69CE" w:rsidRPr="006E69CE" w:rsidRDefault="006E69CE" w:rsidP="006E69CE">
      <w:pPr>
        <w:pStyle w:val="Akapitzlist"/>
        <w:numPr>
          <w:ilvl w:val="0"/>
          <w:numId w:val="5"/>
        </w:numPr>
        <w:rPr>
          <w:rFonts w:eastAsia="Times New Roman"/>
          <w:b/>
          <w:lang w:eastAsia="pl-PL"/>
        </w:rPr>
      </w:pPr>
      <w:r w:rsidRPr="006E69CE">
        <w:rPr>
          <w:rFonts w:eastAsia="Times New Roman"/>
          <w:b/>
          <w:lang w:eastAsia="pl-PL"/>
        </w:rPr>
        <w:lastRenderedPageBreak/>
        <w:t>Rokowania odbędą się, chociażby wpłynęło tylko jedno zgłoszenie spełniające warunki określone w ogłoszeniu o rokowaniach.</w:t>
      </w:r>
    </w:p>
    <w:p w:rsidR="006E69CE" w:rsidRPr="006E69CE" w:rsidRDefault="006E69CE" w:rsidP="006E69CE">
      <w:pPr>
        <w:pStyle w:val="Akapitzlist"/>
        <w:numPr>
          <w:ilvl w:val="0"/>
          <w:numId w:val="5"/>
        </w:numPr>
        <w:rPr>
          <w:rFonts w:eastAsia="Times New Roman"/>
          <w:b/>
          <w:lang w:eastAsia="pl-PL"/>
        </w:rPr>
      </w:pPr>
      <w:r w:rsidRPr="006E69CE">
        <w:rPr>
          <w:rFonts w:eastAsia="Times New Roman"/>
          <w:b/>
          <w:lang w:eastAsia="pl-PL"/>
        </w:rPr>
        <w:t>Przewodniczący komisji przeprowadzającej rokowania otwiera rokowania, przekazując uczestnikom rokowań informacje, o których mowa w § 25 ust. 1</w:t>
      </w:r>
      <w:r w:rsidR="008C2917">
        <w:rPr>
          <w:rFonts w:eastAsia="Times New Roman"/>
          <w:b/>
          <w:lang w:eastAsia="pl-PL"/>
        </w:rPr>
        <w:t xml:space="preserve"> ustawy o gospodarce nieruchomości</w:t>
      </w:r>
      <w:r w:rsidRPr="006E69CE">
        <w:rPr>
          <w:rFonts w:eastAsia="Times New Roman"/>
          <w:b/>
          <w:lang w:eastAsia="pl-PL"/>
        </w:rPr>
        <w:t xml:space="preserve"> </w:t>
      </w:r>
      <w:r w:rsidR="00FD29DC">
        <w:rPr>
          <w:rFonts w:eastAsia="Times New Roman"/>
          <w:b/>
          <w:lang w:eastAsia="pl-PL"/>
        </w:rPr>
        <w:t>w szczególności:</w:t>
      </w:r>
    </w:p>
    <w:p w:rsidR="00240A31" w:rsidRDefault="00972831" w:rsidP="00FD29D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Cenie wywoławczej.</w:t>
      </w:r>
    </w:p>
    <w:p w:rsidR="00FD29DC" w:rsidRDefault="00972831" w:rsidP="00FD29D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Obciązenia nieruchomości.</w:t>
      </w:r>
      <w:r w:rsidR="00FD29DC">
        <w:rPr>
          <w:rFonts w:eastAsia="Times New Roman"/>
          <w:b/>
          <w:lang w:eastAsia="pl-PL"/>
        </w:rPr>
        <w:t xml:space="preserve"> </w:t>
      </w:r>
    </w:p>
    <w:p w:rsidR="00FD29DC" w:rsidRDefault="00FD29DC" w:rsidP="00FD29D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Zobowiązaniach któryc</w:t>
      </w:r>
      <w:r w:rsidR="00972831">
        <w:rPr>
          <w:rFonts w:eastAsia="Times New Roman"/>
          <w:b/>
          <w:lang w:eastAsia="pl-PL"/>
        </w:rPr>
        <w:t>h przedmiotem jest nieruchomość.</w:t>
      </w:r>
    </w:p>
    <w:p w:rsidR="00FD29DC" w:rsidRDefault="00972831" w:rsidP="00FD29D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O</w:t>
      </w:r>
      <w:r w:rsidR="00FD29DC" w:rsidRPr="00FD29DC">
        <w:rPr>
          <w:rFonts w:eastAsia="Times New Roman"/>
          <w:b/>
          <w:lang w:eastAsia="pl-PL"/>
        </w:rPr>
        <w:t>twiera koperty zawierające zgłoszenia, sprawdza dane w nich zawarte, nie ujawniając ich treści</w:t>
      </w:r>
      <w:r w:rsidR="009F18FB">
        <w:rPr>
          <w:rFonts w:eastAsia="Times New Roman"/>
          <w:b/>
          <w:lang w:eastAsia="pl-PL"/>
        </w:rPr>
        <w:t xml:space="preserve"> uczestnikom </w:t>
      </w:r>
      <w:r w:rsidR="00FD29DC" w:rsidRPr="00FD29DC">
        <w:rPr>
          <w:rFonts w:eastAsia="Times New Roman"/>
          <w:b/>
          <w:lang w:eastAsia="pl-PL"/>
        </w:rPr>
        <w:t>oraz sprawdza tożsamość uczestników rokowań</w:t>
      </w:r>
      <w:r w:rsidR="009F18FB">
        <w:rPr>
          <w:rFonts w:eastAsia="Times New Roman"/>
          <w:b/>
          <w:lang w:eastAsia="pl-PL"/>
        </w:rPr>
        <w:t xml:space="preserve"> oraz dowody o których mowa</w:t>
      </w:r>
      <w:r>
        <w:rPr>
          <w:rFonts w:eastAsia="Times New Roman"/>
          <w:b/>
          <w:lang w:eastAsia="pl-PL"/>
        </w:rPr>
        <w:t>§ 26 ust. 3.</w:t>
      </w:r>
    </w:p>
    <w:p w:rsidR="00FD29DC" w:rsidRDefault="00972831" w:rsidP="00FD29D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O</w:t>
      </w:r>
      <w:r w:rsidR="00FD29DC" w:rsidRPr="00FD29DC">
        <w:rPr>
          <w:rFonts w:eastAsia="Times New Roman"/>
          <w:b/>
          <w:lang w:eastAsia="pl-PL"/>
        </w:rPr>
        <w:t>głasza, które zgłoszenia zostały zakwalifikowane do ustnej części rokowań</w:t>
      </w:r>
      <w:r>
        <w:rPr>
          <w:rFonts w:eastAsia="Times New Roman"/>
          <w:b/>
          <w:lang w:eastAsia="pl-PL"/>
        </w:rPr>
        <w:t>.</w:t>
      </w:r>
    </w:p>
    <w:p w:rsidR="00FD29DC" w:rsidRDefault="00FD29DC" w:rsidP="00FD29DC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/>
          <w:b/>
          <w:lang w:eastAsia="pl-PL"/>
        </w:rPr>
      </w:pPr>
      <w:r w:rsidRPr="00FD29DC">
        <w:rPr>
          <w:rFonts w:eastAsia="Times New Roman"/>
          <w:b/>
          <w:lang w:eastAsia="pl-PL"/>
        </w:rPr>
        <w:t>Komisja przeprowadzająca rokowania odmawia udziału w ustnej części rokowań osobom, których zgłoszenia</w:t>
      </w:r>
      <w:r>
        <w:rPr>
          <w:rFonts w:eastAsia="Times New Roman"/>
          <w:b/>
          <w:lang w:eastAsia="pl-PL"/>
        </w:rPr>
        <w:t>:</w:t>
      </w:r>
    </w:p>
    <w:p w:rsidR="00FD29DC" w:rsidRDefault="00FD29DC" w:rsidP="00FD29DC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/>
          <w:b/>
          <w:lang w:eastAsia="pl-PL"/>
        </w:rPr>
      </w:pPr>
      <w:r w:rsidRPr="00FD29DC">
        <w:rPr>
          <w:rFonts w:eastAsia="Times New Roman"/>
          <w:b/>
          <w:lang w:eastAsia="pl-PL"/>
        </w:rPr>
        <w:t>nie odpowiadają warunkom rokowań</w:t>
      </w:r>
      <w:r>
        <w:rPr>
          <w:rFonts w:eastAsia="Times New Roman"/>
          <w:b/>
          <w:lang w:eastAsia="pl-PL"/>
        </w:rPr>
        <w:t>,</w:t>
      </w:r>
    </w:p>
    <w:p w:rsidR="00FD29DC" w:rsidRDefault="00FD29DC" w:rsidP="00FD29DC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/>
          <w:b/>
          <w:lang w:eastAsia="pl-PL"/>
        </w:rPr>
      </w:pPr>
      <w:r w:rsidRPr="00FD29DC">
        <w:rPr>
          <w:rFonts w:eastAsia="Times New Roman"/>
          <w:b/>
          <w:lang w:eastAsia="pl-PL"/>
        </w:rPr>
        <w:t>zostały złożone po wyznaczonym terminie;</w:t>
      </w:r>
    </w:p>
    <w:p w:rsidR="00FD29DC" w:rsidRDefault="00FD29DC" w:rsidP="00FD29DC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/>
          <w:b/>
          <w:lang w:eastAsia="pl-PL"/>
        </w:rPr>
      </w:pPr>
      <w:r w:rsidRPr="00FD29DC">
        <w:rPr>
          <w:rFonts w:eastAsia="Times New Roman"/>
          <w:b/>
          <w:lang w:eastAsia="pl-PL"/>
        </w:rPr>
        <w:t xml:space="preserve">nie zawierają danych wymienionych w § 26 ust. 2 </w:t>
      </w:r>
      <w:r w:rsidR="00C355F2">
        <w:rPr>
          <w:rFonts w:eastAsia="Times New Roman"/>
          <w:b/>
          <w:lang w:eastAsia="pl-PL"/>
        </w:rPr>
        <w:t xml:space="preserve">(imienia i nazwiska i adresu) </w:t>
      </w:r>
      <w:r w:rsidRPr="00FD29DC">
        <w:rPr>
          <w:rFonts w:eastAsia="Times New Roman"/>
          <w:b/>
          <w:lang w:eastAsia="pl-PL"/>
        </w:rPr>
        <w:t>lub dane te są niekompletne oraz nie zawierają dowodów, o których mowa w § 26 ust. 3</w:t>
      </w:r>
      <w:r w:rsidR="00C355F2">
        <w:rPr>
          <w:rFonts w:eastAsia="Times New Roman"/>
          <w:b/>
          <w:lang w:eastAsia="pl-PL"/>
        </w:rPr>
        <w:t xml:space="preserve"> (zaliczki)</w:t>
      </w:r>
      <w:r w:rsidRPr="00FD29DC">
        <w:rPr>
          <w:rFonts w:eastAsia="Times New Roman"/>
          <w:b/>
          <w:lang w:eastAsia="pl-PL"/>
        </w:rPr>
        <w:t>;</w:t>
      </w:r>
    </w:p>
    <w:p w:rsidR="009F18FB" w:rsidRDefault="009F18FB" w:rsidP="00FD29DC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/>
          <w:b/>
          <w:lang w:eastAsia="pl-PL"/>
        </w:rPr>
      </w:pPr>
      <w:r w:rsidRPr="009F18FB">
        <w:rPr>
          <w:rFonts w:eastAsia="Times New Roman"/>
          <w:b/>
          <w:lang w:eastAsia="pl-PL"/>
        </w:rPr>
        <w:t>są nieczytelne lub budzą wątpliwości co do ich treści.</w:t>
      </w:r>
    </w:p>
    <w:p w:rsidR="009F18FB" w:rsidRDefault="009F18FB" w:rsidP="009F18FB">
      <w:pPr>
        <w:pStyle w:val="Akapitzlist"/>
        <w:numPr>
          <w:ilvl w:val="0"/>
          <w:numId w:val="5"/>
        </w:numPr>
        <w:rPr>
          <w:rFonts w:eastAsia="Times New Roman"/>
          <w:b/>
          <w:lang w:eastAsia="pl-PL"/>
        </w:rPr>
      </w:pPr>
      <w:r w:rsidRPr="009F18FB">
        <w:rPr>
          <w:rFonts w:eastAsia="Times New Roman"/>
          <w:b/>
          <w:lang w:eastAsia="pl-PL"/>
        </w:rPr>
        <w:t>Komisja przeprowadza ustną część rokowań w zakresie wszystkich warunków koniecznych do zawarcia umowy, oraz dodatkowych propozycji uczestników rokowań, osobno z każdą z osób zakwalifikowanych do udziału w tej części</w:t>
      </w:r>
      <w:r w:rsidR="00C355F2">
        <w:rPr>
          <w:rFonts w:eastAsia="Times New Roman"/>
          <w:b/>
          <w:lang w:eastAsia="pl-PL"/>
        </w:rPr>
        <w:t>.</w:t>
      </w:r>
    </w:p>
    <w:p w:rsidR="009F18FB" w:rsidRPr="009F18FB" w:rsidRDefault="009F18FB" w:rsidP="009F18FB">
      <w:pPr>
        <w:pStyle w:val="Akapitzlist"/>
        <w:numPr>
          <w:ilvl w:val="0"/>
          <w:numId w:val="5"/>
        </w:numPr>
        <w:rPr>
          <w:rFonts w:eastAsia="Times New Roman"/>
          <w:b/>
          <w:lang w:eastAsia="pl-PL"/>
        </w:rPr>
      </w:pPr>
      <w:r w:rsidRPr="009F18FB">
        <w:rPr>
          <w:rFonts w:eastAsia="Times New Roman"/>
          <w:b/>
          <w:lang w:eastAsia="pl-PL"/>
        </w:rPr>
        <w:t>Dodatkowe propozycje uczestników rokowań złożone w trakcie ustnej części rokowań nie mogą być mniej korzystne od zawartych w pisemnym zgłoszeniu.</w:t>
      </w:r>
    </w:p>
    <w:p w:rsidR="009F18FB" w:rsidRPr="009F18FB" w:rsidRDefault="009F18FB" w:rsidP="009F18FB">
      <w:pPr>
        <w:pStyle w:val="Akapitzlist"/>
        <w:numPr>
          <w:ilvl w:val="0"/>
          <w:numId w:val="5"/>
        </w:numPr>
        <w:rPr>
          <w:rFonts w:eastAsia="Times New Roman"/>
          <w:b/>
          <w:lang w:eastAsia="pl-PL"/>
        </w:rPr>
      </w:pPr>
      <w:r w:rsidRPr="009F18FB">
        <w:rPr>
          <w:rFonts w:eastAsia="Times New Roman"/>
          <w:b/>
          <w:lang w:eastAsia="pl-PL"/>
        </w:rPr>
        <w:t>Po przeprowadzeniu ustnej części rokowań komisja ustala dzierżawcę lub stwierdza, że nie wybiera dzierżawcy, z zastrzeżeniem ust. 2.</w:t>
      </w:r>
    </w:p>
    <w:p w:rsidR="009F18FB" w:rsidRPr="00FD29DC" w:rsidRDefault="009F18FB" w:rsidP="009F18FB">
      <w:pPr>
        <w:pStyle w:val="Akapitzlist"/>
        <w:rPr>
          <w:rFonts w:eastAsia="Times New Roman"/>
          <w:b/>
          <w:lang w:eastAsia="pl-PL"/>
        </w:rPr>
      </w:pPr>
    </w:p>
    <w:p w:rsidR="00240A31" w:rsidRDefault="00240A31" w:rsidP="00251B10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b/>
          <w:lang w:eastAsia="pl-PL"/>
        </w:rPr>
      </w:pPr>
      <w:r w:rsidRPr="009F18FB">
        <w:rPr>
          <w:rFonts w:eastAsia="Times New Roman"/>
          <w:b/>
          <w:lang w:eastAsia="pl-PL"/>
        </w:rPr>
        <w:t>Zastrz</w:t>
      </w:r>
      <w:r w:rsidR="00FD29DC" w:rsidRPr="009F18FB">
        <w:rPr>
          <w:rFonts w:eastAsia="Times New Roman"/>
          <w:b/>
          <w:lang w:eastAsia="pl-PL"/>
        </w:rPr>
        <w:t>eżenie</w:t>
      </w:r>
      <w:r w:rsidR="009F18FB">
        <w:rPr>
          <w:rFonts w:eastAsia="Times New Roman"/>
          <w:b/>
          <w:lang w:eastAsia="pl-PL"/>
        </w:rPr>
        <w:t xml:space="preserve">:  Dyrektorowi </w:t>
      </w:r>
      <w:r w:rsidR="00A91941">
        <w:rPr>
          <w:rFonts w:eastAsia="Times New Roman"/>
          <w:b/>
          <w:lang w:eastAsia="pl-PL"/>
        </w:rPr>
        <w:t>S</w:t>
      </w:r>
      <w:r w:rsidR="009F18FB">
        <w:rPr>
          <w:rFonts w:eastAsia="Times New Roman"/>
          <w:b/>
          <w:lang w:eastAsia="pl-PL"/>
        </w:rPr>
        <w:t>amodzielnego Publicznego Zespołu Opieki Zdrowotnej w Kościanie p</w:t>
      </w:r>
      <w:r w:rsidRPr="009F18FB">
        <w:rPr>
          <w:rFonts w:eastAsia="Times New Roman"/>
          <w:b/>
          <w:lang w:eastAsia="pl-PL"/>
        </w:rPr>
        <w:t>rzysługuje prawo zamknięcia </w:t>
      </w:r>
      <w:r w:rsidRPr="009F18FB">
        <w:rPr>
          <w:rFonts w:eastAsia="Times New Roman"/>
          <w:b/>
          <w:i/>
          <w:iCs/>
          <w:lang w:eastAsia="pl-PL"/>
        </w:rPr>
        <w:t>rokowań</w:t>
      </w:r>
      <w:r w:rsidRPr="009F18FB">
        <w:rPr>
          <w:rFonts w:eastAsia="Times New Roman"/>
          <w:b/>
          <w:lang w:eastAsia="pl-PL"/>
        </w:rPr>
        <w:t> bez wybrania dzierżawcy lokalu</w:t>
      </w:r>
      <w:r w:rsidR="009F18FB">
        <w:rPr>
          <w:rFonts w:eastAsia="Times New Roman"/>
          <w:b/>
          <w:lang w:eastAsia="pl-PL"/>
        </w:rPr>
        <w:t>.</w:t>
      </w:r>
    </w:p>
    <w:p w:rsidR="009F18FB" w:rsidRPr="009F18FB" w:rsidRDefault="009F18FB" w:rsidP="004553B5">
      <w:pPr>
        <w:pStyle w:val="Akapitzlist"/>
        <w:spacing w:after="0" w:line="240" w:lineRule="auto"/>
        <w:ind w:left="1080"/>
        <w:rPr>
          <w:rFonts w:eastAsia="Times New Roman"/>
          <w:b/>
          <w:lang w:eastAsia="pl-PL"/>
        </w:rPr>
      </w:pPr>
    </w:p>
    <w:p w:rsidR="00B51FAB" w:rsidRDefault="00B51FAB"/>
    <w:sectPr w:rsidR="00B51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36" w:rsidRDefault="00394636">
      <w:pPr>
        <w:spacing w:after="0" w:line="240" w:lineRule="auto"/>
      </w:pPr>
      <w:r>
        <w:separator/>
      </w:r>
    </w:p>
  </w:endnote>
  <w:endnote w:type="continuationSeparator" w:id="0">
    <w:p w:rsidR="00394636" w:rsidRDefault="0039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1D" w:rsidRDefault="00001F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484246"/>
      <w:docPartObj>
        <w:docPartGallery w:val="Page Numbers (Bottom of Page)"/>
        <w:docPartUnique/>
      </w:docPartObj>
    </w:sdtPr>
    <w:sdtEndPr/>
    <w:sdtContent>
      <w:p w:rsidR="00622DAD" w:rsidRDefault="00622D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023">
          <w:rPr>
            <w:noProof/>
          </w:rPr>
          <w:t>2</w:t>
        </w:r>
        <w:r>
          <w:fldChar w:fldCharType="end"/>
        </w:r>
      </w:p>
    </w:sdtContent>
  </w:sdt>
  <w:p w:rsidR="00622DAD" w:rsidRDefault="00622D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1D" w:rsidRDefault="00001F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36" w:rsidRDefault="00394636">
      <w:pPr>
        <w:spacing w:after="0" w:line="240" w:lineRule="auto"/>
      </w:pPr>
      <w:r>
        <w:separator/>
      </w:r>
    </w:p>
  </w:footnote>
  <w:footnote w:type="continuationSeparator" w:id="0">
    <w:p w:rsidR="00394636" w:rsidRDefault="0039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1D" w:rsidRDefault="00001F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15" w:rsidRDefault="001764F2">
    <w:pPr>
      <w:pStyle w:val="Nagwek"/>
    </w:pPr>
    <w:r>
      <w:t>ZP.</w:t>
    </w:r>
    <w:r w:rsidR="00001F1D">
      <w:t>26.</w:t>
    </w:r>
    <w:r>
      <w:t>03.2024</w:t>
    </w:r>
  </w:p>
  <w:p w:rsidR="00A05115" w:rsidRDefault="004E00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F1D" w:rsidRDefault="00001F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CC9"/>
    <w:multiLevelType w:val="hybridMultilevel"/>
    <w:tmpl w:val="E9DC1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94454"/>
    <w:multiLevelType w:val="hybridMultilevel"/>
    <w:tmpl w:val="93C44BE6"/>
    <w:lvl w:ilvl="0" w:tplc="476EAD6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E4446"/>
    <w:multiLevelType w:val="hybridMultilevel"/>
    <w:tmpl w:val="ECB69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31C3C"/>
    <w:multiLevelType w:val="hybridMultilevel"/>
    <w:tmpl w:val="B706DEDC"/>
    <w:lvl w:ilvl="0" w:tplc="F4FE5B2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E36A39"/>
    <w:multiLevelType w:val="hybridMultilevel"/>
    <w:tmpl w:val="5992AB3E"/>
    <w:lvl w:ilvl="0" w:tplc="445863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8F56F8"/>
    <w:multiLevelType w:val="hybridMultilevel"/>
    <w:tmpl w:val="34F04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D6541"/>
    <w:multiLevelType w:val="hybridMultilevel"/>
    <w:tmpl w:val="ECB69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BE"/>
    <w:rsid w:val="00001F1D"/>
    <w:rsid w:val="000957CA"/>
    <w:rsid w:val="000E4925"/>
    <w:rsid w:val="00101772"/>
    <w:rsid w:val="00167D9E"/>
    <w:rsid w:val="001764F2"/>
    <w:rsid w:val="00240A31"/>
    <w:rsid w:val="00251B10"/>
    <w:rsid w:val="002C58D3"/>
    <w:rsid w:val="002D3437"/>
    <w:rsid w:val="00394636"/>
    <w:rsid w:val="004553B5"/>
    <w:rsid w:val="00495939"/>
    <w:rsid w:val="004E0023"/>
    <w:rsid w:val="00504BA7"/>
    <w:rsid w:val="00576DBE"/>
    <w:rsid w:val="005F4821"/>
    <w:rsid w:val="006162EB"/>
    <w:rsid w:val="00622DAD"/>
    <w:rsid w:val="00652C22"/>
    <w:rsid w:val="006D6156"/>
    <w:rsid w:val="006E69CE"/>
    <w:rsid w:val="006F2044"/>
    <w:rsid w:val="00716FE5"/>
    <w:rsid w:val="008C2917"/>
    <w:rsid w:val="00935509"/>
    <w:rsid w:val="00972831"/>
    <w:rsid w:val="009F18FB"/>
    <w:rsid w:val="00A91941"/>
    <w:rsid w:val="00AD7E06"/>
    <w:rsid w:val="00B51FAB"/>
    <w:rsid w:val="00C355F2"/>
    <w:rsid w:val="00CC36ED"/>
    <w:rsid w:val="00F011F4"/>
    <w:rsid w:val="00F50739"/>
    <w:rsid w:val="00F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156"/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C5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1B1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B10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156"/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C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zamowienia</cp:lastModifiedBy>
  <cp:revision>18</cp:revision>
  <cp:lastPrinted>2024-01-16T12:04:00Z</cp:lastPrinted>
  <dcterms:created xsi:type="dcterms:W3CDTF">2017-02-22T10:46:00Z</dcterms:created>
  <dcterms:modified xsi:type="dcterms:W3CDTF">2024-01-31T07:43:00Z</dcterms:modified>
</cp:coreProperties>
</file>