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177" w:rsidRPr="007250F7" w:rsidRDefault="00EC5177" w:rsidP="00EC5177">
      <w:pPr>
        <w:rPr>
          <w:rFonts w:ascii="Arial" w:hAnsi="Arial" w:cs="Arial"/>
          <w:b/>
        </w:rPr>
      </w:pPr>
      <w:r w:rsidRPr="00543BF8">
        <w:rPr>
          <w:rFonts w:ascii="Arial" w:hAnsi="Arial" w:cs="Arial"/>
          <w:b/>
        </w:rPr>
        <w:t>SPZOZ.EPII.23</w:t>
      </w:r>
      <w:r w:rsidR="00543BF8">
        <w:rPr>
          <w:rFonts w:ascii="Arial" w:hAnsi="Arial" w:cs="Arial"/>
          <w:b/>
        </w:rPr>
        <w:t>.12.2019</w:t>
      </w:r>
      <w:r w:rsidR="007250F7" w:rsidRPr="007250F7">
        <w:rPr>
          <w:b/>
        </w:rPr>
        <w:t xml:space="preserve">                                         </w:t>
      </w:r>
      <w:r w:rsidR="007250F7">
        <w:rPr>
          <w:b/>
        </w:rPr>
        <w:t xml:space="preserve">                          </w:t>
      </w:r>
      <w:r w:rsidR="007250F7" w:rsidRPr="007250F7">
        <w:rPr>
          <w:b/>
        </w:rPr>
        <w:t xml:space="preserve">      </w:t>
      </w:r>
      <w:r w:rsidR="00A439E0">
        <w:rPr>
          <w:b/>
        </w:rPr>
        <w:t xml:space="preserve">                  </w:t>
      </w:r>
      <w:r w:rsidR="007250F7" w:rsidRPr="007250F7">
        <w:rPr>
          <w:b/>
        </w:rPr>
        <w:t xml:space="preserve"> </w:t>
      </w:r>
      <w:r w:rsidRPr="00543BF8">
        <w:rPr>
          <w:rFonts w:ascii="Arial" w:hAnsi="Arial" w:cs="Arial"/>
        </w:rPr>
        <w:t xml:space="preserve">Kościan </w:t>
      </w:r>
      <w:r w:rsidR="00543BF8" w:rsidRPr="00543BF8">
        <w:rPr>
          <w:rFonts w:ascii="Arial" w:hAnsi="Arial" w:cs="Arial"/>
        </w:rPr>
        <w:t>18.06.2019</w:t>
      </w:r>
      <w:r w:rsidR="00A439E0">
        <w:rPr>
          <w:rFonts w:ascii="Arial" w:hAnsi="Arial" w:cs="Arial"/>
        </w:rPr>
        <w:t xml:space="preserve"> r</w:t>
      </w:r>
      <w:r w:rsidRPr="007250F7">
        <w:rPr>
          <w:rFonts w:ascii="Arial" w:hAnsi="Arial" w:cs="Arial"/>
          <w:b/>
        </w:rPr>
        <w:t xml:space="preserve">          </w:t>
      </w:r>
    </w:p>
    <w:p w:rsidR="00EC5177" w:rsidRDefault="00EC5177" w:rsidP="00EC5177">
      <w:pPr>
        <w:rPr>
          <w:rFonts w:ascii="Arial" w:hAnsi="Arial" w:cs="Arial"/>
        </w:rPr>
      </w:pPr>
      <w:r w:rsidRPr="007250F7">
        <w:rPr>
          <w:rFonts w:ascii="Arial" w:hAnsi="Arial" w:cs="Arial"/>
          <w:b/>
        </w:rPr>
        <w:t>Zamawiający</w:t>
      </w:r>
      <w:r>
        <w:rPr>
          <w:rFonts w:ascii="Arial" w:hAnsi="Arial" w:cs="Arial"/>
        </w:rPr>
        <w:t>:</w:t>
      </w:r>
    </w:p>
    <w:p w:rsidR="00EC5177" w:rsidRDefault="00EC5177" w:rsidP="007250F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Samodzielny Publiczny Zespół Opieki Zdrowotnej</w:t>
      </w:r>
    </w:p>
    <w:p w:rsidR="00EC5177" w:rsidRDefault="00EC5177" w:rsidP="007250F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 Kościanie</w:t>
      </w:r>
    </w:p>
    <w:p w:rsidR="00EC5177" w:rsidRDefault="00EC5177" w:rsidP="007250F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ul. Szpitalna 7</w:t>
      </w:r>
    </w:p>
    <w:p w:rsidR="00EC5177" w:rsidRDefault="00EC5177" w:rsidP="007250F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64-000 Kościan</w:t>
      </w:r>
    </w:p>
    <w:p w:rsidR="00EC5177" w:rsidRDefault="00EC5177" w:rsidP="00543BF8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Wykonawcy              uczestniczący w postępowaniu </w:t>
      </w:r>
    </w:p>
    <w:p w:rsidR="00EC5177" w:rsidRPr="002D29BE" w:rsidRDefault="00EC5177" w:rsidP="00543BF8">
      <w:pPr>
        <w:spacing w:after="0"/>
        <w:jc w:val="right"/>
        <w:rPr>
          <w:rFonts w:ascii="Arial" w:hAnsi="Arial" w:cs="Arial"/>
          <w:b/>
        </w:rPr>
      </w:pPr>
      <w:r w:rsidRPr="002D29BE">
        <w:rPr>
          <w:rFonts w:ascii="Arial" w:hAnsi="Arial" w:cs="Arial"/>
          <w:b/>
        </w:rPr>
        <w:t>Nr</w:t>
      </w:r>
      <w:r w:rsidR="009E1FAB">
        <w:rPr>
          <w:rFonts w:ascii="Arial" w:hAnsi="Arial" w:cs="Arial"/>
          <w:b/>
        </w:rPr>
        <w:t xml:space="preserve"> SPZOZ.EPII.23</w:t>
      </w:r>
      <w:r w:rsidR="00543BF8">
        <w:rPr>
          <w:rFonts w:ascii="Arial" w:hAnsi="Arial" w:cs="Arial"/>
          <w:b/>
        </w:rPr>
        <w:t>.12.2019</w:t>
      </w:r>
    </w:p>
    <w:p w:rsidR="00EC5177" w:rsidRDefault="00EC5177" w:rsidP="00543BF8">
      <w:pPr>
        <w:spacing w:after="0"/>
        <w:jc w:val="center"/>
        <w:rPr>
          <w:rFonts w:ascii="Arial" w:hAnsi="Arial" w:cs="Arial"/>
        </w:rPr>
      </w:pPr>
      <w:r w:rsidRPr="00093B3C">
        <w:rPr>
          <w:rFonts w:ascii="Arial" w:hAnsi="Arial" w:cs="Arial"/>
          <w:b/>
        </w:rPr>
        <w:t>ZAWIADOMIENIE O WYBORZE OFERTY NAJKORZYSTNIEJSZEJ</w:t>
      </w:r>
    </w:p>
    <w:p w:rsidR="00EC5177" w:rsidRDefault="00EC5177" w:rsidP="00543BF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Nazwa zamówienia : </w:t>
      </w:r>
    </w:p>
    <w:p w:rsidR="00543BF8" w:rsidRDefault="00543BF8" w:rsidP="00543BF8">
      <w:pPr>
        <w:pStyle w:val="Bodytext40"/>
        <w:shd w:val="clear" w:color="auto" w:fill="auto"/>
        <w:spacing w:before="0" w:after="0" w:line="317" w:lineRule="exact"/>
        <w:ind w:right="20"/>
      </w:pPr>
      <w:r>
        <w:t>Dostawa, montaż wraz z uruchomieniem kotła oraz demontażem poprzedniego w budynku kotłowni Samodzielnego Publicznego Zespołu Opieki Zdrowotnej w Kościanie przy ul. Szpitalnej 7</w:t>
      </w:r>
    </w:p>
    <w:p w:rsidR="00543BF8" w:rsidRDefault="00543BF8" w:rsidP="00543BF8">
      <w:pPr>
        <w:spacing w:after="0"/>
        <w:jc w:val="center"/>
        <w:rPr>
          <w:rFonts w:ascii="Arial" w:hAnsi="Arial" w:cs="Arial"/>
        </w:rPr>
      </w:pPr>
    </w:p>
    <w:p w:rsidR="00EC5177" w:rsidRDefault="00EC5177" w:rsidP="00543BF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Zamawiający, działając na mocy art.</w:t>
      </w:r>
      <w:r w:rsidR="00F931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92 ust.1 ustawy z dnia 29 stycznia 2001 r. – Prawo za</w:t>
      </w:r>
      <w:r w:rsidR="007250F7">
        <w:rPr>
          <w:rFonts w:ascii="Arial" w:hAnsi="Arial" w:cs="Arial"/>
        </w:rPr>
        <w:t>mówień publicznych (</w:t>
      </w:r>
      <w:proofErr w:type="spellStart"/>
      <w:r w:rsidR="007250F7">
        <w:rPr>
          <w:rFonts w:ascii="Arial" w:hAnsi="Arial" w:cs="Arial"/>
        </w:rPr>
        <w:t>Dz.U</w:t>
      </w:r>
      <w:proofErr w:type="spellEnd"/>
      <w:r w:rsidR="007250F7">
        <w:rPr>
          <w:rFonts w:ascii="Arial" w:hAnsi="Arial" w:cs="Arial"/>
        </w:rPr>
        <w:t>. z 2018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r.poz</w:t>
      </w:r>
      <w:proofErr w:type="spellEnd"/>
      <w:r>
        <w:rPr>
          <w:rFonts w:ascii="Arial" w:hAnsi="Arial" w:cs="Arial"/>
        </w:rPr>
        <w:t xml:space="preserve">. </w:t>
      </w:r>
      <w:r w:rsidR="007250F7">
        <w:rPr>
          <w:rFonts w:ascii="Arial" w:hAnsi="Arial" w:cs="Arial"/>
        </w:rPr>
        <w:t>1986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.).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 jako najkorzystniejsza wybrana została oferta :</w:t>
      </w:r>
    </w:p>
    <w:tbl>
      <w:tblPr>
        <w:tblStyle w:val="Tabela-Siatka"/>
        <w:tblW w:w="9039" w:type="dxa"/>
        <w:tblLayout w:type="fixed"/>
        <w:tblLook w:val="04A0" w:firstRow="1" w:lastRow="0" w:firstColumn="1" w:lastColumn="0" w:noHBand="0" w:noVBand="1"/>
      </w:tblPr>
      <w:tblGrid>
        <w:gridCol w:w="3085"/>
        <w:gridCol w:w="992"/>
        <w:gridCol w:w="1560"/>
        <w:gridCol w:w="1701"/>
        <w:gridCol w:w="1701"/>
      </w:tblGrid>
      <w:tr w:rsidR="00543BF8" w:rsidTr="00543BF8">
        <w:tc>
          <w:tcPr>
            <w:tcW w:w="3085" w:type="dxa"/>
          </w:tcPr>
          <w:p w:rsidR="00543BF8" w:rsidRDefault="00543BF8" w:rsidP="00EC51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3BF8" w:rsidRPr="00585BE0" w:rsidRDefault="00543BF8" w:rsidP="00EC51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W</w:t>
            </w:r>
            <w:r w:rsidRPr="00585BE0">
              <w:rPr>
                <w:rFonts w:ascii="Arial" w:hAnsi="Arial" w:cs="Arial"/>
                <w:sz w:val="20"/>
                <w:szCs w:val="20"/>
              </w:rPr>
              <w:t>ykonawca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3BF8" w:rsidRDefault="00543BF8" w:rsidP="00252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43BF8" w:rsidRPr="00585BE0" w:rsidRDefault="00543BF8" w:rsidP="00252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43BF8" w:rsidRPr="00543BF8" w:rsidRDefault="00543BF8" w:rsidP="00EC5177">
            <w:pPr>
              <w:rPr>
                <w:rFonts w:ascii="Arial" w:hAnsi="Arial" w:cs="Arial"/>
                <w:sz w:val="20"/>
                <w:szCs w:val="20"/>
              </w:rPr>
            </w:pPr>
            <w:r w:rsidRPr="00543BF8">
              <w:rPr>
                <w:rStyle w:val="Bodytext2"/>
                <w:sz w:val="20"/>
                <w:szCs w:val="20"/>
              </w:rPr>
              <w:t>Okres gwarancji wraz z bezpłatnym serwisem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43BF8" w:rsidRPr="00543BF8" w:rsidRDefault="00543BF8" w:rsidP="00EC5177">
            <w:pPr>
              <w:rPr>
                <w:rFonts w:ascii="Arial" w:hAnsi="Arial" w:cs="Arial"/>
                <w:sz w:val="20"/>
                <w:szCs w:val="20"/>
              </w:rPr>
            </w:pPr>
            <w:r w:rsidRPr="00543BF8">
              <w:rPr>
                <w:rStyle w:val="Bodytext2"/>
                <w:sz w:val="20"/>
                <w:szCs w:val="20"/>
              </w:rPr>
              <w:t>Czas usunięcia wad lub usterek w okresie gwarancji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43BF8" w:rsidRDefault="00543BF8" w:rsidP="00EC51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Suma punktów</w:t>
            </w:r>
          </w:p>
        </w:tc>
      </w:tr>
      <w:tr w:rsidR="00543BF8" w:rsidRPr="00252D06" w:rsidTr="00543BF8">
        <w:trPr>
          <w:trHeight w:val="201"/>
        </w:trPr>
        <w:tc>
          <w:tcPr>
            <w:tcW w:w="3085" w:type="dxa"/>
            <w:vMerge w:val="restart"/>
          </w:tcPr>
          <w:p w:rsidR="00543BF8" w:rsidRDefault="00543BF8" w:rsidP="00A10B82">
            <w:pPr>
              <w:rPr>
                <w:rFonts w:ascii="Arial" w:hAnsi="Arial" w:cs="Arial"/>
                <w:sz w:val="20"/>
                <w:szCs w:val="20"/>
              </w:rPr>
            </w:pPr>
          </w:p>
          <w:p w:rsidR="00543BF8" w:rsidRPr="00A439E0" w:rsidRDefault="00543BF8" w:rsidP="00A10B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39E0">
              <w:rPr>
                <w:rFonts w:ascii="Arial" w:hAnsi="Arial" w:cs="Arial"/>
                <w:b/>
                <w:sz w:val="20"/>
                <w:szCs w:val="20"/>
              </w:rPr>
              <w:t>EVIROTECH sp. z o.o.</w:t>
            </w:r>
          </w:p>
          <w:p w:rsidR="00543BF8" w:rsidRPr="00A439E0" w:rsidRDefault="00543BF8" w:rsidP="00A10B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39E0">
              <w:rPr>
                <w:rFonts w:ascii="Arial" w:hAnsi="Arial" w:cs="Arial"/>
                <w:b/>
                <w:sz w:val="20"/>
                <w:szCs w:val="20"/>
              </w:rPr>
              <w:t>Ul. Jana Kochanowskiego 7</w:t>
            </w:r>
          </w:p>
          <w:p w:rsidR="00543BF8" w:rsidRPr="00543BF8" w:rsidRDefault="00543BF8" w:rsidP="00543BF8">
            <w:pPr>
              <w:rPr>
                <w:rFonts w:ascii="Arial" w:hAnsi="Arial" w:cs="Arial"/>
                <w:sz w:val="20"/>
                <w:szCs w:val="20"/>
              </w:rPr>
            </w:pPr>
            <w:r w:rsidRPr="00A439E0">
              <w:rPr>
                <w:rFonts w:ascii="Arial" w:hAnsi="Arial" w:cs="Arial"/>
                <w:b/>
                <w:sz w:val="20"/>
                <w:szCs w:val="20"/>
              </w:rPr>
              <w:t>60</w:t>
            </w:r>
            <w:r w:rsidRPr="00A439E0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- </w:t>
            </w:r>
            <w:r w:rsidRPr="00A439E0">
              <w:rPr>
                <w:rFonts w:ascii="Arial" w:hAnsi="Arial" w:cs="Arial"/>
                <w:b/>
                <w:sz w:val="20"/>
                <w:szCs w:val="20"/>
              </w:rPr>
              <w:t>845  Poznań</w:t>
            </w:r>
          </w:p>
        </w:tc>
        <w:tc>
          <w:tcPr>
            <w:tcW w:w="992" w:type="dxa"/>
            <w:tcBorders>
              <w:bottom w:val="nil"/>
            </w:tcBorders>
          </w:tcPr>
          <w:p w:rsidR="00543BF8" w:rsidRPr="00543BF8" w:rsidRDefault="00543BF8" w:rsidP="00EC51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543BF8" w:rsidRPr="00543BF8" w:rsidRDefault="00543BF8" w:rsidP="00EC51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543BF8" w:rsidRPr="00543BF8" w:rsidRDefault="00543BF8" w:rsidP="00EC51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543BF8" w:rsidRPr="00543BF8" w:rsidRDefault="00543BF8"/>
        </w:tc>
      </w:tr>
      <w:tr w:rsidR="00543BF8" w:rsidTr="00543BF8">
        <w:trPr>
          <w:trHeight w:val="201"/>
        </w:trPr>
        <w:tc>
          <w:tcPr>
            <w:tcW w:w="3085" w:type="dxa"/>
            <w:vMerge/>
          </w:tcPr>
          <w:p w:rsidR="00543BF8" w:rsidRPr="00543BF8" w:rsidRDefault="00543BF8" w:rsidP="00A10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43BF8" w:rsidRDefault="00543BF8" w:rsidP="007250F7">
            <w:r w:rsidRPr="00543BF8">
              <w:t xml:space="preserve">    </w:t>
            </w:r>
            <w:r>
              <w:t>60,00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43BF8" w:rsidRDefault="00543BF8" w:rsidP="00543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  <w:p w:rsidR="00543BF8" w:rsidRPr="00A10B82" w:rsidRDefault="00543BF8" w:rsidP="00543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43BF8" w:rsidRDefault="00543BF8">
            <w:r>
              <w:t>0,00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43BF8" w:rsidRDefault="00543BF8">
            <w:r>
              <w:t xml:space="preserve">        60,00</w:t>
            </w:r>
          </w:p>
        </w:tc>
      </w:tr>
      <w:tr w:rsidR="00543BF8" w:rsidTr="00543BF8">
        <w:trPr>
          <w:trHeight w:val="70"/>
        </w:trPr>
        <w:tc>
          <w:tcPr>
            <w:tcW w:w="3085" w:type="dxa"/>
            <w:vMerge/>
          </w:tcPr>
          <w:p w:rsidR="00543BF8" w:rsidRPr="00A10B82" w:rsidRDefault="00543BF8" w:rsidP="00A10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43BF8" w:rsidRDefault="00543BF8"/>
        </w:tc>
        <w:tc>
          <w:tcPr>
            <w:tcW w:w="1560" w:type="dxa"/>
            <w:tcBorders>
              <w:top w:val="nil"/>
            </w:tcBorders>
          </w:tcPr>
          <w:p w:rsidR="00543BF8" w:rsidRPr="00A10B82" w:rsidRDefault="00543BF8" w:rsidP="00EC51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43BF8" w:rsidRDefault="00543BF8"/>
        </w:tc>
        <w:tc>
          <w:tcPr>
            <w:tcW w:w="1701" w:type="dxa"/>
            <w:tcBorders>
              <w:top w:val="nil"/>
            </w:tcBorders>
          </w:tcPr>
          <w:p w:rsidR="00543BF8" w:rsidRDefault="00543BF8"/>
        </w:tc>
      </w:tr>
    </w:tbl>
    <w:p w:rsidR="00923138" w:rsidRDefault="00923138" w:rsidP="0038272A">
      <w:pPr>
        <w:spacing w:after="0"/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923138" w:rsidRPr="00BB1FA6" w:rsidRDefault="00923138" w:rsidP="00BB1FA6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 xml:space="preserve">ej: </w:t>
      </w:r>
      <w:r w:rsidR="00252D06">
        <w:rPr>
          <w:rFonts w:ascii="Arial" w:eastAsia="Times New Roman" w:hAnsi="Arial" w:cs="Arial"/>
          <w:bCs/>
          <w:lang w:eastAsia="ar-SA"/>
        </w:rPr>
        <w:t xml:space="preserve">SIWZ), którymi były: </w:t>
      </w:r>
      <w:r w:rsidR="00543BF8">
        <w:rPr>
          <w:rFonts w:ascii="Arial" w:hAnsi="Arial" w:cs="Arial"/>
        </w:rPr>
        <w:t>c</w:t>
      </w:r>
      <w:r w:rsidR="00543BF8" w:rsidRPr="00543BF8">
        <w:rPr>
          <w:rFonts w:ascii="Arial" w:hAnsi="Arial" w:cs="Arial"/>
        </w:rPr>
        <w:t>ena</w:t>
      </w:r>
      <w:r w:rsidR="0038272A">
        <w:rPr>
          <w:rFonts w:ascii="Arial" w:eastAsia="Times New Roman" w:hAnsi="Arial" w:cs="Arial"/>
          <w:bCs/>
          <w:lang w:eastAsia="ar-SA"/>
        </w:rPr>
        <w:t>,</w:t>
      </w:r>
      <w:r w:rsidR="00DA028D" w:rsidRPr="00543BF8">
        <w:rPr>
          <w:rFonts w:ascii="Arial" w:eastAsia="Times New Roman" w:hAnsi="Arial" w:cs="Arial"/>
          <w:bCs/>
          <w:lang w:eastAsia="ar-SA"/>
        </w:rPr>
        <w:t xml:space="preserve"> </w:t>
      </w:r>
      <w:r w:rsidR="0038272A">
        <w:rPr>
          <w:rStyle w:val="Bodytext2"/>
          <w:sz w:val="22"/>
          <w:szCs w:val="22"/>
        </w:rPr>
        <w:t>o</w:t>
      </w:r>
      <w:r w:rsidR="00543BF8" w:rsidRPr="00543BF8">
        <w:rPr>
          <w:rStyle w:val="Bodytext2"/>
          <w:sz w:val="22"/>
          <w:szCs w:val="22"/>
        </w:rPr>
        <w:t>kres gwarancji wraz z bezpłatnym serwisem</w:t>
      </w:r>
      <w:r w:rsidR="00543BF8" w:rsidRPr="00543BF8">
        <w:rPr>
          <w:rStyle w:val="Bodytext2"/>
          <w:sz w:val="22"/>
          <w:szCs w:val="22"/>
        </w:rPr>
        <w:t>,</w:t>
      </w:r>
      <w:r w:rsidR="00543BF8" w:rsidRPr="00543BF8">
        <w:rPr>
          <w:rFonts w:ascii="Arial" w:eastAsia="Times New Roman" w:hAnsi="Arial" w:cs="Arial"/>
          <w:bCs/>
          <w:lang w:eastAsia="ar-SA"/>
        </w:rPr>
        <w:t xml:space="preserve"> </w:t>
      </w:r>
      <w:r w:rsidR="0038272A">
        <w:rPr>
          <w:rStyle w:val="Bodytext2"/>
          <w:sz w:val="22"/>
          <w:szCs w:val="22"/>
        </w:rPr>
        <w:t>c</w:t>
      </w:r>
      <w:r w:rsidR="00543BF8" w:rsidRPr="00543BF8">
        <w:rPr>
          <w:rStyle w:val="Bodytext2"/>
          <w:sz w:val="22"/>
          <w:szCs w:val="22"/>
        </w:rPr>
        <w:t>zas usunięcia wad lub usterek w okresie gwarancji</w:t>
      </w:r>
      <w:r w:rsidR="0038272A">
        <w:rPr>
          <w:rFonts w:ascii="Arial" w:eastAsia="Times New Roman" w:hAnsi="Arial" w:cs="Arial"/>
          <w:bCs/>
          <w:lang w:eastAsia="ar-SA"/>
        </w:rPr>
        <w:t>.</w:t>
      </w:r>
      <w:r w:rsidR="00BB1FA6">
        <w:rPr>
          <w:rFonts w:ascii="Arial" w:eastAsia="Times New Roman" w:hAnsi="Arial" w:cs="Arial"/>
          <w:bCs/>
          <w:lang w:eastAsia="ar-SA"/>
        </w:rPr>
        <w:t xml:space="preserve"> </w:t>
      </w:r>
      <w:r w:rsidRPr="00F45171">
        <w:rPr>
          <w:rFonts w:ascii="Arial" w:eastAsia="Times New Roman" w:hAnsi="Arial" w:cs="Arial"/>
          <w:bCs/>
          <w:lang w:eastAsia="ar-SA"/>
        </w:rPr>
        <w:t xml:space="preserve">Oferta otrzymała </w:t>
      </w:r>
      <w:r w:rsidR="0038272A">
        <w:rPr>
          <w:rFonts w:ascii="Arial" w:eastAsia="Times New Roman" w:hAnsi="Arial" w:cs="Arial"/>
          <w:bCs/>
          <w:lang w:eastAsia="ar-SA"/>
        </w:rPr>
        <w:t xml:space="preserve">60,00 </w:t>
      </w:r>
      <w:r>
        <w:rPr>
          <w:rFonts w:ascii="Arial" w:eastAsia="Times New Roman" w:hAnsi="Arial" w:cs="Arial"/>
          <w:bCs/>
          <w:lang w:eastAsia="ar-SA"/>
        </w:rPr>
        <w:t xml:space="preserve">punktów, </w:t>
      </w:r>
      <w:r w:rsidR="00BB1FA6">
        <w:rPr>
          <w:rFonts w:ascii="Arial" w:eastAsia="Times New Roman" w:hAnsi="Arial" w:cs="Arial"/>
          <w:bCs/>
          <w:lang w:eastAsia="ar-SA"/>
        </w:rPr>
        <w:t>obliczone</w:t>
      </w:r>
      <w:r w:rsidRPr="00F45171">
        <w:rPr>
          <w:rFonts w:ascii="Arial" w:eastAsia="Times New Roman" w:hAnsi="Arial" w:cs="Arial"/>
          <w:bCs/>
          <w:lang w:eastAsia="ar-SA"/>
        </w:rPr>
        <w:t xml:space="preserve"> zgodnie ze </w:t>
      </w:r>
      <w:r>
        <w:rPr>
          <w:rFonts w:ascii="Arial" w:eastAsia="Times New Roman" w:hAnsi="Arial" w:cs="Arial"/>
          <w:bCs/>
          <w:lang w:eastAsia="ar-SA"/>
        </w:rPr>
        <w:t>wzorem określonym w -  SIWZ</w:t>
      </w:r>
      <w:r w:rsidRPr="00F45171">
        <w:rPr>
          <w:rFonts w:ascii="Arial" w:eastAsia="Times New Roman" w:hAnsi="Arial" w:cs="Arial"/>
          <w:bCs/>
          <w:lang w:eastAsia="ar-SA"/>
        </w:rPr>
        <w:t>.</w:t>
      </w:r>
    </w:p>
    <w:p w:rsidR="00D46ED8" w:rsidRPr="0025276F" w:rsidRDefault="00D46ED8" w:rsidP="0038272A">
      <w:pPr>
        <w:spacing w:after="0"/>
        <w:ind w:firstLine="360"/>
        <w:jc w:val="both"/>
        <w:rPr>
          <w:rFonts w:ascii="Arial" w:hAnsi="Arial" w:cs="Arial"/>
          <w:b/>
        </w:rPr>
      </w:pPr>
      <w:r w:rsidRPr="00D46ED8">
        <w:rPr>
          <w:rFonts w:ascii="Arial" w:hAnsi="Arial" w:cs="Arial"/>
        </w:rPr>
        <w:t>Zamawiający zawiadamia, że z</w:t>
      </w:r>
      <w:r w:rsidR="000A7B05">
        <w:rPr>
          <w:rFonts w:ascii="Arial" w:hAnsi="Arial" w:cs="Arial"/>
        </w:rPr>
        <w:t>godnie z art. 94 ust. 2 pkt 1 a</w:t>
      </w:r>
      <w:r w:rsidR="00F931A9">
        <w:rPr>
          <w:rFonts w:ascii="Arial" w:hAnsi="Arial" w:cs="Arial"/>
        </w:rPr>
        <w:t xml:space="preserve"> </w:t>
      </w:r>
      <w:proofErr w:type="spellStart"/>
      <w:r w:rsidR="00F931A9">
        <w:rPr>
          <w:rFonts w:ascii="Arial" w:hAnsi="Arial" w:cs="Arial"/>
        </w:rPr>
        <w:t>Pz</w:t>
      </w:r>
      <w:r w:rsidRPr="00D46ED8">
        <w:rPr>
          <w:rFonts w:ascii="Arial" w:hAnsi="Arial" w:cs="Arial"/>
        </w:rPr>
        <w:t>p</w:t>
      </w:r>
      <w:proofErr w:type="spellEnd"/>
      <w:r w:rsidRPr="00D46ED8">
        <w:rPr>
          <w:rFonts w:ascii="Arial" w:hAnsi="Arial" w:cs="Arial"/>
        </w:rPr>
        <w:t xml:space="preserve">., umowa w sprawie zamówienia publicznego może być zawarta, </w:t>
      </w:r>
      <w:r w:rsidR="002D17C0" w:rsidRPr="0025276F">
        <w:rPr>
          <w:rFonts w:ascii="Arial" w:hAnsi="Arial" w:cs="Arial"/>
          <w:b/>
        </w:rPr>
        <w:t xml:space="preserve">w </w:t>
      </w:r>
      <w:r w:rsidRPr="0025276F">
        <w:rPr>
          <w:rFonts w:ascii="Arial" w:hAnsi="Arial" w:cs="Arial"/>
          <w:b/>
        </w:rPr>
        <w:t>termin</w:t>
      </w:r>
      <w:r w:rsidR="000A7B05" w:rsidRPr="0025276F">
        <w:rPr>
          <w:rFonts w:ascii="Arial" w:hAnsi="Arial" w:cs="Arial"/>
          <w:b/>
        </w:rPr>
        <w:t xml:space="preserve">ie </w:t>
      </w:r>
      <w:r w:rsidR="005B0973" w:rsidRPr="0025276F">
        <w:rPr>
          <w:rFonts w:ascii="Arial" w:hAnsi="Arial" w:cs="Arial"/>
          <w:b/>
        </w:rPr>
        <w:t xml:space="preserve">krótszym niż </w:t>
      </w:r>
      <w:r w:rsidRPr="0025276F">
        <w:rPr>
          <w:rFonts w:ascii="Arial" w:hAnsi="Arial" w:cs="Arial"/>
          <w:b/>
        </w:rPr>
        <w:t xml:space="preserve"> 5 dni od przesłania niniejszego zawiadomienia. </w:t>
      </w:r>
    </w:p>
    <w:p w:rsidR="0038272A" w:rsidRPr="0038272A" w:rsidRDefault="0038272A" w:rsidP="0025276F">
      <w:pPr>
        <w:keepNext/>
        <w:keepLines/>
        <w:widowControl w:val="0"/>
        <w:tabs>
          <w:tab w:val="left" w:pos="1715"/>
        </w:tabs>
        <w:spacing w:after="0" w:line="240" w:lineRule="exact"/>
        <w:jc w:val="both"/>
        <w:outlineLvl w:val="0"/>
        <w:rPr>
          <w:rFonts w:ascii="Arial" w:eastAsia="Arial" w:hAnsi="Arial" w:cs="Arial"/>
          <w:b/>
          <w:bCs/>
          <w:color w:val="000000"/>
          <w:u w:val="single"/>
          <w:lang w:eastAsia="pl-PL" w:bidi="pl-PL"/>
        </w:rPr>
      </w:pPr>
      <w:bookmarkStart w:id="0" w:name="bookmark23"/>
      <w:r w:rsidRPr="0038272A">
        <w:rPr>
          <w:rFonts w:ascii="Arial" w:eastAsia="Arial" w:hAnsi="Arial" w:cs="Arial"/>
          <w:b/>
          <w:bCs/>
          <w:color w:val="000000"/>
          <w:u w:val="single"/>
          <w:lang w:eastAsia="pl-PL" w:bidi="pl-PL"/>
        </w:rPr>
        <w:t>WYMAGANI</w:t>
      </w:r>
      <w:r w:rsidRPr="0025276F">
        <w:rPr>
          <w:rFonts w:ascii="Arial" w:eastAsia="Arial" w:hAnsi="Arial" w:cs="Arial"/>
          <w:b/>
          <w:bCs/>
          <w:color w:val="000000"/>
          <w:u w:val="single"/>
          <w:lang w:eastAsia="pl-PL" w:bidi="pl-PL"/>
        </w:rPr>
        <w:t>A DOTYCZĄCE ZABEZPIECZENIA NALEZ</w:t>
      </w:r>
      <w:r w:rsidRPr="0038272A">
        <w:rPr>
          <w:rFonts w:ascii="Arial" w:eastAsia="Arial" w:hAnsi="Arial" w:cs="Arial"/>
          <w:b/>
          <w:bCs/>
          <w:color w:val="000000"/>
          <w:u w:val="single"/>
          <w:lang w:eastAsia="pl-PL" w:bidi="pl-PL"/>
        </w:rPr>
        <w:t>YTEGO</w:t>
      </w:r>
      <w:bookmarkStart w:id="1" w:name="bookmark24"/>
      <w:bookmarkEnd w:id="0"/>
      <w:r w:rsidR="0025276F">
        <w:rPr>
          <w:rFonts w:ascii="Arial" w:eastAsia="Arial" w:hAnsi="Arial" w:cs="Arial"/>
          <w:b/>
          <w:bCs/>
          <w:color w:val="000000"/>
          <w:u w:val="single"/>
          <w:lang w:eastAsia="pl-PL" w:bidi="pl-PL"/>
        </w:rPr>
        <w:t xml:space="preserve"> </w:t>
      </w:r>
      <w:bookmarkStart w:id="2" w:name="_GoBack"/>
      <w:bookmarkEnd w:id="2"/>
      <w:r w:rsidRPr="0038272A">
        <w:rPr>
          <w:rFonts w:ascii="Arial" w:eastAsia="Arial" w:hAnsi="Arial" w:cs="Arial"/>
          <w:b/>
          <w:bCs/>
          <w:color w:val="000000"/>
          <w:u w:val="single"/>
          <w:lang w:eastAsia="pl-PL" w:bidi="pl-PL"/>
        </w:rPr>
        <w:t>WYKONANIA UMOWY</w:t>
      </w:r>
      <w:bookmarkEnd w:id="1"/>
    </w:p>
    <w:p w:rsidR="0038272A" w:rsidRPr="0038272A" w:rsidRDefault="0038272A" w:rsidP="00107050">
      <w:pPr>
        <w:widowControl w:val="0"/>
        <w:numPr>
          <w:ilvl w:val="0"/>
          <w:numId w:val="2"/>
        </w:numPr>
        <w:tabs>
          <w:tab w:val="left" w:pos="426"/>
          <w:tab w:val="left" w:pos="1134"/>
        </w:tabs>
        <w:spacing w:after="0" w:line="317" w:lineRule="exact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38272A">
        <w:rPr>
          <w:rFonts w:ascii="Arial" w:eastAsia="Arial" w:hAnsi="Arial" w:cs="Arial"/>
          <w:color w:val="000000"/>
          <w:lang w:eastAsia="pl-PL" w:bidi="pl-PL"/>
        </w:rPr>
        <w:t xml:space="preserve"> Wykonawca jest zobowiązany do wniesienia przed podpisaniem umowy zabezpieczenie należytego wykonania umowy na kwotę stanowiącą </w:t>
      </w:r>
      <w:r w:rsidRPr="00A439E0">
        <w:rPr>
          <w:rFonts w:ascii="Arial" w:eastAsia="Arial" w:hAnsi="Arial" w:cs="Arial"/>
          <w:b/>
          <w:bCs/>
          <w:color w:val="000000"/>
          <w:lang w:eastAsia="pl-PL" w:bidi="pl-PL"/>
        </w:rPr>
        <w:t xml:space="preserve">5% </w:t>
      </w:r>
      <w:r w:rsidRPr="0038272A">
        <w:rPr>
          <w:rFonts w:ascii="Arial" w:eastAsia="Arial" w:hAnsi="Arial" w:cs="Arial"/>
          <w:color w:val="000000"/>
          <w:lang w:eastAsia="pl-PL" w:bidi="pl-PL"/>
        </w:rPr>
        <w:t>całkowitej ceny brutto podanej w ofercie.</w:t>
      </w:r>
    </w:p>
    <w:p w:rsidR="0038272A" w:rsidRPr="0038272A" w:rsidRDefault="0038272A" w:rsidP="00107050">
      <w:pPr>
        <w:widowControl w:val="0"/>
        <w:numPr>
          <w:ilvl w:val="0"/>
          <w:numId w:val="2"/>
        </w:numPr>
        <w:tabs>
          <w:tab w:val="left" w:pos="426"/>
        </w:tabs>
        <w:spacing w:after="0" w:line="317" w:lineRule="exact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38272A">
        <w:rPr>
          <w:rFonts w:ascii="Arial" w:eastAsia="Arial" w:hAnsi="Arial" w:cs="Arial"/>
          <w:color w:val="000000"/>
          <w:lang w:eastAsia="pl-PL" w:bidi="pl-PL"/>
        </w:rPr>
        <w:t xml:space="preserve"> Zabezpieczenie należytego wykonania umowy należy wnieść, według wyboru Wykonawcy, w jednej lub w kilku następujących formach:</w:t>
      </w:r>
    </w:p>
    <w:p w:rsidR="0038272A" w:rsidRPr="00A439E0" w:rsidRDefault="0038272A" w:rsidP="0038272A">
      <w:pPr>
        <w:pStyle w:val="Akapitzlist"/>
        <w:widowControl w:val="0"/>
        <w:numPr>
          <w:ilvl w:val="0"/>
          <w:numId w:val="3"/>
        </w:numPr>
        <w:tabs>
          <w:tab w:val="left" w:pos="784"/>
        </w:tabs>
        <w:spacing w:after="0" w:line="317" w:lineRule="exact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A439E0">
        <w:rPr>
          <w:rFonts w:ascii="Arial" w:eastAsia="Arial" w:hAnsi="Arial" w:cs="Arial"/>
          <w:color w:val="000000"/>
          <w:lang w:eastAsia="pl-PL" w:bidi="pl-PL"/>
        </w:rPr>
        <w:t>pieniądzu,</w:t>
      </w:r>
    </w:p>
    <w:p w:rsidR="0038272A" w:rsidRPr="00A439E0" w:rsidRDefault="0038272A" w:rsidP="0038272A">
      <w:pPr>
        <w:pStyle w:val="Akapitzlist"/>
        <w:widowControl w:val="0"/>
        <w:numPr>
          <w:ilvl w:val="0"/>
          <w:numId w:val="3"/>
        </w:numPr>
        <w:tabs>
          <w:tab w:val="left" w:pos="1276"/>
          <w:tab w:val="left" w:pos="6795"/>
        </w:tabs>
        <w:spacing w:after="0" w:line="317" w:lineRule="exact"/>
        <w:rPr>
          <w:rFonts w:ascii="Arial" w:eastAsia="Arial" w:hAnsi="Arial" w:cs="Arial"/>
          <w:color w:val="000000"/>
          <w:lang w:eastAsia="pl-PL" w:bidi="pl-PL"/>
        </w:rPr>
      </w:pPr>
      <w:r w:rsidRPr="00A439E0">
        <w:rPr>
          <w:rFonts w:ascii="Arial" w:eastAsia="Arial" w:hAnsi="Arial" w:cs="Arial"/>
          <w:color w:val="000000"/>
          <w:lang w:eastAsia="pl-PL" w:bidi="pl-PL"/>
        </w:rPr>
        <w:t xml:space="preserve"> poręczeniach bankowych lub poręczeniach </w:t>
      </w:r>
      <w:r w:rsidRPr="00A439E0">
        <w:rPr>
          <w:rFonts w:ascii="Arial" w:eastAsia="Arial" w:hAnsi="Arial" w:cs="Arial"/>
          <w:color w:val="000000"/>
          <w:lang w:eastAsia="pl-PL" w:bidi="pl-PL"/>
        </w:rPr>
        <w:t>spółdzielczej kasy</w:t>
      </w:r>
    </w:p>
    <w:p w:rsidR="0038272A" w:rsidRPr="0038272A" w:rsidRDefault="0038272A" w:rsidP="0038272A">
      <w:pPr>
        <w:widowControl w:val="0"/>
        <w:spacing w:after="0" w:line="317" w:lineRule="exact"/>
        <w:ind w:left="1276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38272A">
        <w:rPr>
          <w:rFonts w:ascii="Arial" w:eastAsia="Arial" w:hAnsi="Arial" w:cs="Arial"/>
          <w:color w:val="000000"/>
          <w:lang w:eastAsia="pl-PL" w:bidi="pl-PL"/>
        </w:rPr>
        <w:t>oszczędnościowo - kredytowej, z tym że zobowiązanie kasy jest zawsze zobowiązaniem pieniężnym;</w:t>
      </w:r>
    </w:p>
    <w:p w:rsidR="0038272A" w:rsidRPr="0038272A" w:rsidRDefault="0038272A" w:rsidP="0038272A">
      <w:pPr>
        <w:widowControl w:val="0"/>
        <w:numPr>
          <w:ilvl w:val="0"/>
          <w:numId w:val="3"/>
        </w:numPr>
        <w:tabs>
          <w:tab w:val="left" w:pos="1418"/>
        </w:tabs>
        <w:spacing w:after="0" w:line="317" w:lineRule="exact"/>
        <w:ind w:left="851" w:hanging="142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38272A">
        <w:rPr>
          <w:rFonts w:ascii="Arial" w:eastAsia="Arial" w:hAnsi="Arial" w:cs="Arial"/>
          <w:color w:val="000000"/>
          <w:lang w:eastAsia="pl-PL" w:bidi="pl-PL"/>
        </w:rPr>
        <w:t>gwarancjach bankowych;</w:t>
      </w:r>
    </w:p>
    <w:p w:rsidR="0038272A" w:rsidRPr="0038272A" w:rsidRDefault="0038272A" w:rsidP="0038272A">
      <w:pPr>
        <w:widowControl w:val="0"/>
        <w:numPr>
          <w:ilvl w:val="0"/>
          <w:numId w:val="3"/>
        </w:numPr>
        <w:tabs>
          <w:tab w:val="left" w:pos="1418"/>
        </w:tabs>
        <w:spacing w:after="0" w:line="317" w:lineRule="exact"/>
        <w:ind w:firstLine="709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38272A">
        <w:rPr>
          <w:rFonts w:ascii="Arial" w:eastAsia="Arial" w:hAnsi="Arial" w:cs="Arial"/>
          <w:color w:val="000000"/>
          <w:lang w:eastAsia="pl-PL" w:bidi="pl-PL"/>
        </w:rPr>
        <w:t>gwarancjach ubezpieczeniowych;</w:t>
      </w:r>
    </w:p>
    <w:p w:rsidR="0038272A" w:rsidRPr="0038272A" w:rsidRDefault="0038272A" w:rsidP="0038272A">
      <w:pPr>
        <w:widowControl w:val="0"/>
        <w:numPr>
          <w:ilvl w:val="0"/>
          <w:numId w:val="3"/>
        </w:numPr>
        <w:tabs>
          <w:tab w:val="left" w:pos="1418"/>
        </w:tabs>
        <w:spacing w:after="0" w:line="317" w:lineRule="exact"/>
        <w:ind w:left="1276" w:hanging="567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38272A">
        <w:rPr>
          <w:rFonts w:ascii="Arial" w:eastAsia="Arial" w:hAnsi="Arial" w:cs="Arial"/>
          <w:color w:val="000000"/>
          <w:lang w:eastAsia="pl-PL" w:bidi="pl-PL"/>
        </w:rPr>
        <w:lastRenderedPageBreak/>
        <w:t>poręczeniach udzielanych przez podmioty, o których mowa w art. 6 b ust. 5 pkt 2 ustawy z dnia 9 listopada 2000 r. o utworzeniu Polskiej Agencji Rozwoju Przedsiębiorczości.</w:t>
      </w:r>
    </w:p>
    <w:p w:rsidR="0038272A" w:rsidRPr="0038272A" w:rsidRDefault="0038272A" w:rsidP="0038272A">
      <w:pPr>
        <w:widowControl w:val="0"/>
        <w:numPr>
          <w:ilvl w:val="0"/>
          <w:numId w:val="2"/>
        </w:numPr>
        <w:tabs>
          <w:tab w:val="left" w:pos="284"/>
        </w:tabs>
        <w:spacing w:after="0" w:line="317" w:lineRule="exact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38272A">
        <w:rPr>
          <w:rFonts w:ascii="Arial" w:eastAsia="Arial" w:hAnsi="Arial" w:cs="Arial"/>
          <w:color w:val="000000"/>
          <w:lang w:eastAsia="pl-PL" w:bidi="pl-PL"/>
        </w:rPr>
        <w:t xml:space="preserve"> Zamawiający </w:t>
      </w:r>
      <w:r w:rsidRPr="00A439E0">
        <w:rPr>
          <w:rFonts w:ascii="Arial" w:eastAsia="Arial" w:hAnsi="Arial" w:cs="Arial"/>
          <w:b/>
          <w:bCs/>
          <w:color w:val="000000"/>
          <w:lang w:eastAsia="pl-PL" w:bidi="pl-PL"/>
        </w:rPr>
        <w:t xml:space="preserve">nie dopuszcza </w:t>
      </w:r>
      <w:r w:rsidRPr="0038272A">
        <w:rPr>
          <w:rFonts w:ascii="Arial" w:eastAsia="Arial" w:hAnsi="Arial" w:cs="Arial"/>
          <w:color w:val="000000"/>
          <w:lang w:eastAsia="pl-PL" w:bidi="pl-PL"/>
        </w:rPr>
        <w:t>wniesienia zabezpieczenia należytego wykonania umowy w wekslach z poręczeniem wekslowym banku lub spółdzielczej kasy oszczędnościowo - kredytowej, przez ustanowienie zastawu na papierach wartościowych emitowanych przez Skarb Państwa lub jednostkę samorządu terytorialnego oraz przez ustanowienie zastawu rejestrowego na zasadach określonych w przepisach o zastawie rejestrowym i rejestrze zastawów.</w:t>
      </w:r>
    </w:p>
    <w:p w:rsidR="0038272A" w:rsidRPr="00A439E0" w:rsidRDefault="0038272A" w:rsidP="0038272A">
      <w:pPr>
        <w:pStyle w:val="Akapitzlist"/>
        <w:widowControl w:val="0"/>
        <w:numPr>
          <w:ilvl w:val="0"/>
          <w:numId w:val="2"/>
        </w:numPr>
        <w:tabs>
          <w:tab w:val="left" w:pos="1134"/>
          <w:tab w:val="left" w:pos="2803"/>
          <w:tab w:val="left" w:pos="4013"/>
          <w:tab w:val="left" w:pos="6307"/>
          <w:tab w:val="left" w:pos="8026"/>
        </w:tabs>
        <w:spacing w:after="0" w:line="317" w:lineRule="exact"/>
        <w:ind w:left="284" w:hanging="284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A439E0">
        <w:rPr>
          <w:rFonts w:ascii="Arial" w:eastAsia="Arial" w:hAnsi="Arial" w:cs="Arial"/>
          <w:color w:val="000000"/>
          <w:lang w:eastAsia="pl-PL" w:bidi="pl-PL"/>
        </w:rPr>
        <w:t xml:space="preserve"> Zabezpieczenie należytego wykonania umowy wnoszone w pieniądzu należy wpłacić przelewem na rachunek bankowy Zamawiającego numer</w:t>
      </w:r>
      <w:r w:rsidRPr="00A439E0">
        <w:rPr>
          <w:rFonts w:ascii="Arial" w:eastAsia="Arial" w:hAnsi="Arial" w:cs="Arial"/>
          <w:color w:val="000000"/>
          <w:lang w:eastAsia="pl-PL" w:bidi="pl-PL"/>
        </w:rPr>
        <w:tab/>
        <w:t>rachunku</w:t>
      </w:r>
    </w:p>
    <w:p w:rsidR="0038272A" w:rsidRPr="0038272A" w:rsidRDefault="0038272A" w:rsidP="0038272A">
      <w:pPr>
        <w:widowControl w:val="0"/>
        <w:spacing w:after="0" w:line="317" w:lineRule="exact"/>
        <w:ind w:left="380"/>
        <w:jc w:val="both"/>
        <w:rPr>
          <w:rFonts w:ascii="Arial" w:eastAsia="Arial" w:hAnsi="Arial" w:cs="Arial"/>
          <w:b/>
          <w:bCs/>
          <w:color w:val="000000"/>
          <w:lang w:eastAsia="pl-PL" w:bidi="pl-PL"/>
        </w:rPr>
      </w:pPr>
      <w:r w:rsidRPr="00A439E0">
        <w:rPr>
          <w:rFonts w:ascii="Arial" w:eastAsia="Arial" w:hAnsi="Arial" w:cs="Arial"/>
          <w:b/>
          <w:color w:val="000000"/>
          <w:lang w:eastAsia="pl-PL" w:bidi="pl-PL"/>
        </w:rPr>
        <w:t>11 1090 1274 0000 0000 2701 1986</w:t>
      </w:r>
      <w:r w:rsidRPr="00A439E0">
        <w:rPr>
          <w:rFonts w:ascii="Arial" w:eastAsia="Arial" w:hAnsi="Arial" w:cs="Arial"/>
          <w:color w:val="000000"/>
          <w:lang w:eastAsia="pl-PL" w:bidi="pl-PL"/>
        </w:rPr>
        <w:t>. W tytule przelewu należy umieścić informację „</w:t>
      </w:r>
      <w:r w:rsidRPr="0038272A">
        <w:rPr>
          <w:rFonts w:ascii="Arial" w:eastAsia="Arial" w:hAnsi="Arial" w:cs="Arial"/>
          <w:b/>
          <w:bCs/>
          <w:color w:val="000000"/>
          <w:lang w:eastAsia="pl-PL" w:bidi="pl-PL"/>
        </w:rPr>
        <w:t xml:space="preserve">zabezpieczenie należytego wykonania umowy - dostawa i montaż wraz z uruchomieniem kotła centralnego ogrzewania </w:t>
      </w:r>
    </w:p>
    <w:p w:rsidR="0038272A" w:rsidRPr="0038272A" w:rsidRDefault="0038272A" w:rsidP="0038272A">
      <w:pPr>
        <w:widowControl w:val="0"/>
        <w:spacing w:after="0" w:line="317" w:lineRule="exact"/>
        <w:ind w:left="380"/>
        <w:jc w:val="both"/>
        <w:rPr>
          <w:rFonts w:ascii="Arial" w:eastAsia="Arial" w:hAnsi="Arial" w:cs="Arial"/>
          <w:b/>
          <w:bCs/>
          <w:color w:val="000000"/>
          <w:lang w:eastAsia="pl-PL" w:bidi="pl-PL"/>
        </w:rPr>
      </w:pPr>
      <w:r w:rsidRPr="0038272A">
        <w:rPr>
          <w:rFonts w:ascii="Arial" w:eastAsia="Arial" w:hAnsi="Arial" w:cs="Arial"/>
          <w:b/>
          <w:bCs/>
          <w:color w:val="000000"/>
          <w:lang w:eastAsia="pl-PL" w:bidi="pl-PL"/>
        </w:rPr>
        <w:t>Za datę wniesienia zabezpieczenia uznaje się datę wpływu środków pieniężnych na rachunek bankowy Zamawiającego.</w:t>
      </w:r>
    </w:p>
    <w:p w:rsidR="0038272A" w:rsidRPr="0038272A" w:rsidRDefault="0038272A" w:rsidP="0038272A">
      <w:pPr>
        <w:widowControl w:val="0"/>
        <w:numPr>
          <w:ilvl w:val="0"/>
          <w:numId w:val="2"/>
        </w:numPr>
        <w:tabs>
          <w:tab w:val="left" w:pos="358"/>
        </w:tabs>
        <w:spacing w:after="0" w:line="317" w:lineRule="exact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38272A">
        <w:rPr>
          <w:rFonts w:ascii="Arial" w:eastAsia="Arial" w:hAnsi="Arial" w:cs="Arial"/>
          <w:color w:val="000000"/>
          <w:lang w:eastAsia="pl-PL" w:bidi="pl-PL"/>
        </w:rPr>
        <w:t>Zabezpieczenie należytego wykonania umowy wnoszone w formie poręczeń bankowych, poręczeń spółdzielczej kasy oszczędnościowo - kredytowej, gwarancji bankowych, gwarancji ubezpieczeniowych, poręczeń udzielanych przez podmioty, o których mowa w art. 6b ust. 5 pkt 2 ustawy z dnia 9 listopada 2000 r. o utworzeniu Polskiej Agencji Rozwoju Przedsiębiorczości należy złożyć w siedzibie Zamawiającego w Płocku, al. Jachowicza 1 w momencie podpisywania umowy.</w:t>
      </w:r>
    </w:p>
    <w:p w:rsidR="0038272A" w:rsidRPr="0038272A" w:rsidRDefault="0038272A" w:rsidP="0038272A">
      <w:pPr>
        <w:widowControl w:val="0"/>
        <w:numPr>
          <w:ilvl w:val="0"/>
          <w:numId w:val="2"/>
        </w:numPr>
        <w:tabs>
          <w:tab w:val="left" w:pos="358"/>
        </w:tabs>
        <w:spacing w:after="0" w:line="317" w:lineRule="exact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38272A">
        <w:rPr>
          <w:rFonts w:ascii="Arial" w:eastAsia="Arial" w:hAnsi="Arial" w:cs="Arial"/>
          <w:color w:val="000000"/>
          <w:lang w:eastAsia="pl-PL" w:bidi="pl-PL"/>
        </w:rPr>
        <w:t>Zabezpieczenie należytego wykonania umowy wnoszone w formie poręczeń bankowych, poręczeń spółdzielczej kasy oszczędnościowo - kredytowej, gwarancji bankowych, gwarancji ubezpieczeniowych, poręczeń udzielanych przez podmioty, o których mowa w art. 6b ust. 5 pkt 2 ustawy z dnia 9 listopada 2000 r. o utworzeniu Polskiej Agencji Rozwoju Przedsiębiorczości winno zawierać w szczególności:</w:t>
      </w:r>
    </w:p>
    <w:p w:rsidR="0038272A" w:rsidRPr="0038272A" w:rsidRDefault="0038272A" w:rsidP="0038272A">
      <w:pPr>
        <w:widowControl w:val="0"/>
        <w:numPr>
          <w:ilvl w:val="0"/>
          <w:numId w:val="4"/>
        </w:numPr>
        <w:tabs>
          <w:tab w:val="left" w:pos="720"/>
        </w:tabs>
        <w:spacing w:after="0" w:line="317" w:lineRule="exact"/>
        <w:ind w:firstLine="426"/>
        <w:rPr>
          <w:rFonts w:ascii="Arial" w:eastAsia="Arial" w:hAnsi="Arial" w:cs="Arial"/>
          <w:color w:val="000000"/>
          <w:lang w:eastAsia="pl-PL" w:bidi="pl-PL"/>
        </w:rPr>
      </w:pPr>
      <w:r w:rsidRPr="0038272A">
        <w:rPr>
          <w:rFonts w:ascii="Arial" w:eastAsia="Arial" w:hAnsi="Arial" w:cs="Arial"/>
          <w:color w:val="000000"/>
          <w:lang w:eastAsia="pl-PL" w:bidi="pl-PL"/>
        </w:rPr>
        <w:t>wskazanie gwaranta lub poręczyciela: nazwa i adres podmiotu udzielającego gwarancji lub poręczenia),</w:t>
      </w:r>
    </w:p>
    <w:p w:rsidR="0038272A" w:rsidRPr="0038272A" w:rsidRDefault="0038272A" w:rsidP="00107050">
      <w:pPr>
        <w:widowControl w:val="0"/>
        <w:numPr>
          <w:ilvl w:val="0"/>
          <w:numId w:val="4"/>
        </w:numPr>
        <w:tabs>
          <w:tab w:val="left" w:pos="720"/>
        </w:tabs>
        <w:spacing w:after="0" w:line="317" w:lineRule="exact"/>
        <w:ind w:left="709" w:hanging="283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38272A">
        <w:rPr>
          <w:rFonts w:ascii="Arial" w:eastAsia="Arial" w:hAnsi="Arial" w:cs="Arial"/>
          <w:color w:val="000000"/>
          <w:lang w:eastAsia="pl-PL" w:bidi="pl-PL"/>
        </w:rPr>
        <w:t xml:space="preserve">wskazanie beneficjenta: </w:t>
      </w:r>
      <w:r w:rsidR="00107050" w:rsidRPr="00A439E0">
        <w:rPr>
          <w:rFonts w:ascii="Arial" w:eastAsia="Arial" w:hAnsi="Arial" w:cs="Arial"/>
          <w:color w:val="000000"/>
          <w:lang w:eastAsia="pl-PL" w:bidi="pl-PL"/>
        </w:rPr>
        <w:t>Samodzielny Publiczny Zespół Opieki Zdrowotnej</w:t>
      </w:r>
      <w:r w:rsidRPr="0038272A">
        <w:rPr>
          <w:rFonts w:ascii="Arial" w:eastAsia="Arial" w:hAnsi="Arial" w:cs="Arial"/>
          <w:color w:val="000000"/>
          <w:lang w:eastAsia="pl-PL" w:bidi="pl-PL"/>
        </w:rPr>
        <w:t xml:space="preserve"> w </w:t>
      </w:r>
      <w:r w:rsidR="00107050" w:rsidRPr="00A439E0">
        <w:rPr>
          <w:rFonts w:ascii="Arial" w:eastAsia="Arial" w:hAnsi="Arial" w:cs="Arial"/>
          <w:color w:val="000000"/>
          <w:lang w:eastAsia="pl-PL" w:bidi="pl-PL"/>
        </w:rPr>
        <w:t>Kościanie</w:t>
      </w:r>
      <w:r w:rsidRPr="0038272A">
        <w:rPr>
          <w:rFonts w:ascii="Arial" w:eastAsia="Arial" w:hAnsi="Arial" w:cs="Arial"/>
          <w:color w:val="000000"/>
          <w:lang w:eastAsia="pl-PL" w:bidi="pl-PL"/>
        </w:rPr>
        <w:t>,</w:t>
      </w:r>
    </w:p>
    <w:p w:rsidR="0038272A" w:rsidRPr="0038272A" w:rsidRDefault="0038272A" w:rsidP="0038272A">
      <w:pPr>
        <w:widowControl w:val="0"/>
        <w:numPr>
          <w:ilvl w:val="0"/>
          <w:numId w:val="4"/>
        </w:numPr>
        <w:tabs>
          <w:tab w:val="left" w:pos="720"/>
        </w:tabs>
        <w:spacing w:after="0" w:line="317" w:lineRule="exact"/>
        <w:ind w:firstLine="426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38272A">
        <w:rPr>
          <w:rFonts w:ascii="Arial" w:eastAsia="Arial" w:hAnsi="Arial" w:cs="Arial"/>
          <w:color w:val="000000"/>
          <w:lang w:eastAsia="pl-PL" w:bidi="pl-PL"/>
        </w:rPr>
        <w:t>określenie terminu obowiązywania gwarancji lub poręczenia,</w:t>
      </w:r>
    </w:p>
    <w:p w:rsidR="0038272A" w:rsidRPr="0038272A" w:rsidRDefault="0038272A" w:rsidP="0038272A">
      <w:pPr>
        <w:widowControl w:val="0"/>
        <w:numPr>
          <w:ilvl w:val="0"/>
          <w:numId w:val="4"/>
        </w:numPr>
        <w:tabs>
          <w:tab w:val="left" w:pos="720"/>
        </w:tabs>
        <w:spacing w:after="0" w:line="317" w:lineRule="exact"/>
        <w:ind w:firstLine="426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38272A">
        <w:rPr>
          <w:rFonts w:ascii="Arial" w:eastAsia="Arial" w:hAnsi="Arial" w:cs="Arial"/>
          <w:color w:val="000000"/>
          <w:lang w:eastAsia="pl-PL" w:bidi="pl-PL"/>
        </w:rPr>
        <w:t xml:space="preserve">określenie kwoty poręczenia lub gwarancji: musi być równa kwocie zabezpieczenia należytego wykonania umowy, </w:t>
      </w:r>
      <w:r w:rsidRPr="00A439E0">
        <w:rPr>
          <w:rFonts w:ascii="Arial" w:eastAsia="Arial" w:hAnsi="Arial" w:cs="Arial"/>
          <w:b/>
          <w:bCs/>
          <w:color w:val="000000"/>
          <w:lang w:eastAsia="pl-PL" w:bidi="pl-PL"/>
        </w:rPr>
        <w:t xml:space="preserve">gwarantować wypłatę </w:t>
      </w:r>
      <w:r w:rsidRPr="0038272A">
        <w:rPr>
          <w:rFonts w:ascii="Arial" w:eastAsia="Arial" w:hAnsi="Arial" w:cs="Arial"/>
          <w:color w:val="000000"/>
          <w:lang w:eastAsia="pl-PL" w:bidi="pl-PL"/>
        </w:rPr>
        <w:t xml:space="preserve">należności w sposób </w:t>
      </w:r>
      <w:r w:rsidRPr="00A439E0">
        <w:rPr>
          <w:rFonts w:ascii="Arial" w:eastAsia="Arial" w:hAnsi="Arial" w:cs="Arial"/>
          <w:b/>
          <w:bCs/>
          <w:color w:val="000000"/>
          <w:lang w:eastAsia="pl-PL" w:bidi="pl-PL"/>
        </w:rPr>
        <w:t xml:space="preserve">nieodwołalny, bezwarunkowy i na pierwsze żądanie” </w:t>
      </w:r>
      <w:r w:rsidRPr="0038272A">
        <w:rPr>
          <w:rFonts w:ascii="Arial" w:eastAsia="Arial" w:hAnsi="Arial" w:cs="Arial"/>
          <w:color w:val="000000"/>
          <w:lang w:eastAsia="pl-PL" w:bidi="pl-PL"/>
        </w:rPr>
        <w:t xml:space="preserve">beneficjenta do określonej kwoty stanowiącej zapłatę za powstałe w okresie ważności gwarancji, zobowiązania wykonawcy w przypadku niewykonania lub nienależytego wykonania przedmiotu umowy, w tym z tytułu kar umownych / w przypadku nie usunięcia lub nienależytego usunięcia przez Zobowiązanego wad lub usterek powstałych w przedmiocie umowy w okresie rękojmi i/lub gwarancji, w tym z tytułu kar umownych, </w:t>
      </w:r>
      <w:r w:rsidRPr="00A439E0">
        <w:rPr>
          <w:rFonts w:ascii="Arial" w:eastAsia="Arial" w:hAnsi="Arial" w:cs="Arial"/>
          <w:b/>
          <w:bCs/>
          <w:color w:val="000000"/>
          <w:lang w:eastAsia="pl-PL" w:bidi="pl-PL"/>
        </w:rPr>
        <w:t>bez konieczności potwierdzania przez podmioty trzecie podpisu osoby umocowanej do reprezentowania beneficjenta</w:t>
      </w:r>
      <w:r w:rsidRPr="0038272A">
        <w:rPr>
          <w:rFonts w:ascii="Arial" w:eastAsia="Arial" w:hAnsi="Arial" w:cs="Arial"/>
          <w:color w:val="000000"/>
          <w:lang w:eastAsia="pl-PL" w:bidi="pl-PL"/>
        </w:rPr>
        <w:t>,</w:t>
      </w:r>
    </w:p>
    <w:p w:rsidR="0038272A" w:rsidRPr="0038272A" w:rsidRDefault="0038272A" w:rsidP="0038272A">
      <w:pPr>
        <w:widowControl w:val="0"/>
        <w:numPr>
          <w:ilvl w:val="0"/>
          <w:numId w:val="4"/>
        </w:numPr>
        <w:spacing w:after="0" w:line="317" w:lineRule="exact"/>
        <w:ind w:firstLine="426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38272A">
        <w:rPr>
          <w:rFonts w:ascii="Arial" w:eastAsia="Arial" w:hAnsi="Arial" w:cs="Arial"/>
          <w:color w:val="000000"/>
          <w:lang w:eastAsia="pl-PL" w:bidi="pl-PL"/>
        </w:rPr>
        <w:t xml:space="preserve"> Gwarant wypłaci zamawiającemu kwotę gwarancji bez konieczności przedstawiania przez Zamawiającego dowodów, podstaw lub powodów żądania przez zamawiającego wypłaty danej kwoty pieniężnej do wysokości kwoty gwarancji,</w:t>
      </w:r>
    </w:p>
    <w:p w:rsidR="0038272A" w:rsidRPr="0038272A" w:rsidRDefault="0038272A" w:rsidP="0038272A">
      <w:pPr>
        <w:widowControl w:val="0"/>
        <w:numPr>
          <w:ilvl w:val="0"/>
          <w:numId w:val="4"/>
        </w:numPr>
        <w:tabs>
          <w:tab w:val="left" w:pos="777"/>
        </w:tabs>
        <w:spacing w:after="0" w:line="317" w:lineRule="exact"/>
        <w:ind w:left="567" w:hanging="141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38272A">
        <w:rPr>
          <w:rFonts w:ascii="Arial" w:eastAsia="Arial" w:hAnsi="Arial" w:cs="Arial"/>
          <w:color w:val="000000"/>
          <w:lang w:eastAsia="pl-PL" w:bidi="pl-PL"/>
        </w:rPr>
        <w:lastRenderedPageBreak/>
        <w:t>Gwarant nie będzie żądał przedstawienia przez zamawiającego pisemnego wezwania wykonawcy do zapłaty kwoty przedstawionej Gwarantowi do wypłaty,</w:t>
      </w:r>
    </w:p>
    <w:p w:rsidR="0038272A" w:rsidRPr="0038272A" w:rsidRDefault="0038272A" w:rsidP="0038272A">
      <w:pPr>
        <w:widowControl w:val="0"/>
        <w:numPr>
          <w:ilvl w:val="0"/>
          <w:numId w:val="4"/>
        </w:numPr>
        <w:tabs>
          <w:tab w:val="left" w:pos="777"/>
        </w:tabs>
        <w:spacing w:after="0" w:line="317" w:lineRule="exact"/>
        <w:ind w:firstLine="426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38272A">
        <w:rPr>
          <w:rFonts w:ascii="Arial" w:eastAsia="Arial" w:hAnsi="Arial" w:cs="Arial"/>
          <w:color w:val="000000"/>
          <w:lang w:eastAsia="pl-PL" w:bidi="pl-PL"/>
        </w:rPr>
        <w:t>Żadna zmiana, uzupełnienie lub modyfikacja postanowień Umowy w żaden sposób nie będzie podstawą do zwolnienia Gwaranta od odpowiedzialności w ramach udzielonej gwarancji, co również oznacza, że Gwarant nie będzie żądał powiadomienia go o tego typu zmianie, uzupełnieniu lub modyfikacji,</w:t>
      </w:r>
    </w:p>
    <w:p w:rsidR="0038272A" w:rsidRPr="00A439E0" w:rsidRDefault="0038272A" w:rsidP="0038272A">
      <w:pPr>
        <w:widowControl w:val="0"/>
        <w:numPr>
          <w:ilvl w:val="0"/>
          <w:numId w:val="2"/>
        </w:numPr>
        <w:tabs>
          <w:tab w:val="left" w:pos="362"/>
        </w:tabs>
        <w:spacing w:after="275" w:line="317" w:lineRule="exact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38272A">
        <w:rPr>
          <w:rFonts w:ascii="Arial" w:eastAsia="Arial" w:hAnsi="Arial" w:cs="Arial"/>
          <w:color w:val="000000"/>
          <w:lang w:eastAsia="pl-PL" w:bidi="pl-PL"/>
        </w:rPr>
        <w:t>Warunki oraz termin zwrotu zabezpieczenia należytego wykonania umowy zostały określone w części III SIWZ - Wzór umowy.</w:t>
      </w:r>
    </w:p>
    <w:p w:rsidR="000A7B05" w:rsidRDefault="00D46ED8" w:rsidP="000A7B05">
      <w:pPr>
        <w:ind w:firstLine="360"/>
        <w:jc w:val="both"/>
        <w:rPr>
          <w:rFonts w:ascii="Arial" w:hAnsi="Arial" w:cs="Arial"/>
          <w:b/>
        </w:rPr>
      </w:pPr>
      <w:r w:rsidRPr="00D46ED8">
        <w:rPr>
          <w:rFonts w:ascii="Arial" w:hAnsi="Arial" w:cs="Arial"/>
        </w:rPr>
        <w:t xml:space="preserve"> </w:t>
      </w:r>
      <w:r w:rsidR="00F931A9">
        <w:rPr>
          <w:rFonts w:ascii="Arial" w:hAnsi="Arial" w:cs="Arial"/>
          <w:b/>
        </w:rPr>
        <w:t xml:space="preserve">Zgodnie z art. 2 pkt 17 </w:t>
      </w:r>
      <w:proofErr w:type="spellStart"/>
      <w:r w:rsidR="00F931A9">
        <w:rPr>
          <w:rFonts w:ascii="Arial" w:hAnsi="Arial" w:cs="Arial"/>
          <w:b/>
        </w:rPr>
        <w:t>Pzp</w:t>
      </w:r>
      <w:proofErr w:type="spellEnd"/>
      <w:r w:rsidRPr="00D46ED8">
        <w:rPr>
          <w:rFonts w:ascii="Arial" w:hAnsi="Arial" w:cs="Arial"/>
          <w:b/>
        </w:rPr>
        <w:t xml:space="preserve"> zamawiający żąda niezwłocznego potwierdzenia</w:t>
      </w:r>
      <w:r>
        <w:rPr>
          <w:rFonts w:ascii="Arial" w:hAnsi="Arial" w:cs="Arial"/>
          <w:b/>
        </w:rPr>
        <w:t>,</w:t>
      </w:r>
      <w:r w:rsidRPr="00D46ED8">
        <w:rPr>
          <w:rFonts w:ascii="Arial" w:hAnsi="Arial" w:cs="Arial"/>
        </w:rPr>
        <w:t xml:space="preserve"> środkami komunikacji elektronicznej lub faksem</w:t>
      </w:r>
      <w:r>
        <w:rPr>
          <w:rFonts w:ascii="Arial" w:hAnsi="Arial" w:cs="Arial"/>
        </w:rPr>
        <w:t>,</w:t>
      </w:r>
      <w:r w:rsidRPr="00D46ED8">
        <w:rPr>
          <w:rFonts w:ascii="Arial" w:hAnsi="Arial" w:cs="Arial"/>
        </w:rPr>
        <w:t xml:space="preserve"> </w:t>
      </w:r>
      <w:r w:rsidRPr="00D46ED8">
        <w:rPr>
          <w:rFonts w:ascii="Arial" w:hAnsi="Arial" w:cs="Arial"/>
          <w:b/>
        </w:rPr>
        <w:t>otrzymania niniejszego zawiadomienia o w</w:t>
      </w:r>
      <w:r w:rsidR="000A7B05">
        <w:rPr>
          <w:rFonts w:ascii="Arial" w:hAnsi="Arial" w:cs="Arial"/>
          <w:b/>
        </w:rPr>
        <w:t>yborze najkorzystniejszej ofert</w:t>
      </w:r>
    </w:p>
    <w:p w:rsidR="005B0973" w:rsidRPr="000A7B05" w:rsidRDefault="000A7B05" w:rsidP="000A7B05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</w:t>
      </w:r>
      <w:r w:rsidR="005B0973">
        <w:rPr>
          <w:rFonts w:ascii="Arial" w:hAnsi="Arial" w:cs="Arial"/>
        </w:rPr>
        <w:t xml:space="preserve">  </w:t>
      </w:r>
      <w:r w:rsidR="005B0973" w:rsidRPr="005B0973">
        <w:rPr>
          <w:rFonts w:ascii="Arial" w:hAnsi="Arial" w:cs="Arial"/>
          <w:u w:val="single"/>
        </w:rPr>
        <w:t>Zamawiający</w:t>
      </w:r>
    </w:p>
    <w:p w:rsidR="005B0973" w:rsidRDefault="005B0973">
      <w:pPr>
        <w:rPr>
          <w:rFonts w:ascii="Arial" w:hAnsi="Arial" w:cs="Arial"/>
        </w:rPr>
      </w:pPr>
    </w:p>
    <w:p w:rsidR="005B0973" w:rsidRDefault="005B09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…………………………………</w:t>
      </w:r>
    </w:p>
    <w:p w:rsidR="005B0973" w:rsidRDefault="005B0973">
      <w:pPr>
        <w:rPr>
          <w:rFonts w:ascii="Arial" w:hAnsi="Arial" w:cs="Arial"/>
        </w:rPr>
      </w:pPr>
    </w:p>
    <w:p w:rsidR="005B0973" w:rsidRDefault="005B0973">
      <w:pPr>
        <w:rPr>
          <w:rFonts w:ascii="Arial" w:hAnsi="Arial" w:cs="Arial"/>
        </w:rPr>
      </w:pPr>
    </w:p>
    <w:p w:rsidR="005B0973" w:rsidRPr="005B0973" w:rsidRDefault="005B09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</w:p>
    <w:sectPr w:rsidR="005B0973" w:rsidRPr="005B097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9E0" w:rsidRDefault="00A439E0" w:rsidP="00A439E0">
      <w:pPr>
        <w:spacing w:after="0" w:line="240" w:lineRule="auto"/>
      </w:pPr>
      <w:r>
        <w:separator/>
      </w:r>
    </w:p>
  </w:endnote>
  <w:endnote w:type="continuationSeparator" w:id="0">
    <w:p w:rsidR="00A439E0" w:rsidRDefault="00A439E0" w:rsidP="00A43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4518325"/>
      <w:docPartObj>
        <w:docPartGallery w:val="Page Numbers (Bottom of Page)"/>
        <w:docPartUnique/>
      </w:docPartObj>
    </w:sdtPr>
    <w:sdtContent>
      <w:p w:rsidR="00A439E0" w:rsidRDefault="00A439E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76F">
          <w:rPr>
            <w:noProof/>
          </w:rPr>
          <w:t>2</w:t>
        </w:r>
        <w:r>
          <w:fldChar w:fldCharType="end"/>
        </w:r>
      </w:p>
    </w:sdtContent>
  </w:sdt>
  <w:p w:rsidR="00A439E0" w:rsidRDefault="00A439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9E0" w:rsidRDefault="00A439E0" w:rsidP="00A439E0">
      <w:pPr>
        <w:spacing w:after="0" w:line="240" w:lineRule="auto"/>
      </w:pPr>
      <w:r>
        <w:separator/>
      </w:r>
    </w:p>
  </w:footnote>
  <w:footnote w:type="continuationSeparator" w:id="0">
    <w:p w:rsidR="00A439E0" w:rsidRDefault="00A439E0" w:rsidP="00A43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E528B"/>
    <w:multiLevelType w:val="multilevel"/>
    <w:tmpl w:val="B09A943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CC2321"/>
    <w:multiLevelType w:val="multilevel"/>
    <w:tmpl w:val="9D36D214"/>
    <w:lvl w:ilvl="0">
      <w:start w:val="14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601FD8"/>
    <w:multiLevelType w:val="multilevel"/>
    <w:tmpl w:val="ABDC990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147E40"/>
    <w:multiLevelType w:val="multilevel"/>
    <w:tmpl w:val="4BA69B5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177"/>
    <w:rsid w:val="000A7B05"/>
    <w:rsid w:val="00107050"/>
    <w:rsid w:val="0025276F"/>
    <w:rsid w:val="00252D06"/>
    <w:rsid w:val="002D17C0"/>
    <w:rsid w:val="0038272A"/>
    <w:rsid w:val="00543BF8"/>
    <w:rsid w:val="00585BE0"/>
    <w:rsid w:val="005B0973"/>
    <w:rsid w:val="007250F7"/>
    <w:rsid w:val="00923138"/>
    <w:rsid w:val="00944836"/>
    <w:rsid w:val="009E1FAB"/>
    <w:rsid w:val="00A10B82"/>
    <w:rsid w:val="00A439E0"/>
    <w:rsid w:val="00BB1FA6"/>
    <w:rsid w:val="00BD74BC"/>
    <w:rsid w:val="00CF5486"/>
    <w:rsid w:val="00D21F29"/>
    <w:rsid w:val="00D46ED8"/>
    <w:rsid w:val="00DA028D"/>
    <w:rsid w:val="00E40129"/>
    <w:rsid w:val="00EC5177"/>
    <w:rsid w:val="00F931A9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1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5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4">
    <w:name w:val="Body text (4)_"/>
    <w:basedOn w:val="Domylnaczcionkaakapitu"/>
    <w:link w:val="Bodytext40"/>
    <w:rsid w:val="00543BF8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543BF8"/>
    <w:pPr>
      <w:widowControl w:val="0"/>
      <w:shd w:val="clear" w:color="auto" w:fill="FFFFFF"/>
      <w:spacing w:before="1680" w:after="60" w:line="0" w:lineRule="atLeast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Bodytext2">
    <w:name w:val="Body text (2)"/>
    <w:basedOn w:val="Domylnaczcionkaakapitu"/>
    <w:rsid w:val="00543BF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38272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43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9E0"/>
  </w:style>
  <w:style w:type="paragraph" w:styleId="Stopka">
    <w:name w:val="footer"/>
    <w:basedOn w:val="Normalny"/>
    <w:link w:val="StopkaZnak"/>
    <w:uiPriority w:val="99"/>
    <w:unhideWhenUsed/>
    <w:rsid w:val="00A43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9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1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5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4">
    <w:name w:val="Body text (4)_"/>
    <w:basedOn w:val="Domylnaczcionkaakapitu"/>
    <w:link w:val="Bodytext40"/>
    <w:rsid w:val="00543BF8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543BF8"/>
    <w:pPr>
      <w:widowControl w:val="0"/>
      <w:shd w:val="clear" w:color="auto" w:fill="FFFFFF"/>
      <w:spacing w:before="1680" w:after="60" w:line="0" w:lineRule="atLeast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Bodytext2">
    <w:name w:val="Body text (2)"/>
    <w:basedOn w:val="Domylnaczcionkaakapitu"/>
    <w:rsid w:val="00543BF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38272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43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9E0"/>
  </w:style>
  <w:style w:type="paragraph" w:styleId="Stopka">
    <w:name w:val="footer"/>
    <w:basedOn w:val="Normalny"/>
    <w:link w:val="StopkaZnak"/>
    <w:uiPriority w:val="99"/>
    <w:unhideWhenUsed/>
    <w:rsid w:val="00A43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915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10</cp:revision>
  <dcterms:created xsi:type="dcterms:W3CDTF">2018-02-06T07:42:00Z</dcterms:created>
  <dcterms:modified xsi:type="dcterms:W3CDTF">2019-06-17T10:24:00Z</dcterms:modified>
</cp:coreProperties>
</file>