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C7" w:rsidRPr="006204C7" w:rsidRDefault="006204C7" w:rsidP="006204C7">
      <w:pPr>
        <w:spacing w:after="24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Ogłoszenie nr 558598-N-2019 z dnia 2019-06-10 r. </w:t>
      </w:r>
    </w:p>
    <w:p w:rsidR="006204C7" w:rsidRPr="006204C7" w:rsidRDefault="006204C7" w:rsidP="006204C7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Kościanie: Dostawa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pieluchomajtek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dla dorosłych, dla dzieci oraz zestawów pielęgnacyjnych dla noworodków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6204C7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6204C7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6204C7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655 120 707.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lastRenderedPageBreak/>
        <w:t xml:space="preserve">Adres profilu nabywcy: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204C7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204C7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pisemnie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lastRenderedPageBreak/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204C7">
        <w:rPr>
          <w:rFonts w:eastAsia="Times New Roman"/>
          <w:sz w:val="24"/>
          <w:szCs w:val="24"/>
          <w:lang w:eastAsia="pl-PL"/>
        </w:rPr>
        <w:t xml:space="preserve">Dostawa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pieluchomajtek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dla dorosłych, dla dzieci oraz zestawów pielęgnacyjnych dla noworodków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6204C7">
        <w:rPr>
          <w:rFonts w:eastAsia="Times New Roman"/>
          <w:sz w:val="24"/>
          <w:szCs w:val="24"/>
          <w:lang w:eastAsia="pl-PL"/>
        </w:rPr>
        <w:t xml:space="preserve">SPZOZ.EPII.23.13.2019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204C7" w:rsidRPr="006204C7" w:rsidRDefault="006204C7" w:rsidP="006204C7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6204C7">
        <w:rPr>
          <w:rFonts w:eastAsia="Times New Roman"/>
          <w:sz w:val="24"/>
          <w:szCs w:val="24"/>
          <w:lang w:eastAsia="pl-PL"/>
        </w:rPr>
        <w:t xml:space="preserve">Dostawy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204C7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204C7">
        <w:rPr>
          <w:rFonts w:eastAsia="Times New Roman"/>
          <w:sz w:val="24"/>
          <w:szCs w:val="24"/>
          <w:lang w:eastAsia="pl-PL"/>
        </w:rPr>
        <w:t xml:space="preserve">Przedmiotem zamówienia jest dostawa do magazynu technicznego SPZOZ w Kościanie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pieluchomajtek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dla dorosłych i dla dzieci, zestawów pielęgnacyjnych dla noworodka, podkładów chłonnych.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Pieluchomajtki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dla dorosłych muszą odpowiadać niżej wymienionym wymogom: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a.wpis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do Rejestru wyrobów medycznych ( urząd Rejestracji produktów Leczniczych, Wyrobów Medycznych i Produktów Biobójczych),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b.Znak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CE,c.wykonane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w całości z laminatu paroprzepuszczalnego ( tzw. )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oddychającego,d.muszą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posiadać ściągacze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taliowe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z przodu i tyłu oraz falbanki wewnętrzne skierowane na zewnątrz pieluchy, zapobiegające wypadaniu zawartości oraz nie powodujące otarć w okolicy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pachwin,e.zapięcia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umożliwiające wielokrotne rozpinanie i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zapinanie,f.minimalna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chłonność całkowita nie może być mniejsze niż:•M – 1500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g,•L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– 2600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g,•XL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- 2600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g,g.Chłonność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całkowita badana wg normy ISO 11948-1 lub równoważnej ( chłonność potwierdzona oświadczeniem producenta).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Pieluchomajtki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dla dzieci muszą odpowiadać niżej wymienionym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wymogom:a.pozytywna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opinia Instytutu Matki i Dziecka / PZH lub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równoważne,b.wykonane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z laminatu paroprzepuszczalnego ( tzw. oddychającego),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c.muszą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posiadać ściągacze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taliowe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z przodu i z tyłu oraz falbanki wewnętrzne zapobiegające wypadaniu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zawartości,d.zapięcia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umożliwiające wielokrotne </w:t>
      </w:r>
      <w:r w:rsidRPr="006204C7">
        <w:rPr>
          <w:rFonts w:eastAsia="Times New Roman"/>
          <w:sz w:val="24"/>
          <w:szCs w:val="24"/>
          <w:lang w:eastAsia="pl-PL"/>
        </w:rPr>
        <w:lastRenderedPageBreak/>
        <w:t xml:space="preserve">rozpinanie i zapinanie,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e.pieluchomajtki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dla noworodków muszą posiadać wycięcie na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pępek,f.minimalne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chłonności całkowite dla poszczególnych rozmiarów nie mogą być mniejsze niż:•2-5 kg – 300 g•8-18 kg – 600 g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g.Chłonność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całkowita badana wg normy ISO 11948-1 lub równoważnej( chłonności potwierdzona oświadczeniem producenta)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6204C7">
        <w:rPr>
          <w:rFonts w:eastAsia="Times New Roman"/>
          <w:sz w:val="24"/>
          <w:szCs w:val="24"/>
          <w:lang w:eastAsia="pl-PL"/>
        </w:rPr>
        <w:t xml:space="preserve">33771000-5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204C7" w:rsidRPr="006204C7" w:rsidTr="006204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204C7" w:rsidRPr="006204C7" w:rsidTr="006204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33770000-8</w:t>
            </w:r>
          </w:p>
        </w:tc>
      </w:tr>
      <w:tr w:rsidR="006204C7" w:rsidRPr="006204C7" w:rsidTr="006204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33140000-3</w:t>
            </w:r>
          </w:p>
        </w:tc>
      </w:tr>
    </w:tbl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204C7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204C7">
        <w:rPr>
          <w:rFonts w:eastAsia="Times New Roman"/>
          <w:sz w:val="24"/>
          <w:szCs w:val="24"/>
          <w:lang w:eastAsia="pl-PL"/>
        </w:rPr>
        <w:t xml:space="preserve">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204C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>miesiącach:  24  </w:t>
      </w:r>
      <w:r w:rsidRPr="006204C7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6204C7">
        <w:rPr>
          <w:rFonts w:eastAsia="Times New Roman"/>
          <w:sz w:val="24"/>
          <w:szCs w:val="24"/>
          <w:lang w:eastAsia="pl-PL"/>
        </w:rPr>
        <w:t> </w:t>
      </w:r>
      <w:r w:rsidRPr="006204C7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szczegółowych.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szczegółowych.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szczegółowych.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6204C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204C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)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Odpisu z właściwego rejestru lub z centralnej ewidencji i informacji o działalności gospodarczej, jeżeli odrębne przepisy wymagają wpisu do rejestru lub ewidencji, w zakresie art. 24 ust. 5 pkt 1) ustawy. Jednocześnie Zamawiający informuje, że uwzględniając dyspozycję art. 26 ust. 6 ustawy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, w celu potwierdzenia braku podstaw wykluczenia z postępowania w zakresie wskazanym w pkt. 5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ppkt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5.1 a), samodzielnie pobierze i skorzysta z dokumentów znajdujących się w bezpłatnych i ogólnodostępnych bazach danych.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Oświadczenie- Załącznik nr 4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Oświadczenie- Załącznik nr 4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Oświadczenie - Formularz </w:t>
      </w:r>
      <w:proofErr w:type="spellStart"/>
      <w:r w:rsidRPr="006204C7">
        <w:rPr>
          <w:rFonts w:eastAsia="Times New Roman"/>
          <w:sz w:val="24"/>
          <w:szCs w:val="24"/>
          <w:lang w:eastAsia="pl-PL"/>
        </w:rPr>
        <w:t>ofertowy-załącznik</w:t>
      </w:r>
      <w:proofErr w:type="spellEnd"/>
      <w:r w:rsidRPr="006204C7">
        <w:rPr>
          <w:rFonts w:eastAsia="Times New Roman"/>
          <w:sz w:val="24"/>
          <w:szCs w:val="24"/>
          <w:lang w:eastAsia="pl-PL"/>
        </w:rPr>
        <w:t xml:space="preserve"> nr 1, Oświadczenie - Załącznik nr 5. Oświadczenie - Załącznik nr 6.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204C7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lastRenderedPageBreak/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lastRenderedPageBreak/>
        <w:t xml:space="preserve">Informacje dodatkowe: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204C7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204C7">
        <w:rPr>
          <w:rFonts w:eastAsia="Times New Roman"/>
          <w:sz w:val="24"/>
          <w:szCs w:val="24"/>
          <w:lang w:eastAsia="pl-PL"/>
        </w:rPr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016"/>
      </w:tblGrid>
      <w:tr w:rsidR="006204C7" w:rsidRPr="006204C7" w:rsidTr="006204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204C7" w:rsidRPr="006204C7" w:rsidTr="006204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204C7" w:rsidRPr="006204C7" w:rsidTr="006204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czas realizacji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4C7" w:rsidRPr="006204C7" w:rsidRDefault="006204C7" w:rsidP="006204C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6204C7">
              <w:rPr>
                <w:rFonts w:eastAsia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204C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6204C7">
        <w:rPr>
          <w:rFonts w:eastAsia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Czas trwania: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6204C7" w:rsidRPr="006204C7" w:rsidRDefault="006204C7" w:rsidP="006204C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204C7">
        <w:rPr>
          <w:rFonts w:eastAsia="Times New Roman"/>
          <w:sz w:val="24"/>
          <w:szCs w:val="24"/>
          <w:lang w:eastAsia="pl-PL"/>
        </w:rPr>
        <w:t xml:space="preserve"> Tak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Załącznik nr 7 do SIWZ - projekt umowy par.9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204C7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udostępniane oraz wykazał, iż zastrzeżone informacje stanowią tajemnicę przedsiębiorstwa. W takim przypadku wykonawca oznacza informacje stanowiące tajemnicę przedsiębiorstwa klauzulą „tajemnica przedsiębiorstwa -nie udostępniać”. Wykonawca nie może zastrzec nazwy (firmy) oraz jego adresu, a także informacji dotyczących ceny, terminu wykonania zamówienia, okresu gwarancji i warunków płatności zawartych w jego ofercie.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Data: 2019-06-25, godzina: 10:00,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204C7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204C7">
        <w:rPr>
          <w:rFonts w:eastAsia="Times New Roman"/>
          <w:sz w:val="24"/>
          <w:szCs w:val="24"/>
          <w:lang w:eastAsia="pl-PL"/>
        </w:rPr>
        <w:t xml:space="preserve">do: okres w dniach: 30 dni (od ostatecznego terminu składania ofert)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204C7">
        <w:rPr>
          <w:rFonts w:eastAsia="Times New Roman"/>
          <w:sz w:val="24"/>
          <w:szCs w:val="24"/>
          <w:lang w:eastAsia="pl-PL"/>
        </w:rPr>
        <w:t xml:space="preserve"> Nie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204C7">
        <w:rPr>
          <w:rFonts w:eastAsia="Times New Roman"/>
          <w:sz w:val="24"/>
          <w:szCs w:val="24"/>
          <w:lang w:eastAsia="pl-PL"/>
        </w:rPr>
        <w:t xml:space="preserve"> Nie </w:t>
      </w:r>
      <w:r w:rsidRPr="006204C7">
        <w:rPr>
          <w:rFonts w:eastAsia="Times New Roman"/>
          <w:sz w:val="24"/>
          <w:szCs w:val="24"/>
          <w:lang w:eastAsia="pl-PL"/>
        </w:rPr>
        <w:br/>
      </w:r>
      <w:r w:rsidRPr="006204C7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6204C7">
        <w:rPr>
          <w:rFonts w:eastAsia="Times New Roman"/>
          <w:sz w:val="24"/>
          <w:szCs w:val="24"/>
          <w:lang w:eastAsia="pl-PL"/>
        </w:rPr>
        <w:t xml:space="preserve"> </w:t>
      </w:r>
      <w:r w:rsidRPr="006204C7">
        <w:rPr>
          <w:rFonts w:eastAsia="Times New Roman"/>
          <w:sz w:val="24"/>
          <w:szCs w:val="24"/>
          <w:lang w:eastAsia="pl-PL"/>
        </w:rPr>
        <w:br/>
      </w:r>
    </w:p>
    <w:p w:rsidR="006204C7" w:rsidRPr="006204C7" w:rsidRDefault="006204C7" w:rsidP="006204C7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6204C7">
        <w:rPr>
          <w:rFonts w:eastAsia="Times New Roman"/>
          <w:sz w:val="24"/>
          <w:szCs w:val="24"/>
          <w:u w:val="single"/>
          <w:lang w:eastAsia="pl-PL"/>
        </w:rPr>
        <w:t>ZAŁĄCZNIK I - INFORMACJE D</w:t>
      </w:r>
    </w:p>
    <w:p w:rsidR="006D70D3" w:rsidRDefault="006204C7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C7"/>
    <w:rsid w:val="00123F1D"/>
    <w:rsid w:val="006204C7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7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2693</Words>
  <Characters>16160</Characters>
  <Application>Microsoft Office Word</Application>
  <DocSecurity>0</DocSecurity>
  <Lines>134</Lines>
  <Paragraphs>37</Paragraphs>
  <ScaleCrop>false</ScaleCrop>
  <Company/>
  <LinksUpToDate>false</LinksUpToDate>
  <CharactersWithSpaces>18816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2019-06-10T07:39:00Z</dcterms:created>
  <dcterms:modified xsi:type="dcterms:W3CDTF">2019-06-10T07:39:00Z</dcterms:modified>
</cp:coreProperties>
</file>