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6F2" w:rsidRDefault="00680AE8">
      <w:pPr>
        <w:pStyle w:val="Bodytext30"/>
        <w:shd w:val="clear" w:color="auto" w:fill="auto"/>
        <w:ind w:firstLine="0"/>
      </w:pPr>
      <w:r>
        <w:rPr>
          <w:rStyle w:val="Bodytext31"/>
          <w:b/>
          <w:bCs/>
        </w:rPr>
        <w:t>ZAMAWIAJĄCY:</w:t>
      </w:r>
    </w:p>
    <w:p w:rsidR="009E36F2" w:rsidRDefault="00F9323C">
      <w:pPr>
        <w:pStyle w:val="Bodytext20"/>
        <w:shd w:val="clear" w:color="auto" w:fill="auto"/>
        <w:ind w:firstLine="0"/>
      </w:pPr>
      <w:r>
        <w:t>Samodzielny Publiczny Zespół</w:t>
      </w:r>
    </w:p>
    <w:p w:rsidR="00F9323C" w:rsidRDefault="00F9323C">
      <w:pPr>
        <w:pStyle w:val="Bodytext20"/>
        <w:shd w:val="clear" w:color="auto" w:fill="auto"/>
        <w:ind w:firstLine="0"/>
      </w:pPr>
      <w:r>
        <w:t xml:space="preserve">Opieki Zdrowotnej </w:t>
      </w:r>
    </w:p>
    <w:p w:rsidR="009E36F2" w:rsidRDefault="00F9323C">
      <w:pPr>
        <w:pStyle w:val="Bodytext20"/>
        <w:shd w:val="clear" w:color="auto" w:fill="auto"/>
        <w:ind w:firstLine="0"/>
      </w:pPr>
      <w:r>
        <w:t>w Kościanie</w:t>
      </w:r>
    </w:p>
    <w:p w:rsidR="009E36F2" w:rsidRDefault="00F9323C" w:rsidP="00F9323C">
      <w:pPr>
        <w:pStyle w:val="Bodytext20"/>
        <w:shd w:val="clear" w:color="auto" w:fill="auto"/>
        <w:ind w:firstLine="0"/>
      </w:pPr>
      <w:r>
        <w:t>64-000</w:t>
      </w:r>
      <w:r w:rsidR="00680AE8">
        <w:t xml:space="preserve"> </w:t>
      </w:r>
      <w:r>
        <w:t>Kościan</w:t>
      </w:r>
    </w:p>
    <w:p w:rsidR="00F9323C" w:rsidRDefault="00F9323C" w:rsidP="00F9323C">
      <w:pPr>
        <w:pStyle w:val="Bodytext20"/>
        <w:shd w:val="clear" w:color="auto" w:fill="auto"/>
        <w:ind w:firstLine="0"/>
      </w:pPr>
      <w:r>
        <w:t>Ul. Szpitalna 7</w:t>
      </w:r>
    </w:p>
    <w:p w:rsidR="00F9323C" w:rsidRDefault="00F9323C" w:rsidP="00F9323C">
      <w:pPr>
        <w:pStyle w:val="Bodytext20"/>
        <w:shd w:val="clear" w:color="auto" w:fill="auto"/>
        <w:ind w:firstLine="0"/>
      </w:pPr>
    </w:p>
    <w:p w:rsidR="00F9323C" w:rsidRDefault="00F9323C" w:rsidP="00F9323C">
      <w:pPr>
        <w:pStyle w:val="Bodytext20"/>
        <w:shd w:val="clear" w:color="auto" w:fill="auto"/>
        <w:ind w:firstLine="0"/>
      </w:pPr>
    </w:p>
    <w:p w:rsidR="00F9323C" w:rsidRDefault="00F9323C" w:rsidP="00F9323C">
      <w:pPr>
        <w:pStyle w:val="Bodytext20"/>
        <w:shd w:val="clear" w:color="auto" w:fill="auto"/>
        <w:ind w:firstLine="0"/>
      </w:pPr>
    </w:p>
    <w:p w:rsidR="009E36F2" w:rsidRDefault="00680AE8">
      <w:pPr>
        <w:pStyle w:val="Bodytext40"/>
        <w:shd w:val="clear" w:color="auto" w:fill="auto"/>
        <w:spacing w:before="0" w:after="0" w:line="280" w:lineRule="exact"/>
        <w:ind w:right="20"/>
      </w:pPr>
      <w:r>
        <w:t>Specyfikacja Istotnych Warunków Zamówienia</w:t>
      </w:r>
    </w:p>
    <w:p w:rsidR="009E36F2" w:rsidRDefault="00680AE8">
      <w:pPr>
        <w:pStyle w:val="Bodytext40"/>
        <w:shd w:val="clear" w:color="auto" w:fill="auto"/>
        <w:spacing w:before="0" w:after="317" w:line="280" w:lineRule="exact"/>
        <w:ind w:right="20"/>
      </w:pPr>
      <w:r>
        <w:t>(SIWZ)</w:t>
      </w:r>
    </w:p>
    <w:p w:rsidR="009E36F2" w:rsidRDefault="00F9323C">
      <w:pPr>
        <w:pStyle w:val="Bodytext40"/>
        <w:shd w:val="clear" w:color="auto" w:fill="auto"/>
        <w:spacing w:before="0" w:after="182" w:line="317" w:lineRule="exact"/>
        <w:ind w:right="20"/>
      </w:pPr>
      <w:r>
        <w:t>Dostawa,</w:t>
      </w:r>
      <w:r w:rsidR="00680AE8">
        <w:t xml:space="preserve"> montaż wraz z uruchomieniem kotła </w:t>
      </w:r>
      <w:r>
        <w:t xml:space="preserve">oraz demontażem poprzedniego w </w:t>
      </w:r>
      <w:r w:rsidR="00680AE8">
        <w:t xml:space="preserve">budynku </w:t>
      </w:r>
      <w:r>
        <w:t>kotłowni Samodzielnego Publicznego Zespołu Opieki Zdrowotnej w Kościanie</w:t>
      </w:r>
      <w:r w:rsidR="00680AE8">
        <w:t xml:space="preserve"> przy ul. </w:t>
      </w:r>
      <w:r>
        <w:t>Szpitalnej 7</w:t>
      </w:r>
    </w:p>
    <w:p w:rsidR="009E36F2" w:rsidRDefault="00680AE8">
      <w:pPr>
        <w:pStyle w:val="Bodytext20"/>
        <w:shd w:val="clear" w:color="auto" w:fill="auto"/>
        <w:spacing w:after="538" w:line="240" w:lineRule="exact"/>
        <w:ind w:right="20" w:firstLine="0"/>
        <w:jc w:val="center"/>
      </w:pPr>
      <w:r>
        <w:rPr>
          <w:rStyle w:val="Bodytext2Bold"/>
        </w:rPr>
        <w:t xml:space="preserve">Znak sprawy: </w:t>
      </w:r>
      <w:r w:rsidR="00F9323C">
        <w:rPr>
          <w:rStyle w:val="Bodytext2Bold"/>
        </w:rPr>
        <w:t>SPZOZ.</w:t>
      </w:r>
      <w:r w:rsidR="00F1623D">
        <w:rPr>
          <w:rStyle w:val="Bodytext2Bold"/>
        </w:rPr>
        <w:t>E</w:t>
      </w:r>
      <w:r w:rsidR="00F9323C">
        <w:rPr>
          <w:rStyle w:val="Bodytext2Bold"/>
        </w:rPr>
        <w:t>PII.23.12.2019</w:t>
      </w:r>
    </w:p>
    <w:p w:rsidR="009E36F2" w:rsidRDefault="00680AE8">
      <w:pPr>
        <w:pStyle w:val="Bodytext20"/>
        <w:shd w:val="clear" w:color="auto" w:fill="auto"/>
        <w:spacing w:after="7313" w:line="240" w:lineRule="exact"/>
        <w:ind w:right="20" w:firstLine="0"/>
        <w:jc w:val="center"/>
      </w:pPr>
      <w:r>
        <w:rPr>
          <w:rStyle w:val="Bodytext2Bold"/>
        </w:rPr>
        <w:t xml:space="preserve">TRYB POSTĘPOWANIA: </w:t>
      </w:r>
      <w:r>
        <w:t>PRZETARG NIEOGRANICZONY</w:t>
      </w:r>
    </w:p>
    <w:p w:rsidR="009E36F2" w:rsidRDefault="00F9323C">
      <w:pPr>
        <w:pStyle w:val="Bodytext30"/>
        <w:shd w:val="clear" w:color="auto" w:fill="auto"/>
        <w:spacing w:line="240" w:lineRule="exact"/>
        <w:ind w:right="20" w:firstLine="0"/>
        <w:jc w:val="center"/>
      </w:pPr>
      <w:r>
        <w:t>Kościan</w:t>
      </w:r>
      <w:r w:rsidR="00680AE8">
        <w:t xml:space="preserve">, </w:t>
      </w:r>
      <w:r>
        <w:t>maj</w:t>
      </w:r>
      <w:r w:rsidR="00680AE8">
        <w:t xml:space="preserve"> 2019 r.</w:t>
      </w:r>
    </w:p>
    <w:p w:rsidR="009E36F2" w:rsidRDefault="00680AE8">
      <w:pPr>
        <w:pStyle w:val="Heading10"/>
        <w:keepNext/>
        <w:keepLines/>
        <w:shd w:val="clear" w:color="auto" w:fill="auto"/>
        <w:spacing w:after="297" w:line="240" w:lineRule="exact"/>
        <w:ind w:firstLine="0"/>
      </w:pPr>
      <w:bookmarkStart w:id="0" w:name="bookmark0"/>
      <w:r>
        <w:rPr>
          <w:rStyle w:val="Heading11"/>
          <w:b/>
          <w:bCs/>
        </w:rPr>
        <w:lastRenderedPageBreak/>
        <w:t>Spis treści:</w:t>
      </w:r>
      <w:bookmarkEnd w:id="0"/>
    </w:p>
    <w:p w:rsidR="009E36F2" w:rsidRDefault="00680AE8">
      <w:pPr>
        <w:pStyle w:val="Bodytext20"/>
        <w:shd w:val="clear" w:color="auto" w:fill="auto"/>
        <w:spacing w:after="240" w:line="317" w:lineRule="exact"/>
        <w:ind w:right="4800" w:firstLine="0"/>
      </w:pPr>
      <w:r>
        <w:rPr>
          <w:rStyle w:val="Bodytext2Bold"/>
        </w:rPr>
        <w:t xml:space="preserve">Część I </w:t>
      </w:r>
      <w:r>
        <w:t xml:space="preserve">- Instrukcja dla Wykonawców </w:t>
      </w:r>
      <w:r>
        <w:rPr>
          <w:rStyle w:val="Bodytext2Bold"/>
        </w:rPr>
        <w:t xml:space="preserve">Część II </w:t>
      </w:r>
      <w:r>
        <w:t xml:space="preserve">- Opis przedmiotu zamówienia </w:t>
      </w:r>
      <w:r>
        <w:rPr>
          <w:rStyle w:val="Bodytext2Bold"/>
        </w:rPr>
        <w:t xml:space="preserve">Część III </w:t>
      </w:r>
      <w:r w:rsidR="00F1623D">
        <w:t>- Projekt</w:t>
      </w:r>
      <w:r>
        <w:t xml:space="preserve"> umowy</w:t>
      </w:r>
    </w:p>
    <w:p w:rsidR="009E36F2" w:rsidRDefault="00680AE8">
      <w:pPr>
        <w:pStyle w:val="Bodytext20"/>
        <w:shd w:val="clear" w:color="auto" w:fill="auto"/>
        <w:spacing w:line="317" w:lineRule="exact"/>
        <w:ind w:firstLine="0"/>
      </w:pPr>
      <w:r>
        <w:rPr>
          <w:rStyle w:val="Bodytext21"/>
        </w:rPr>
        <w:t>Załączniki do SIWZ:</w:t>
      </w:r>
    </w:p>
    <w:p w:rsidR="009E36F2" w:rsidRDefault="00680AE8">
      <w:pPr>
        <w:pStyle w:val="Bodytext20"/>
        <w:shd w:val="clear" w:color="auto" w:fill="auto"/>
        <w:spacing w:line="317" w:lineRule="exact"/>
        <w:ind w:firstLine="0"/>
      </w:pPr>
      <w:r>
        <w:rPr>
          <w:rStyle w:val="Bodytext2Bold"/>
        </w:rPr>
        <w:t xml:space="preserve">Załącznik nr 1 </w:t>
      </w:r>
      <w:r>
        <w:t>- Formularz ofertowy</w:t>
      </w:r>
    </w:p>
    <w:p w:rsidR="00053CC9" w:rsidRDefault="00680AE8">
      <w:pPr>
        <w:pStyle w:val="Bodytext20"/>
        <w:shd w:val="clear" w:color="auto" w:fill="auto"/>
        <w:spacing w:line="317" w:lineRule="exact"/>
        <w:ind w:firstLine="0"/>
      </w:pPr>
      <w:r>
        <w:rPr>
          <w:rStyle w:val="Bodytext2Bold"/>
        </w:rPr>
        <w:t xml:space="preserve">Załącznik nr 2 </w:t>
      </w:r>
      <w:r>
        <w:t xml:space="preserve">- Oświadczenie Wykonawcy o spełnianiu warunków udziału w postępowaniu w trybie art. 25a ust. 1 ustawy Prawo zamówień publicznych </w:t>
      </w:r>
    </w:p>
    <w:p w:rsidR="009E36F2" w:rsidRDefault="00680AE8">
      <w:pPr>
        <w:pStyle w:val="Bodytext20"/>
        <w:shd w:val="clear" w:color="auto" w:fill="auto"/>
        <w:spacing w:line="317" w:lineRule="exact"/>
        <w:ind w:firstLine="0"/>
      </w:pPr>
      <w:r>
        <w:rPr>
          <w:rStyle w:val="Bodytext2Bold"/>
        </w:rPr>
        <w:t xml:space="preserve">Załącznik nr 3 </w:t>
      </w:r>
      <w:r>
        <w:t>- Oświadczenie Wykonawcy o braku podstaw do wykluczenia w trybie art. 25a ust. 1 ustawy Prawo zamówień publicznych</w:t>
      </w:r>
    </w:p>
    <w:p w:rsidR="009E36F2" w:rsidRDefault="00680AE8">
      <w:pPr>
        <w:pStyle w:val="Bodytext20"/>
        <w:shd w:val="clear" w:color="auto" w:fill="auto"/>
        <w:spacing w:line="317" w:lineRule="exact"/>
        <w:ind w:firstLine="0"/>
        <w:jc w:val="both"/>
      </w:pPr>
      <w:r>
        <w:rPr>
          <w:rStyle w:val="Bodytext2Bold"/>
        </w:rPr>
        <w:t xml:space="preserve">Załącznik nr 4 </w:t>
      </w:r>
      <w:r>
        <w:t>- Oświadczenie o przynależności albo braku przynależności do tej samej grupy kapitałowej w rozumieniu ustawy z dnia 16 lutego 2007 r. o ochronie konkurencji i konsumentów -</w:t>
      </w:r>
    </w:p>
    <w:p w:rsidR="009E36F2" w:rsidRDefault="00680AE8">
      <w:pPr>
        <w:pStyle w:val="Bodytext50"/>
        <w:shd w:val="clear" w:color="auto" w:fill="auto"/>
        <w:ind w:firstLine="0"/>
      </w:pPr>
      <w:r>
        <w:t>(Wykonawca składa Załącznik w terminie 3 dni od dnia zamieszczenia na stronie internetowej informacji, o których mowa w art. 86 ust. 5 ustawy Prawo zamówień publicznych)</w:t>
      </w:r>
    </w:p>
    <w:p w:rsidR="009E36F2" w:rsidRDefault="00680AE8">
      <w:pPr>
        <w:pStyle w:val="Bodytext50"/>
        <w:shd w:val="clear" w:color="auto" w:fill="auto"/>
        <w:ind w:firstLine="0"/>
        <w:jc w:val="left"/>
      </w:pPr>
      <w:r>
        <w:rPr>
          <w:rStyle w:val="Bodytext5BoldNotItalic"/>
        </w:rPr>
        <w:t xml:space="preserve">Załącznik nr 5 </w:t>
      </w:r>
      <w:r>
        <w:rPr>
          <w:rStyle w:val="Bodytext5NotItalic"/>
        </w:rPr>
        <w:t xml:space="preserve">- Wykaz osób </w:t>
      </w:r>
      <w:r>
        <w:t>(Wykonawca składa Załącznik na wezwanie Zamawiającego)</w:t>
      </w:r>
    </w:p>
    <w:p w:rsidR="009E36F2" w:rsidRDefault="00680AE8">
      <w:pPr>
        <w:pStyle w:val="Bodytext50"/>
        <w:shd w:val="clear" w:color="auto" w:fill="auto"/>
        <w:ind w:firstLine="0"/>
        <w:jc w:val="left"/>
      </w:pPr>
      <w:r>
        <w:rPr>
          <w:rStyle w:val="Bodytext5BoldNotItalic"/>
        </w:rPr>
        <w:t xml:space="preserve">Załącznik nr 6 </w:t>
      </w:r>
      <w:r>
        <w:rPr>
          <w:rStyle w:val="Bodytext5NotItalic"/>
        </w:rPr>
        <w:t xml:space="preserve">- Wykaz dostaw </w:t>
      </w:r>
      <w:r>
        <w:t>(Wykonawca składa Załącznik na wezwanie Zamawiającego)</w:t>
      </w:r>
    </w:p>
    <w:p w:rsidR="009E36F2" w:rsidRDefault="00680AE8" w:rsidP="00F1623D">
      <w:pPr>
        <w:pStyle w:val="Bodytext20"/>
        <w:shd w:val="clear" w:color="auto" w:fill="auto"/>
        <w:tabs>
          <w:tab w:val="left" w:pos="1363"/>
          <w:tab w:val="left" w:pos="2789"/>
          <w:tab w:val="left" w:pos="4589"/>
          <w:tab w:val="left" w:pos="7195"/>
        </w:tabs>
        <w:spacing w:line="317" w:lineRule="exact"/>
        <w:ind w:firstLine="0"/>
        <w:sectPr w:rsidR="009E36F2">
          <w:footerReference w:type="default" r:id="rId9"/>
          <w:pgSz w:w="11900" w:h="16840"/>
          <w:pgMar w:top="1421" w:right="1432" w:bottom="1743" w:left="1338" w:header="0" w:footer="3" w:gutter="0"/>
          <w:cols w:space="720"/>
          <w:noEndnote/>
          <w:docGrid w:linePitch="360"/>
        </w:sectPr>
      </w:pPr>
      <w:r>
        <w:rPr>
          <w:rStyle w:val="Bodytext2Bold"/>
        </w:rPr>
        <w:t>Załącznik</w:t>
      </w:r>
      <w:r>
        <w:rPr>
          <w:rStyle w:val="Bodytext2Bold"/>
        </w:rPr>
        <w:tab/>
        <w:t xml:space="preserve">nr 7 </w:t>
      </w:r>
      <w:r>
        <w:t>-</w:t>
      </w:r>
      <w:r w:rsidRPr="00F1623D">
        <w:rPr>
          <w:rStyle w:val="Bodytext5NotItalic"/>
        </w:rPr>
        <w:t>Zobowiązanie</w:t>
      </w:r>
      <w:r w:rsidRPr="00F1623D">
        <w:rPr>
          <w:rStyle w:val="Bodytext5NotItalic"/>
        </w:rPr>
        <w:tab/>
        <w:t>podmiotu trzeciego</w:t>
      </w:r>
      <w:r w:rsidRPr="00F1623D">
        <w:rPr>
          <w:rStyle w:val="Bodytext5NotItalic"/>
        </w:rPr>
        <w:tab/>
        <w:t>(jeżeli dotyczy)</w:t>
      </w:r>
    </w:p>
    <w:p w:rsidR="009E36F2" w:rsidRDefault="00680AE8">
      <w:pPr>
        <w:pStyle w:val="Heading10"/>
        <w:keepNext/>
        <w:keepLines/>
        <w:shd w:val="clear" w:color="auto" w:fill="auto"/>
        <w:spacing w:after="0" w:line="518" w:lineRule="exact"/>
        <w:ind w:left="1960" w:firstLine="0"/>
        <w:jc w:val="both"/>
      </w:pPr>
      <w:bookmarkStart w:id="1" w:name="bookmark1"/>
      <w:r>
        <w:lastRenderedPageBreak/>
        <w:t>CZĘŚĆ I - INSTRUKCJA DLA WYKONAWCÓW</w:t>
      </w:r>
      <w:bookmarkEnd w:id="1"/>
    </w:p>
    <w:p w:rsidR="009E36F2" w:rsidRDefault="00680AE8">
      <w:pPr>
        <w:pStyle w:val="Heading10"/>
        <w:keepNext/>
        <w:keepLines/>
        <w:numPr>
          <w:ilvl w:val="0"/>
          <w:numId w:val="2"/>
        </w:numPr>
        <w:shd w:val="clear" w:color="auto" w:fill="auto"/>
        <w:tabs>
          <w:tab w:val="left" w:pos="2392"/>
        </w:tabs>
        <w:spacing w:after="0" w:line="518" w:lineRule="exact"/>
        <w:ind w:left="1960" w:firstLine="0"/>
        <w:jc w:val="both"/>
      </w:pPr>
      <w:bookmarkStart w:id="2" w:name="bookmark2"/>
      <w:r>
        <w:t>NAZWA ORAZ ADRES ZAMAWIAJĄCEGO</w:t>
      </w:r>
      <w:bookmarkEnd w:id="2"/>
    </w:p>
    <w:p w:rsidR="009E36F2" w:rsidRDefault="00F9323C">
      <w:pPr>
        <w:pStyle w:val="Bodytext20"/>
        <w:shd w:val="clear" w:color="auto" w:fill="auto"/>
        <w:spacing w:line="518" w:lineRule="exact"/>
        <w:ind w:left="400" w:hanging="400"/>
        <w:jc w:val="both"/>
      </w:pPr>
      <w:r>
        <w:t>Samodzielny Publiczny Zespół Opieki Zdrowotnej w Kościanie</w:t>
      </w:r>
    </w:p>
    <w:p w:rsidR="009E36F2" w:rsidRDefault="00F9323C">
      <w:pPr>
        <w:pStyle w:val="Bodytext20"/>
        <w:shd w:val="clear" w:color="auto" w:fill="auto"/>
        <w:spacing w:line="317" w:lineRule="exact"/>
        <w:ind w:left="400" w:hanging="400"/>
        <w:jc w:val="both"/>
      </w:pPr>
      <w:r>
        <w:t>Ul. Szpitalna 7, 64-000 Kościan</w:t>
      </w:r>
    </w:p>
    <w:p w:rsidR="009E36F2" w:rsidRDefault="00F9323C">
      <w:pPr>
        <w:pStyle w:val="Bodytext20"/>
        <w:shd w:val="clear" w:color="auto" w:fill="auto"/>
        <w:spacing w:line="317" w:lineRule="exact"/>
        <w:ind w:left="400" w:hanging="400"/>
        <w:jc w:val="both"/>
      </w:pPr>
      <w:r>
        <w:t>tel. (65</w:t>
      </w:r>
      <w:r w:rsidR="00680AE8">
        <w:t>)</w:t>
      </w:r>
      <w:r>
        <w:t>5120 855</w:t>
      </w:r>
      <w:r w:rsidR="00680AE8">
        <w:t>,</w:t>
      </w:r>
    </w:p>
    <w:p w:rsidR="009E36F2" w:rsidRDefault="00DD2C78">
      <w:pPr>
        <w:pStyle w:val="Bodytext20"/>
        <w:shd w:val="clear" w:color="auto" w:fill="auto"/>
        <w:spacing w:line="317" w:lineRule="exact"/>
        <w:ind w:left="400" w:hanging="400"/>
        <w:jc w:val="both"/>
      </w:pPr>
      <w:hyperlink r:id="rId10" w:history="1">
        <w:r w:rsidR="00F9323C" w:rsidRPr="005D7889">
          <w:rPr>
            <w:rStyle w:val="Hipercze"/>
            <w:lang w:val="en-US" w:eastAsia="en-US" w:bidi="en-US"/>
          </w:rPr>
          <w:t>http://szpital.koscian.pl</w:t>
        </w:r>
      </w:hyperlink>
      <w:r w:rsidR="00F9323C">
        <w:rPr>
          <w:rStyle w:val="Hipercze"/>
          <w:lang w:val="en-US" w:eastAsia="en-US" w:bidi="en-US"/>
        </w:rPr>
        <w:t xml:space="preserve"> </w:t>
      </w:r>
    </w:p>
    <w:p w:rsidR="00F9323C" w:rsidRDefault="00680AE8" w:rsidP="00F9323C">
      <w:pPr>
        <w:pStyle w:val="Bodytext20"/>
        <w:shd w:val="clear" w:color="auto" w:fill="auto"/>
        <w:spacing w:line="317" w:lineRule="exact"/>
        <w:ind w:left="400" w:hanging="400"/>
        <w:jc w:val="both"/>
      </w:pPr>
      <w:r>
        <w:t xml:space="preserve">e-mail: </w:t>
      </w:r>
      <w:hyperlink r:id="rId11" w:history="1">
        <w:r w:rsidR="00F9323C" w:rsidRPr="005D7889">
          <w:rPr>
            <w:rStyle w:val="Hipercze"/>
          </w:rPr>
          <w:t>zp.spzozkoscian@post.pl</w:t>
        </w:r>
      </w:hyperlink>
      <w:r w:rsidR="00F9323C">
        <w:t xml:space="preserve"> </w:t>
      </w:r>
    </w:p>
    <w:p w:rsidR="009E36F2" w:rsidRDefault="00680AE8" w:rsidP="00F9323C">
      <w:pPr>
        <w:pStyle w:val="Bodytext20"/>
        <w:shd w:val="clear" w:color="auto" w:fill="auto"/>
        <w:spacing w:line="317" w:lineRule="exact"/>
        <w:ind w:left="400" w:hanging="400"/>
        <w:jc w:val="both"/>
      </w:pPr>
      <w:r>
        <w:t>Godziny pracy: 7:00-1</w:t>
      </w:r>
      <w:r w:rsidR="00F9323C">
        <w:t>4</w:t>
      </w:r>
      <w:r>
        <w:t>:</w:t>
      </w:r>
      <w:r w:rsidR="00F9323C">
        <w:t>35</w:t>
      </w:r>
      <w:r>
        <w:t xml:space="preserve"> w dni robocze od poniedziałku do piątku.</w:t>
      </w:r>
    </w:p>
    <w:p w:rsidR="009E36F2" w:rsidRDefault="00680AE8">
      <w:pPr>
        <w:pStyle w:val="Heading10"/>
        <w:keepNext/>
        <w:keepLines/>
        <w:numPr>
          <w:ilvl w:val="0"/>
          <w:numId w:val="2"/>
        </w:numPr>
        <w:shd w:val="clear" w:color="auto" w:fill="auto"/>
        <w:tabs>
          <w:tab w:val="left" w:pos="2882"/>
        </w:tabs>
        <w:spacing w:after="177" w:line="240" w:lineRule="exact"/>
        <w:ind w:left="2460" w:firstLine="0"/>
        <w:jc w:val="both"/>
      </w:pPr>
      <w:bookmarkStart w:id="3" w:name="bookmark3"/>
      <w:r>
        <w:t>TRYB UDZIELENIA ZAMÓWIENIA</w:t>
      </w:r>
      <w:bookmarkEnd w:id="3"/>
    </w:p>
    <w:p w:rsidR="009E36F2" w:rsidRDefault="00680AE8">
      <w:pPr>
        <w:pStyle w:val="Bodytext20"/>
        <w:numPr>
          <w:ilvl w:val="0"/>
          <w:numId w:val="3"/>
        </w:numPr>
        <w:shd w:val="clear" w:color="auto" w:fill="auto"/>
        <w:tabs>
          <w:tab w:val="left" w:pos="353"/>
        </w:tabs>
        <w:spacing w:line="317" w:lineRule="exact"/>
        <w:ind w:left="400" w:hanging="400"/>
        <w:jc w:val="both"/>
      </w:pPr>
      <w:r>
        <w:t xml:space="preserve">Postępowanie o udzielenie zamówienia publicznego jest prowadzone w trybie przetargu nieograniczonego na podstawie ustawy z dnia 29 stycznia 2004 r. - Prawo zamówień publicznych (Dz. U. z 2018 r. poz. 1986 ze zm.), zwanej dalej „ustawą </w:t>
      </w:r>
      <w:proofErr w:type="spellStart"/>
      <w:r>
        <w:t>Pzp</w:t>
      </w:r>
      <w:proofErr w:type="spellEnd"/>
      <w:r>
        <w:t>”.</w:t>
      </w:r>
    </w:p>
    <w:p w:rsidR="009E36F2" w:rsidRDefault="00680AE8">
      <w:pPr>
        <w:pStyle w:val="Bodytext20"/>
        <w:numPr>
          <w:ilvl w:val="0"/>
          <w:numId w:val="3"/>
        </w:numPr>
        <w:shd w:val="clear" w:color="auto" w:fill="auto"/>
        <w:spacing w:after="242" w:line="317" w:lineRule="exact"/>
        <w:ind w:left="400" w:hanging="400"/>
        <w:jc w:val="both"/>
      </w:pPr>
      <w:r>
        <w:t xml:space="preserve"> Wartość zamówienia nie przekracza wyrażonej w złotych równowartość kwoty określonej w przepisach wydanych na podstawie art. 11 ust. 8 ustawy </w:t>
      </w:r>
      <w:proofErr w:type="spellStart"/>
      <w:r>
        <w:t>Pzp</w:t>
      </w:r>
      <w:proofErr w:type="spellEnd"/>
      <w:r>
        <w:t>.</w:t>
      </w:r>
    </w:p>
    <w:p w:rsidR="009E36F2" w:rsidRDefault="00680AE8">
      <w:pPr>
        <w:pStyle w:val="Heading10"/>
        <w:keepNext/>
        <w:keepLines/>
        <w:numPr>
          <w:ilvl w:val="0"/>
          <w:numId w:val="2"/>
        </w:numPr>
        <w:shd w:val="clear" w:color="auto" w:fill="auto"/>
        <w:tabs>
          <w:tab w:val="left" w:pos="3860"/>
        </w:tabs>
        <w:spacing w:after="172" w:line="240" w:lineRule="exact"/>
        <w:ind w:left="3140" w:firstLine="0"/>
        <w:jc w:val="both"/>
      </w:pPr>
      <w:bookmarkStart w:id="4" w:name="bookmark4"/>
      <w:r>
        <w:t>INFORMACJE OGÓLNE</w:t>
      </w:r>
      <w:bookmarkEnd w:id="4"/>
    </w:p>
    <w:p w:rsidR="009E36F2" w:rsidRDefault="00680AE8" w:rsidP="00E82A35">
      <w:pPr>
        <w:pStyle w:val="Bodytext30"/>
        <w:numPr>
          <w:ilvl w:val="0"/>
          <w:numId w:val="4"/>
        </w:numPr>
        <w:tabs>
          <w:tab w:val="left" w:pos="353"/>
        </w:tabs>
        <w:ind w:left="400"/>
        <w:jc w:val="both"/>
      </w:pPr>
      <w:r>
        <w:rPr>
          <w:rStyle w:val="Bodytext3NotBold"/>
        </w:rPr>
        <w:t xml:space="preserve">Zgodnie z art. 39 ustawy </w:t>
      </w:r>
      <w:proofErr w:type="spellStart"/>
      <w:r>
        <w:rPr>
          <w:rStyle w:val="Bodytext3NotBold"/>
        </w:rPr>
        <w:t>Pzp</w:t>
      </w:r>
      <w:proofErr w:type="spellEnd"/>
      <w:r>
        <w:rPr>
          <w:rStyle w:val="Bodytext3NotBold"/>
        </w:rPr>
        <w:t xml:space="preserve"> Zamawiający zaprasza do składania ofert w trybie przetargu nieograniczonego na </w:t>
      </w:r>
      <w:r w:rsidR="00F9323C">
        <w:t>dostawę,</w:t>
      </w:r>
      <w:r w:rsidR="00F9323C" w:rsidRPr="00F9323C">
        <w:t xml:space="preserve"> montaż wraz z uruchomieniem kotła </w:t>
      </w:r>
      <w:r w:rsidR="00F9323C">
        <w:t>oraz</w:t>
      </w:r>
      <w:r w:rsidR="00F9323C" w:rsidRPr="00F9323C">
        <w:t xml:space="preserve"> demontażem poprzedniego w budynku kotłowni Samodzielnego Publicznego Zespołu Opieki Zdrowotnej w Kościanie przy ul. Szpitalnej 7</w:t>
      </w:r>
      <w:r w:rsidR="00E82A35">
        <w:t>,</w:t>
      </w:r>
    </w:p>
    <w:p w:rsidR="009E36F2" w:rsidRDefault="00680AE8">
      <w:pPr>
        <w:pStyle w:val="Bodytext20"/>
        <w:numPr>
          <w:ilvl w:val="0"/>
          <w:numId w:val="4"/>
        </w:numPr>
        <w:shd w:val="clear" w:color="auto" w:fill="auto"/>
        <w:spacing w:line="317" w:lineRule="exact"/>
        <w:ind w:left="400" w:hanging="400"/>
        <w:jc w:val="both"/>
      </w:pPr>
      <w:r>
        <w:t xml:space="preserve"> Postępowanie o udzielenie zamówienia prowadzi się z zachowaniem formy pisemnej.</w:t>
      </w:r>
    </w:p>
    <w:p w:rsidR="009E36F2" w:rsidRDefault="00680AE8">
      <w:pPr>
        <w:pStyle w:val="Bodytext20"/>
        <w:numPr>
          <w:ilvl w:val="0"/>
          <w:numId w:val="4"/>
        </w:numPr>
        <w:shd w:val="clear" w:color="auto" w:fill="auto"/>
        <w:tabs>
          <w:tab w:val="left" w:pos="368"/>
        </w:tabs>
        <w:spacing w:line="317" w:lineRule="exact"/>
        <w:ind w:left="400" w:hanging="400"/>
        <w:jc w:val="both"/>
      </w:pPr>
      <w:r>
        <w:t>Postępowanie o udzielenie zamówienia prowadzi się w języku polskim.</w:t>
      </w:r>
    </w:p>
    <w:p w:rsidR="009E36F2" w:rsidRDefault="00680AE8">
      <w:pPr>
        <w:pStyle w:val="Bodytext20"/>
        <w:numPr>
          <w:ilvl w:val="0"/>
          <w:numId w:val="4"/>
        </w:numPr>
        <w:shd w:val="clear" w:color="auto" w:fill="auto"/>
        <w:tabs>
          <w:tab w:val="left" w:pos="368"/>
        </w:tabs>
        <w:spacing w:line="317" w:lineRule="exact"/>
        <w:ind w:left="400" w:hanging="400"/>
        <w:jc w:val="both"/>
      </w:pPr>
      <w:r>
        <w:t>Wykonawca poniesie wszelkie koszty związane z przygotowaniem i złożeniem oferty. Zaleca się, aby Wykonawca dokonał wizji lokalnej w miejscu realizacji zamówienia i zdobył wszelkie informacje, które mogą być konieczne do prawidłowego przygotowania oferty.</w:t>
      </w:r>
    </w:p>
    <w:p w:rsidR="009E36F2" w:rsidRDefault="00680AE8">
      <w:pPr>
        <w:pStyle w:val="Bodytext20"/>
        <w:numPr>
          <w:ilvl w:val="0"/>
          <w:numId w:val="4"/>
        </w:numPr>
        <w:shd w:val="clear" w:color="auto" w:fill="auto"/>
        <w:tabs>
          <w:tab w:val="left" w:pos="368"/>
        </w:tabs>
        <w:spacing w:line="317" w:lineRule="exact"/>
        <w:ind w:left="400" w:hanging="400"/>
        <w:jc w:val="both"/>
      </w:pPr>
      <w:r>
        <w:t>Zamawiający nie dopuszcza możliwości złożenia ofert częściowych.</w:t>
      </w:r>
    </w:p>
    <w:p w:rsidR="009E36F2" w:rsidRDefault="00680AE8">
      <w:pPr>
        <w:pStyle w:val="Bodytext20"/>
        <w:numPr>
          <w:ilvl w:val="0"/>
          <w:numId w:val="4"/>
        </w:numPr>
        <w:shd w:val="clear" w:color="auto" w:fill="auto"/>
        <w:tabs>
          <w:tab w:val="left" w:pos="368"/>
        </w:tabs>
        <w:spacing w:line="317" w:lineRule="exact"/>
        <w:ind w:left="400" w:hanging="400"/>
        <w:jc w:val="both"/>
      </w:pPr>
      <w:r>
        <w:t>Zamawiający nie dopuszcza możliwości złożenia ofert wariantowych.</w:t>
      </w:r>
    </w:p>
    <w:p w:rsidR="009E36F2" w:rsidRDefault="00680AE8">
      <w:pPr>
        <w:pStyle w:val="Bodytext20"/>
        <w:numPr>
          <w:ilvl w:val="0"/>
          <w:numId w:val="4"/>
        </w:numPr>
        <w:shd w:val="clear" w:color="auto" w:fill="auto"/>
        <w:spacing w:line="317" w:lineRule="exact"/>
        <w:ind w:left="400" w:hanging="400"/>
        <w:jc w:val="both"/>
      </w:pPr>
      <w:r>
        <w:t xml:space="preserve"> Rozliczenia między Zamawiającym, a Wykonawcą prowadzone będą w PLN.</w:t>
      </w:r>
    </w:p>
    <w:p w:rsidR="009E36F2" w:rsidRDefault="00680AE8">
      <w:pPr>
        <w:pStyle w:val="Bodytext20"/>
        <w:numPr>
          <w:ilvl w:val="0"/>
          <w:numId w:val="4"/>
        </w:numPr>
        <w:shd w:val="clear" w:color="auto" w:fill="auto"/>
        <w:spacing w:line="317" w:lineRule="exact"/>
        <w:ind w:left="400" w:hanging="400"/>
        <w:jc w:val="both"/>
      </w:pPr>
      <w:r>
        <w:t xml:space="preserve"> Zamawiający nie przewiduje udzielania zaliczek na poczet wykonania zamówienia.</w:t>
      </w:r>
    </w:p>
    <w:p w:rsidR="009E36F2" w:rsidRDefault="00680AE8">
      <w:pPr>
        <w:pStyle w:val="Bodytext20"/>
        <w:numPr>
          <w:ilvl w:val="0"/>
          <w:numId w:val="4"/>
        </w:numPr>
        <w:shd w:val="clear" w:color="auto" w:fill="auto"/>
        <w:spacing w:line="317" w:lineRule="exact"/>
        <w:ind w:left="400" w:hanging="400"/>
        <w:jc w:val="both"/>
      </w:pPr>
      <w:r>
        <w:t xml:space="preserve"> Zamawiający nie przewiduje udzielenia zamówień na podstawie art. 67 ust. 1 pkt 7 ustawy </w:t>
      </w:r>
      <w:proofErr w:type="spellStart"/>
      <w:r>
        <w:t>Pzp</w:t>
      </w:r>
      <w:proofErr w:type="spellEnd"/>
      <w:r>
        <w:t>.</w:t>
      </w:r>
    </w:p>
    <w:p w:rsidR="009E36F2" w:rsidRDefault="00680AE8">
      <w:pPr>
        <w:pStyle w:val="Bodytext20"/>
        <w:numPr>
          <w:ilvl w:val="0"/>
          <w:numId w:val="4"/>
        </w:numPr>
        <w:shd w:val="clear" w:color="auto" w:fill="auto"/>
        <w:tabs>
          <w:tab w:val="left" w:pos="483"/>
        </w:tabs>
        <w:spacing w:line="317" w:lineRule="exact"/>
        <w:ind w:left="400" w:hanging="400"/>
        <w:jc w:val="both"/>
      </w:pPr>
      <w:r>
        <w:t>Zamawiający nie wymaga wniesienia wadium.</w:t>
      </w:r>
    </w:p>
    <w:p w:rsidR="009E36F2" w:rsidRDefault="00680AE8">
      <w:pPr>
        <w:pStyle w:val="Bodytext20"/>
        <w:numPr>
          <w:ilvl w:val="0"/>
          <w:numId w:val="4"/>
        </w:numPr>
        <w:shd w:val="clear" w:color="auto" w:fill="auto"/>
        <w:tabs>
          <w:tab w:val="left" w:pos="483"/>
        </w:tabs>
        <w:spacing w:line="317" w:lineRule="exact"/>
        <w:ind w:left="400" w:hanging="400"/>
        <w:jc w:val="both"/>
      </w:pPr>
      <w:r>
        <w:t>Zamawiający dopuszcza możliwość zatrudnienia podwykonawców.</w:t>
      </w:r>
    </w:p>
    <w:p w:rsidR="009E36F2" w:rsidRDefault="00680AE8">
      <w:pPr>
        <w:pStyle w:val="Bodytext20"/>
        <w:numPr>
          <w:ilvl w:val="0"/>
          <w:numId w:val="4"/>
        </w:numPr>
        <w:shd w:val="clear" w:color="auto" w:fill="auto"/>
        <w:spacing w:line="317" w:lineRule="exact"/>
        <w:ind w:left="400" w:hanging="400"/>
        <w:jc w:val="both"/>
      </w:pPr>
      <w:r>
        <w:t xml:space="preserve"> Wykonawcy mogą wspólnie ubiegać się o udzielenie zamówienia. W takim przypadku wykonawcy ustanawiają pełnomocnika do reprezentowania ich w postępowaniu o udzielenie zamówienia publicznego albo do reprezentowania w postępowaniu i zawarcia umowy w sprawie zamówienia publicznego.</w:t>
      </w:r>
    </w:p>
    <w:p w:rsidR="009E36F2" w:rsidRDefault="00680AE8">
      <w:pPr>
        <w:pStyle w:val="Bodytext20"/>
        <w:numPr>
          <w:ilvl w:val="0"/>
          <w:numId w:val="4"/>
        </w:numPr>
        <w:shd w:val="clear" w:color="auto" w:fill="auto"/>
        <w:tabs>
          <w:tab w:val="left" w:pos="460"/>
        </w:tabs>
        <w:spacing w:line="317" w:lineRule="exact"/>
        <w:ind w:left="400" w:hanging="400"/>
        <w:jc w:val="both"/>
      </w:pPr>
      <w:r>
        <w:t xml:space="preserve">Jeżeli oferta Wykonawców, o których mowa wyżej została wybrana Zamawiający </w:t>
      </w:r>
      <w:r>
        <w:lastRenderedPageBreak/>
        <w:t>będzie żądał przed zawarciem umowy w sprawie zamówienia publicznego umowy regulującej współpracę tych Wykonawców.</w:t>
      </w:r>
    </w:p>
    <w:p w:rsidR="009E36F2" w:rsidRDefault="00680AE8">
      <w:pPr>
        <w:pStyle w:val="Bodytext20"/>
        <w:numPr>
          <w:ilvl w:val="0"/>
          <w:numId w:val="4"/>
        </w:numPr>
        <w:shd w:val="clear" w:color="auto" w:fill="auto"/>
        <w:tabs>
          <w:tab w:val="left" w:pos="460"/>
        </w:tabs>
        <w:spacing w:line="317" w:lineRule="exact"/>
        <w:ind w:firstLine="0"/>
        <w:jc w:val="both"/>
      </w:pPr>
      <w:r>
        <w:t>Postępowanie o udzielenie zamówienia publicznego jest jawne.</w:t>
      </w:r>
    </w:p>
    <w:p w:rsidR="009E36F2" w:rsidRDefault="00680AE8">
      <w:pPr>
        <w:pStyle w:val="Bodytext20"/>
        <w:numPr>
          <w:ilvl w:val="0"/>
          <w:numId w:val="4"/>
        </w:numPr>
        <w:shd w:val="clear" w:color="auto" w:fill="auto"/>
        <w:spacing w:line="317" w:lineRule="exact"/>
        <w:ind w:left="400" w:hanging="400"/>
        <w:jc w:val="both"/>
      </w:pPr>
      <w:r>
        <w:t xml:space="preserve"> Protokół wraz z załącznikami jest jawny. Załączniki do protokołu udostępnia się po dokonaniu wyboru najkorzystniejszej oferty lub unieważnieniu postępowania, z tym że oferty udostępnia się od chwili ich otwarcia.</w:t>
      </w:r>
    </w:p>
    <w:p w:rsidR="009E36F2" w:rsidRDefault="00680AE8">
      <w:pPr>
        <w:pStyle w:val="Bodytext30"/>
        <w:numPr>
          <w:ilvl w:val="0"/>
          <w:numId w:val="4"/>
        </w:numPr>
        <w:shd w:val="clear" w:color="auto" w:fill="auto"/>
        <w:tabs>
          <w:tab w:val="left" w:pos="460"/>
        </w:tabs>
        <w:spacing w:line="317" w:lineRule="exact"/>
        <w:ind w:left="400"/>
        <w:jc w:val="both"/>
      </w:pPr>
      <w:r>
        <w:t xml:space="preserve">Zamawiający zgodnie z art. 24aa ustawy </w:t>
      </w:r>
      <w:proofErr w:type="spellStart"/>
      <w:r>
        <w:t>Pzp</w:t>
      </w:r>
      <w:proofErr w:type="spellEnd"/>
      <w:r>
        <w:t xml:space="preserve"> najpierw dokona oceny ofert, a następnie zbada, czy Wykonawca, którego oferta została oceniona jako najkorzystniejsza, nie podlega wykluczeniu oraz spełnia warunki udziału w postępowaniu.</w:t>
      </w:r>
    </w:p>
    <w:p w:rsidR="009E36F2" w:rsidRDefault="00680AE8">
      <w:pPr>
        <w:pStyle w:val="Bodytext20"/>
        <w:shd w:val="clear" w:color="auto" w:fill="auto"/>
        <w:spacing w:after="362" w:line="317" w:lineRule="exact"/>
        <w:ind w:firstLine="0"/>
        <w:jc w:val="both"/>
      </w:pPr>
      <w:r>
        <w:t xml:space="preserve">W pierwszej kolejności dokonuje się oceny ofert pod kątem przesłanek odrzucenia oferty (art. 89 ust. 1 ustawy </w:t>
      </w:r>
      <w:proofErr w:type="spellStart"/>
      <w:r>
        <w:t>Pzp</w:t>
      </w:r>
      <w:proofErr w:type="spellEnd"/>
      <w:r>
        <w:t xml:space="preserve">) oraz kryteriów oceny ofert opisanych w SIWZ, po czym dopiero wyłącznie w odniesieniu do Wykonawcy, którego oferta została oceniona jako najkorzystniejsza (uplasowała się na najwyższej pozycji rankingowej), dokonuje się oceny podmiotowej Wykonawcy, tj. bada oświadczenia wstępne, a następnie żąda przedłożenia dokumentów na wezwanie Zamawiającego w trybie art. 26 ust. 2 ustawy </w:t>
      </w:r>
      <w:proofErr w:type="spellStart"/>
      <w:r>
        <w:t>Pzp</w:t>
      </w:r>
      <w:proofErr w:type="spellEnd"/>
      <w:r>
        <w:t>.</w:t>
      </w:r>
    </w:p>
    <w:p w:rsidR="009E36F2" w:rsidRDefault="00680AE8">
      <w:pPr>
        <w:pStyle w:val="Heading10"/>
        <w:keepNext/>
        <w:keepLines/>
        <w:numPr>
          <w:ilvl w:val="0"/>
          <w:numId w:val="2"/>
        </w:numPr>
        <w:shd w:val="clear" w:color="auto" w:fill="auto"/>
        <w:tabs>
          <w:tab w:val="left" w:pos="2860"/>
        </w:tabs>
        <w:spacing w:after="177" w:line="240" w:lineRule="exact"/>
        <w:ind w:left="2420" w:firstLine="0"/>
        <w:jc w:val="both"/>
      </w:pPr>
      <w:bookmarkStart w:id="5" w:name="bookmark5"/>
      <w:r>
        <w:t>OPIS PRZEDMIOTU ZAMÓWIENIA</w:t>
      </w:r>
      <w:bookmarkEnd w:id="5"/>
    </w:p>
    <w:p w:rsidR="009E36F2" w:rsidRDefault="00680AE8">
      <w:pPr>
        <w:pStyle w:val="Bodytext20"/>
        <w:numPr>
          <w:ilvl w:val="0"/>
          <w:numId w:val="5"/>
        </w:numPr>
        <w:shd w:val="clear" w:color="auto" w:fill="auto"/>
        <w:tabs>
          <w:tab w:val="left" w:pos="347"/>
        </w:tabs>
        <w:spacing w:line="317" w:lineRule="exact"/>
        <w:ind w:firstLine="0"/>
        <w:jc w:val="both"/>
      </w:pPr>
      <w:r>
        <w:t>Opis przedmiotu zamówienia znajduje się w części II SIWZ.</w:t>
      </w:r>
    </w:p>
    <w:p w:rsidR="009E36F2" w:rsidRDefault="00680AE8">
      <w:pPr>
        <w:pStyle w:val="Bodytext20"/>
        <w:numPr>
          <w:ilvl w:val="0"/>
          <w:numId w:val="5"/>
        </w:numPr>
        <w:shd w:val="clear" w:color="auto" w:fill="auto"/>
        <w:tabs>
          <w:tab w:val="left" w:pos="347"/>
        </w:tabs>
        <w:spacing w:after="258" w:line="317" w:lineRule="exact"/>
        <w:ind w:left="400" w:hanging="400"/>
        <w:jc w:val="both"/>
      </w:pPr>
      <w:r>
        <w:t>Wspólny Słownik Zamówień (CPV): 44621220-7 (Kotły grzewcze centralnego ogrzewania).</w:t>
      </w:r>
    </w:p>
    <w:p w:rsidR="009E36F2" w:rsidRDefault="00680AE8">
      <w:pPr>
        <w:pStyle w:val="Bodytext60"/>
        <w:numPr>
          <w:ilvl w:val="0"/>
          <w:numId w:val="2"/>
        </w:numPr>
        <w:shd w:val="clear" w:color="auto" w:fill="auto"/>
        <w:tabs>
          <w:tab w:val="left" w:pos="2860"/>
        </w:tabs>
        <w:spacing w:before="0" w:after="181" w:line="220" w:lineRule="exact"/>
        <w:ind w:left="2420"/>
      </w:pPr>
      <w:r>
        <w:t>TERMIN WYKONANIA ZAMÓWIENIA</w:t>
      </w:r>
    </w:p>
    <w:p w:rsidR="009E36F2" w:rsidRDefault="009E36F2" w:rsidP="00C35189">
      <w:pPr>
        <w:pStyle w:val="Bodytext20"/>
        <w:shd w:val="clear" w:color="auto" w:fill="auto"/>
        <w:tabs>
          <w:tab w:val="left" w:pos="347"/>
        </w:tabs>
        <w:spacing w:line="317" w:lineRule="exact"/>
        <w:ind w:firstLine="0"/>
        <w:jc w:val="both"/>
      </w:pPr>
    </w:p>
    <w:p w:rsidR="009E36F2" w:rsidRDefault="00680AE8" w:rsidP="005C5D91">
      <w:pPr>
        <w:pStyle w:val="Bodytext20"/>
        <w:shd w:val="clear" w:color="auto" w:fill="auto"/>
        <w:spacing w:line="317" w:lineRule="exact"/>
        <w:ind w:firstLine="0"/>
        <w:jc w:val="both"/>
      </w:pPr>
      <w:r>
        <w:t xml:space="preserve"> Termin zakończenia zamówienia: </w:t>
      </w:r>
      <w:r w:rsidRPr="005C5D91">
        <w:rPr>
          <w:b/>
        </w:rPr>
        <w:t xml:space="preserve">najpóźniej </w:t>
      </w:r>
      <w:r w:rsidR="005D09E8">
        <w:rPr>
          <w:b/>
        </w:rPr>
        <w:t>28</w:t>
      </w:r>
      <w:r w:rsidR="00C35189" w:rsidRPr="005C5D91">
        <w:rPr>
          <w:b/>
        </w:rPr>
        <w:t xml:space="preserve"> dni</w:t>
      </w:r>
      <w:r w:rsidR="00C35189">
        <w:t xml:space="preserve"> od dnia podpisania umowy</w:t>
      </w:r>
      <w:r w:rsidR="005C5D91">
        <w:t xml:space="preserve">, </w:t>
      </w:r>
    </w:p>
    <w:p w:rsidR="005C5D91" w:rsidRDefault="005C5D91" w:rsidP="005C5D91">
      <w:pPr>
        <w:pStyle w:val="Bodytext20"/>
        <w:shd w:val="clear" w:color="auto" w:fill="auto"/>
        <w:spacing w:line="317" w:lineRule="exact"/>
        <w:ind w:firstLine="0"/>
        <w:jc w:val="both"/>
      </w:pPr>
    </w:p>
    <w:p w:rsidR="009E36F2" w:rsidRDefault="00680AE8" w:rsidP="005C5D91">
      <w:pPr>
        <w:pStyle w:val="Bodytext60"/>
        <w:numPr>
          <w:ilvl w:val="0"/>
          <w:numId w:val="2"/>
        </w:numPr>
        <w:shd w:val="clear" w:color="auto" w:fill="auto"/>
        <w:tabs>
          <w:tab w:val="left" w:pos="2860"/>
        </w:tabs>
        <w:spacing w:before="0" w:after="181" w:line="220" w:lineRule="exact"/>
        <w:ind w:left="2420"/>
      </w:pPr>
      <w:r>
        <w:t xml:space="preserve"> WARUNKI UDZIAŁU W POSTĘPOWANIU</w:t>
      </w:r>
    </w:p>
    <w:p w:rsidR="009E36F2" w:rsidRDefault="00680AE8">
      <w:pPr>
        <w:pStyle w:val="Bodytext20"/>
        <w:shd w:val="clear" w:color="auto" w:fill="auto"/>
        <w:spacing w:line="317" w:lineRule="exact"/>
        <w:ind w:left="400" w:hanging="400"/>
        <w:jc w:val="both"/>
      </w:pPr>
      <w:r>
        <w:t xml:space="preserve">1. O zamówienie publiczne mogą ubiegać się wykonawcy spełniający </w:t>
      </w:r>
      <w:r>
        <w:rPr>
          <w:rStyle w:val="Bodytext2Bold"/>
        </w:rPr>
        <w:t>warunki</w:t>
      </w:r>
      <w:r>
        <w:t xml:space="preserve">, o których mowa w </w:t>
      </w:r>
      <w:r>
        <w:rPr>
          <w:rStyle w:val="Bodytext2Bold"/>
        </w:rPr>
        <w:t xml:space="preserve">art. 22 ust.1 </w:t>
      </w:r>
      <w:r>
        <w:t>ustawy, tj. nie podlegają wykluczeniu i spełniają następujące warunki udziału w postępowaniu w zakresie:</w:t>
      </w:r>
    </w:p>
    <w:p w:rsidR="009E36F2" w:rsidRDefault="00680AE8">
      <w:pPr>
        <w:pStyle w:val="Bodytext20"/>
        <w:numPr>
          <w:ilvl w:val="0"/>
          <w:numId w:val="8"/>
        </w:numPr>
        <w:shd w:val="clear" w:color="auto" w:fill="auto"/>
        <w:spacing w:line="317" w:lineRule="exact"/>
        <w:ind w:left="760" w:hanging="360"/>
        <w:jc w:val="both"/>
      </w:pPr>
      <w:r>
        <w:t xml:space="preserve"> kompetencji lub uprawnień do prowadzenia określonej działalności zawodowej, o ile wynika to z odrębnych przepisów </w:t>
      </w:r>
      <w:r>
        <w:rPr>
          <w:rStyle w:val="Bodytext2Italic"/>
        </w:rPr>
        <w:t>(Zamawiający nie określa wymagań w tym zakresie);</w:t>
      </w:r>
    </w:p>
    <w:p w:rsidR="009E36F2" w:rsidRDefault="00680AE8">
      <w:pPr>
        <w:pStyle w:val="Bodytext50"/>
        <w:numPr>
          <w:ilvl w:val="0"/>
          <w:numId w:val="8"/>
        </w:numPr>
        <w:shd w:val="clear" w:color="auto" w:fill="auto"/>
        <w:ind w:left="760"/>
      </w:pPr>
      <w:r>
        <w:rPr>
          <w:rStyle w:val="Bodytext5NotItalic"/>
        </w:rPr>
        <w:t xml:space="preserve"> sytuacji ekonomicznej lub finansowej </w:t>
      </w:r>
      <w:r>
        <w:t>(Zamawiający nie określa wymagań w tym zakresie)</w:t>
      </w:r>
    </w:p>
    <w:p w:rsidR="009E36F2" w:rsidRDefault="00680AE8">
      <w:pPr>
        <w:pStyle w:val="Bodytext20"/>
        <w:numPr>
          <w:ilvl w:val="0"/>
          <w:numId w:val="8"/>
        </w:numPr>
        <w:shd w:val="clear" w:color="auto" w:fill="auto"/>
        <w:tabs>
          <w:tab w:val="left" w:pos="768"/>
        </w:tabs>
        <w:spacing w:line="317" w:lineRule="exact"/>
        <w:ind w:left="760" w:hanging="360"/>
        <w:jc w:val="both"/>
      </w:pPr>
      <w:r>
        <w:t>zdolności technicznej lub zawodowej.</w:t>
      </w:r>
    </w:p>
    <w:p w:rsidR="009E36F2" w:rsidRDefault="00680AE8">
      <w:pPr>
        <w:pStyle w:val="Bodytext20"/>
        <w:shd w:val="clear" w:color="auto" w:fill="auto"/>
        <w:spacing w:line="317" w:lineRule="exact"/>
        <w:ind w:firstLine="0"/>
        <w:jc w:val="both"/>
      </w:pPr>
      <w:r>
        <w:t>c.1. Zamawiający wymaga, aby Wykonawca wykonał w okresie ostatnich 3 lat przed upływem terminu składania ofert, a jeżeli okres prowadzenia działalności jest krótszy</w:t>
      </w:r>
    </w:p>
    <w:p w:rsidR="007242B1" w:rsidRDefault="00680AE8" w:rsidP="00C35189">
      <w:pPr>
        <w:pStyle w:val="Bodytext20"/>
        <w:shd w:val="clear" w:color="auto" w:fill="auto"/>
        <w:spacing w:line="317" w:lineRule="exact"/>
        <w:ind w:left="160" w:firstLine="0"/>
      </w:pPr>
      <w:r>
        <w:t xml:space="preserve">- w tym okresie, co najmniej </w:t>
      </w:r>
      <w:r>
        <w:rPr>
          <w:rStyle w:val="Bodytext2Bold"/>
        </w:rPr>
        <w:t xml:space="preserve">jedno zadanie </w:t>
      </w:r>
      <w:r w:rsidR="00C35189">
        <w:t xml:space="preserve">polegające </w:t>
      </w:r>
      <w:r w:rsidR="00C35189" w:rsidRPr="00C35189">
        <w:t xml:space="preserve">na dostawie i montażu kotła wodnego, opalanego  gazem  o mocy nie mniejszej niż 1000 kW, z palnikiem gazowym modulowanym i wartości minimum 200 000,00 zł </w:t>
      </w:r>
      <w:r w:rsidR="006D5C39">
        <w:t>brutto</w:t>
      </w:r>
      <w:r w:rsidR="00C35189" w:rsidRPr="00C35189">
        <w:t xml:space="preserve"> lub wykonał kotłownię wodną opalą gazem o mocy nie mniejszej niż 1000 kW i wartości nie </w:t>
      </w:r>
      <w:r w:rsidR="00C35189" w:rsidRPr="00C35189">
        <w:lastRenderedPageBreak/>
        <w:t xml:space="preserve">mniejszej niż 200.000 zł </w:t>
      </w:r>
      <w:r w:rsidR="006D5C39">
        <w:t>brutto</w:t>
      </w:r>
      <w:r w:rsidR="00C35189" w:rsidRPr="00C35189">
        <w:t>.</w:t>
      </w:r>
    </w:p>
    <w:p w:rsidR="007242B1" w:rsidRPr="007242B1" w:rsidRDefault="007242B1" w:rsidP="007242B1">
      <w:pPr>
        <w:pStyle w:val="Bodytext20"/>
        <w:spacing w:line="317" w:lineRule="exact"/>
        <w:ind w:left="160"/>
      </w:pPr>
      <w:r>
        <w:t xml:space="preserve">                C.2.</w:t>
      </w:r>
      <w:r w:rsidRPr="007242B1">
        <w:rPr>
          <w:color w:val="auto"/>
          <w:lang w:bidi="ar-SA"/>
        </w:rPr>
        <w:t xml:space="preserve"> </w:t>
      </w:r>
      <w:r>
        <w:rPr>
          <w:color w:val="auto"/>
          <w:lang w:bidi="ar-SA"/>
        </w:rPr>
        <w:t>Z</w:t>
      </w:r>
      <w:r w:rsidRPr="007242B1">
        <w:t>amawiający wymaga, aby Wykonawca skierował do realizacji zamówienia</w:t>
      </w:r>
    </w:p>
    <w:p w:rsidR="00C35189" w:rsidRDefault="007242B1" w:rsidP="007242B1">
      <w:pPr>
        <w:pStyle w:val="Bodytext20"/>
        <w:shd w:val="clear" w:color="auto" w:fill="auto"/>
        <w:spacing w:line="317" w:lineRule="exact"/>
        <w:ind w:left="160" w:firstLine="0"/>
      </w:pPr>
      <w:r w:rsidRPr="007242B1">
        <w:t>publicznego:</w:t>
      </w:r>
    </w:p>
    <w:p w:rsidR="009E36F2" w:rsidRDefault="007242B1" w:rsidP="00C35189">
      <w:pPr>
        <w:pStyle w:val="Bodytext20"/>
        <w:shd w:val="clear" w:color="auto" w:fill="auto"/>
        <w:spacing w:line="317" w:lineRule="exact"/>
        <w:ind w:left="160" w:firstLine="0"/>
      </w:pPr>
      <w:r>
        <w:t xml:space="preserve">1) </w:t>
      </w:r>
      <w:r w:rsidR="00680AE8">
        <w:t xml:space="preserve"> </w:t>
      </w:r>
      <w:r w:rsidR="00680AE8">
        <w:rPr>
          <w:rStyle w:val="Bodytext2Bold"/>
        </w:rPr>
        <w:t xml:space="preserve">co najmniej 1 osobę </w:t>
      </w:r>
      <w:r w:rsidR="00680AE8">
        <w:t xml:space="preserve">posiadającą uprawnienia budowlane w specjalności instalacyjnej w zakresie sieci, instalacji i urządzeń cieplnych, wentylacyjnych, gazowych, wodociągowych i kanalizacyjnych </w:t>
      </w:r>
      <w:r w:rsidR="00680AE8" w:rsidRPr="006D5C39">
        <w:rPr>
          <w:rStyle w:val="Bodytext2Bold"/>
          <w:u w:val="single"/>
        </w:rPr>
        <w:t>lub</w:t>
      </w:r>
      <w:r w:rsidR="00680AE8">
        <w:rPr>
          <w:rStyle w:val="Bodytext2Bold"/>
        </w:rPr>
        <w:t xml:space="preserve"> co najmniej 1 osobę </w:t>
      </w:r>
      <w:r w:rsidR="00680AE8">
        <w:t>posiadającą świadectwo kwalifikacyjne uprawniające do zajmowania się eksploatacją (na stanowisku eksploatacji i dozoru) urządzeń wytwarzających, przetwarzających, przesyłających i zużywających ciepło oraz innych urządzeń energetycznych,</w:t>
      </w:r>
    </w:p>
    <w:p w:rsidR="009E36F2" w:rsidRDefault="007242B1" w:rsidP="007242B1">
      <w:pPr>
        <w:pStyle w:val="Bodytext30"/>
        <w:shd w:val="clear" w:color="auto" w:fill="auto"/>
        <w:spacing w:line="317" w:lineRule="exact"/>
        <w:ind w:left="160" w:firstLine="0"/>
      </w:pPr>
      <w:r w:rsidRPr="006D5C39">
        <w:rPr>
          <w:u w:val="single"/>
        </w:rPr>
        <w:t>a</w:t>
      </w:r>
      <w:r w:rsidR="00680AE8" w:rsidRPr="006D5C39">
        <w:rPr>
          <w:u w:val="single"/>
        </w:rPr>
        <w:t>lbo</w:t>
      </w:r>
      <w:r>
        <w:t xml:space="preserve">  </w:t>
      </w:r>
      <w:r w:rsidR="00680AE8">
        <w:rPr>
          <w:rStyle w:val="Bodytext2Bold"/>
        </w:rPr>
        <w:t xml:space="preserve">co najmniej 1 osobę </w:t>
      </w:r>
      <w:r w:rsidR="00680AE8">
        <w:t>posiadającą świadectwo kwalifikacyjne uprawniające do zajmowania się eksploatacją (na stanowisku dozoru) urządzeń wytwarzających, przetwarzających, przesyłających i zużywających ciepło oraz innych urządzeń energetycznych</w:t>
      </w:r>
      <w:r w:rsidR="00680AE8" w:rsidRPr="006D5C39">
        <w:t xml:space="preserve"> </w:t>
      </w:r>
      <w:r w:rsidR="00680AE8" w:rsidRPr="006D5C39">
        <w:rPr>
          <w:rStyle w:val="Bodytext2Bold"/>
          <w:u w:val="single"/>
        </w:rPr>
        <w:t>i</w:t>
      </w:r>
      <w:r w:rsidR="00680AE8">
        <w:rPr>
          <w:rStyle w:val="Bodytext2Bold"/>
        </w:rPr>
        <w:t xml:space="preserve"> co najmniej 1 osobę </w:t>
      </w:r>
      <w:r w:rsidR="00680AE8">
        <w:t>posiadającą świadectwo kwalifikacyjne uprawniające do zajmowania się eksploatacją (na stanowisku eksploatacji) urządzeń wytwarzających, przetwarzających, przesyłających i zużywających ciepło oraz innych urządzeń energetycznych,</w:t>
      </w:r>
    </w:p>
    <w:p w:rsidR="009E36F2" w:rsidRDefault="007242B1" w:rsidP="007242B1">
      <w:pPr>
        <w:pStyle w:val="Bodytext30"/>
        <w:shd w:val="clear" w:color="auto" w:fill="auto"/>
        <w:spacing w:line="317" w:lineRule="exact"/>
        <w:ind w:left="160" w:firstLine="0"/>
      </w:pPr>
      <w:r>
        <w:t xml:space="preserve">2) </w:t>
      </w:r>
      <w:r w:rsidR="00680AE8">
        <w:rPr>
          <w:rStyle w:val="Bodytext2Bold"/>
        </w:rPr>
        <w:t xml:space="preserve">co najmniej 1 osobę </w:t>
      </w:r>
      <w:r w:rsidR="00680AE8">
        <w:t xml:space="preserve">posiadającą świadectwo kwalifikacyjne uprawniające do zajmowania się eksploatacją (na stanowisku dozoru i eksploatacji) w zakresie obsługi, konserwacji, remontów, montażu i </w:t>
      </w:r>
      <w:proofErr w:type="spellStart"/>
      <w:r w:rsidR="00680AE8">
        <w:t>kontrolno</w:t>
      </w:r>
      <w:proofErr w:type="spellEnd"/>
      <w:r w:rsidR="00680AE8">
        <w:t xml:space="preserve"> - pomiarowym:</w:t>
      </w:r>
    </w:p>
    <w:p w:rsidR="009E36F2" w:rsidRDefault="00680AE8">
      <w:pPr>
        <w:pStyle w:val="Bodytext20"/>
        <w:numPr>
          <w:ilvl w:val="0"/>
          <w:numId w:val="11"/>
        </w:numPr>
        <w:shd w:val="clear" w:color="auto" w:fill="auto"/>
        <w:tabs>
          <w:tab w:val="left" w:pos="1360"/>
        </w:tabs>
        <w:spacing w:line="317" w:lineRule="exact"/>
        <w:ind w:left="1320" w:hanging="320"/>
        <w:jc w:val="both"/>
      </w:pPr>
      <w:r>
        <w:t xml:space="preserve">urządzeń, instalacji i sieci elektroenergetycznych o napięciu nie wyższym niż 1 </w:t>
      </w:r>
      <w:proofErr w:type="spellStart"/>
      <w:r>
        <w:t>kV</w:t>
      </w:r>
      <w:proofErr w:type="spellEnd"/>
      <w:r>
        <w:t>,</w:t>
      </w:r>
    </w:p>
    <w:p w:rsidR="009E36F2" w:rsidRDefault="00680AE8">
      <w:pPr>
        <w:pStyle w:val="Bodytext20"/>
        <w:numPr>
          <w:ilvl w:val="0"/>
          <w:numId w:val="11"/>
        </w:numPr>
        <w:shd w:val="clear" w:color="auto" w:fill="auto"/>
        <w:tabs>
          <w:tab w:val="left" w:pos="1360"/>
        </w:tabs>
        <w:spacing w:line="317" w:lineRule="exact"/>
        <w:ind w:left="1320" w:hanging="320"/>
        <w:jc w:val="both"/>
      </w:pPr>
      <w:r>
        <w:t xml:space="preserve">aparatury kontrolno-pomiarowej oraz urządzeń i instalacji automatycznej regulacji; sterowania i zabezpieczeń urządzeń i instalacji wymienionych w </w:t>
      </w:r>
      <w:proofErr w:type="spellStart"/>
      <w:r>
        <w:t>lit.a</w:t>
      </w:r>
      <w:proofErr w:type="spellEnd"/>
      <w:r>
        <w:t>).</w:t>
      </w:r>
    </w:p>
    <w:p w:rsidR="009E36F2" w:rsidRPr="006D5C39" w:rsidRDefault="00680AE8">
      <w:pPr>
        <w:pStyle w:val="Bodytext30"/>
        <w:shd w:val="clear" w:color="auto" w:fill="auto"/>
        <w:spacing w:line="317" w:lineRule="exact"/>
        <w:ind w:left="160" w:firstLine="0"/>
        <w:rPr>
          <w:u w:val="single"/>
        </w:rPr>
      </w:pPr>
      <w:r w:rsidRPr="006D5C39">
        <w:rPr>
          <w:u w:val="single"/>
        </w:rPr>
        <w:t>albo</w:t>
      </w:r>
    </w:p>
    <w:p w:rsidR="009E36F2" w:rsidRDefault="00680AE8" w:rsidP="007242B1">
      <w:pPr>
        <w:pStyle w:val="Bodytext20"/>
        <w:shd w:val="clear" w:color="auto" w:fill="auto"/>
        <w:spacing w:line="317" w:lineRule="exact"/>
        <w:ind w:left="1000" w:firstLine="0"/>
        <w:jc w:val="both"/>
      </w:pPr>
      <w:r>
        <w:rPr>
          <w:rStyle w:val="Bodytext2Bold"/>
        </w:rPr>
        <w:t xml:space="preserve">co najmniej 1 osobę </w:t>
      </w:r>
      <w:r>
        <w:t xml:space="preserve">posiadającą świadectwo kwalifikacyjne uprawniające do zajmowania się eksploatacją (na stanowisku eksploatacji) w zakresie obsługi, konserwacji, remontów, montażu i </w:t>
      </w:r>
      <w:proofErr w:type="spellStart"/>
      <w:r>
        <w:t>kontrolno</w:t>
      </w:r>
      <w:proofErr w:type="spellEnd"/>
      <w:r>
        <w:t xml:space="preserve"> - pomiarowym:</w:t>
      </w:r>
    </w:p>
    <w:p w:rsidR="009E36F2" w:rsidRDefault="00680AE8">
      <w:pPr>
        <w:pStyle w:val="Bodytext20"/>
        <w:numPr>
          <w:ilvl w:val="0"/>
          <w:numId w:val="13"/>
        </w:numPr>
        <w:shd w:val="clear" w:color="auto" w:fill="auto"/>
        <w:spacing w:line="317" w:lineRule="exact"/>
        <w:ind w:left="1960" w:hanging="340"/>
      </w:pPr>
      <w:r>
        <w:t xml:space="preserve"> urządzeń, instalacji i sieci elektroenergetycznych o napięciu nie wyższym niż 1 </w:t>
      </w:r>
      <w:proofErr w:type="spellStart"/>
      <w:r>
        <w:t>kV</w:t>
      </w:r>
      <w:proofErr w:type="spellEnd"/>
      <w:r>
        <w:t>,</w:t>
      </w:r>
    </w:p>
    <w:p w:rsidR="009E36F2" w:rsidRDefault="00680AE8" w:rsidP="006D5C39">
      <w:pPr>
        <w:pStyle w:val="Bodytext20"/>
        <w:numPr>
          <w:ilvl w:val="0"/>
          <w:numId w:val="13"/>
        </w:numPr>
        <w:shd w:val="clear" w:color="auto" w:fill="auto"/>
        <w:tabs>
          <w:tab w:val="left" w:pos="1975"/>
          <w:tab w:val="left" w:pos="3257"/>
          <w:tab w:val="left" w:pos="5820"/>
          <w:tab w:val="left" w:pos="6593"/>
          <w:tab w:val="left" w:pos="7908"/>
          <w:tab w:val="left" w:pos="8263"/>
        </w:tabs>
        <w:spacing w:line="317" w:lineRule="exact"/>
        <w:ind w:left="1620" w:firstLine="0"/>
        <w:jc w:val="both"/>
      </w:pPr>
      <w:r>
        <w:t>aparatury</w:t>
      </w:r>
      <w:r>
        <w:tab/>
        <w:t>kontrolno-pomiarowej</w:t>
      </w:r>
      <w:r>
        <w:tab/>
        <w:t>oraz</w:t>
      </w:r>
      <w:r>
        <w:tab/>
        <w:t>urządzeń</w:t>
      </w:r>
      <w:r>
        <w:tab/>
        <w:t>i</w:t>
      </w:r>
      <w:r>
        <w:tab/>
        <w:t>instalacji</w:t>
      </w:r>
      <w:r w:rsidR="006D5C39">
        <w:t xml:space="preserve"> </w:t>
      </w:r>
      <w:r>
        <w:t xml:space="preserve">automatycznej regulacji; sterowania i zabezpieczeń urządzeń i instalacji wymienionych w </w:t>
      </w:r>
      <w:proofErr w:type="spellStart"/>
      <w:r>
        <w:t>lit.a</w:t>
      </w:r>
      <w:proofErr w:type="spellEnd"/>
      <w:r>
        <w:t>)</w:t>
      </w:r>
    </w:p>
    <w:p w:rsidR="009E36F2" w:rsidRDefault="00680AE8">
      <w:pPr>
        <w:pStyle w:val="Bodytext20"/>
        <w:shd w:val="clear" w:color="auto" w:fill="auto"/>
        <w:spacing w:line="317" w:lineRule="exact"/>
        <w:ind w:left="1000" w:firstLine="0"/>
        <w:jc w:val="both"/>
      </w:pPr>
      <w:r>
        <w:rPr>
          <w:rStyle w:val="Bodytext2Bold"/>
        </w:rPr>
        <w:t xml:space="preserve">i co najmniej 1 osobą </w:t>
      </w:r>
      <w:r>
        <w:t xml:space="preserve">posiadającą świadectwo kwalifikacyjne uprawniające do zajmowania się eksploatacją (na stanowisku dozoru) w zakresie obsługi, konserwacji, remontów, montażu i </w:t>
      </w:r>
      <w:proofErr w:type="spellStart"/>
      <w:r>
        <w:t>kontrolno</w:t>
      </w:r>
      <w:proofErr w:type="spellEnd"/>
      <w:r>
        <w:t xml:space="preserve"> - pomiarowym:</w:t>
      </w:r>
    </w:p>
    <w:p w:rsidR="009E36F2" w:rsidRDefault="00680AE8">
      <w:pPr>
        <w:pStyle w:val="Bodytext20"/>
        <w:numPr>
          <w:ilvl w:val="0"/>
          <w:numId w:val="14"/>
        </w:numPr>
        <w:shd w:val="clear" w:color="auto" w:fill="auto"/>
        <w:spacing w:line="317" w:lineRule="exact"/>
        <w:ind w:left="1960" w:hanging="340"/>
      </w:pPr>
      <w:r>
        <w:t xml:space="preserve"> urządzeń, instalacji i sieci elektroenergetycznych o napięciu nie wyższym niż 1 </w:t>
      </w:r>
      <w:proofErr w:type="spellStart"/>
      <w:r>
        <w:t>kV</w:t>
      </w:r>
      <w:proofErr w:type="spellEnd"/>
      <w:r>
        <w:t>,</w:t>
      </w:r>
    </w:p>
    <w:p w:rsidR="009E36F2" w:rsidRDefault="00680AE8" w:rsidP="006D5C39">
      <w:pPr>
        <w:pStyle w:val="Bodytext20"/>
        <w:numPr>
          <w:ilvl w:val="0"/>
          <w:numId w:val="14"/>
        </w:numPr>
        <w:shd w:val="clear" w:color="auto" w:fill="auto"/>
        <w:tabs>
          <w:tab w:val="left" w:pos="1975"/>
          <w:tab w:val="left" w:pos="3257"/>
          <w:tab w:val="left" w:pos="5820"/>
          <w:tab w:val="left" w:pos="6593"/>
          <w:tab w:val="left" w:pos="7908"/>
          <w:tab w:val="left" w:pos="8263"/>
        </w:tabs>
        <w:spacing w:line="317" w:lineRule="exact"/>
        <w:ind w:left="1620" w:firstLine="0"/>
        <w:jc w:val="both"/>
      </w:pPr>
      <w:r>
        <w:t>aparatury</w:t>
      </w:r>
      <w:r>
        <w:tab/>
        <w:t>kontrolno-pomiarowej</w:t>
      </w:r>
      <w:r>
        <w:tab/>
        <w:t>oraz</w:t>
      </w:r>
      <w:r>
        <w:tab/>
        <w:t>urządzeń</w:t>
      </w:r>
      <w:r>
        <w:tab/>
        <w:t>i</w:t>
      </w:r>
      <w:r>
        <w:tab/>
      </w:r>
      <w:proofErr w:type="spellStart"/>
      <w:r>
        <w:t>instalacjiautomatycznej</w:t>
      </w:r>
      <w:proofErr w:type="spellEnd"/>
      <w:r>
        <w:t xml:space="preserve"> regulacji; sterowania i zabezpieczeń urządzeń i instalacji wymienionych w </w:t>
      </w:r>
      <w:proofErr w:type="spellStart"/>
      <w:r>
        <w:t>lit.a</w:t>
      </w:r>
      <w:proofErr w:type="spellEnd"/>
      <w:r>
        <w:t>).</w:t>
      </w:r>
    </w:p>
    <w:p w:rsidR="007242B1" w:rsidRDefault="007242B1">
      <w:pPr>
        <w:pStyle w:val="Bodytext20"/>
        <w:shd w:val="clear" w:color="auto" w:fill="auto"/>
        <w:spacing w:line="317" w:lineRule="exact"/>
        <w:ind w:left="1960" w:firstLine="0"/>
        <w:jc w:val="both"/>
      </w:pPr>
    </w:p>
    <w:p w:rsidR="009E36F2" w:rsidRDefault="00680AE8">
      <w:pPr>
        <w:pStyle w:val="Heading10"/>
        <w:keepNext/>
        <w:keepLines/>
        <w:numPr>
          <w:ilvl w:val="0"/>
          <w:numId w:val="2"/>
        </w:numPr>
        <w:shd w:val="clear" w:color="auto" w:fill="auto"/>
        <w:tabs>
          <w:tab w:val="left" w:pos="2419"/>
        </w:tabs>
        <w:spacing w:after="172" w:line="240" w:lineRule="exact"/>
        <w:ind w:left="1680" w:firstLine="0"/>
        <w:jc w:val="both"/>
      </w:pPr>
      <w:bookmarkStart w:id="6" w:name="bookmark6"/>
      <w:r>
        <w:lastRenderedPageBreak/>
        <w:t>PODSTAWY WYKLUCZENIA Z POSTĘPOWANIA</w:t>
      </w:r>
      <w:bookmarkEnd w:id="6"/>
    </w:p>
    <w:p w:rsidR="009E36F2" w:rsidRDefault="00680AE8">
      <w:pPr>
        <w:pStyle w:val="Bodytext20"/>
        <w:numPr>
          <w:ilvl w:val="0"/>
          <w:numId w:val="15"/>
        </w:numPr>
        <w:shd w:val="clear" w:color="auto" w:fill="auto"/>
        <w:tabs>
          <w:tab w:val="left" w:pos="350"/>
        </w:tabs>
        <w:spacing w:line="317" w:lineRule="exact"/>
        <w:ind w:left="380" w:hanging="380"/>
        <w:jc w:val="both"/>
      </w:pPr>
      <w:r>
        <w:t xml:space="preserve">Zamawiający, na podstawie art. 24 ust. 1 pkt 12 ustawy </w:t>
      </w:r>
      <w:proofErr w:type="spellStart"/>
      <w:r>
        <w:t>Pzp</w:t>
      </w:r>
      <w:proofErr w:type="spellEnd"/>
      <w:r>
        <w:t>, wyklucza z postępowania o udzielenie zamówienia wykonawcę, który nie wykazał braku podstaw wykluczenia.</w:t>
      </w:r>
    </w:p>
    <w:p w:rsidR="009E36F2" w:rsidRDefault="00680AE8">
      <w:pPr>
        <w:pStyle w:val="Bodytext20"/>
        <w:numPr>
          <w:ilvl w:val="0"/>
          <w:numId w:val="15"/>
        </w:numPr>
        <w:shd w:val="clear" w:color="auto" w:fill="auto"/>
        <w:spacing w:line="317" w:lineRule="exact"/>
        <w:ind w:left="380" w:hanging="380"/>
        <w:jc w:val="both"/>
      </w:pPr>
      <w:r>
        <w:t xml:space="preserve"> Zamawiający </w:t>
      </w:r>
      <w:r>
        <w:rPr>
          <w:rStyle w:val="Bodytext2Bold"/>
        </w:rPr>
        <w:t xml:space="preserve">wyklucza </w:t>
      </w:r>
      <w:r>
        <w:t>z postępowania o udzielenie zamówienia wykonawcę, jeżeli zachodzą w stosunku do niego podstawy do wykluczenia, o których mowa w art. 24 ust. 1 pkt 13-23.</w:t>
      </w:r>
    </w:p>
    <w:p w:rsidR="009E36F2" w:rsidRDefault="00680AE8">
      <w:pPr>
        <w:pStyle w:val="Heading10"/>
        <w:keepNext/>
        <w:keepLines/>
        <w:numPr>
          <w:ilvl w:val="0"/>
          <w:numId w:val="15"/>
        </w:numPr>
        <w:shd w:val="clear" w:color="auto" w:fill="auto"/>
        <w:spacing w:after="0" w:line="317" w:lineRule="exact"/>
        <w:ind w:left="380" w:hanging="380"/>
        <w:jc w:val="both"/>
      </w:pPr>
      <w:bookmarkStart w:id="7" w:name="bookmark7"/>
      <w:r>
        <w:rPr>
          <w:rStyle w:val="Heading1NotBold"/>
        </w:rPr>
        <w:t xml:space="preserve"> </w:t>
      </w:r>
      <w:r>
        <w:t>Zamawiający wyklucza również z postępowania o udzielenie zamówienia wykonawcę:</w:t>
      </w:r>
      <w:bookmarkEnd w:id="7"/>
    </w:p>
    <w:p w:rsidR="009E36F2" w:rsidRDefault="00680AE8">
      <w:pPr>
        <w:pStyle w:val="Bodytext20"/>
        <w:shd w:val="clear" w:color="auto" w:fill="auto"/>
        <w:spacing w:line="317" w:lineRule="exact"/>
        <w:ind w:left="680" w:hanging="300"/>
        <w:jc w:val="both"/>
      </w:pPr>
      <w:r>
        <w:t xml:space="preserve">1) </w:t>
      </w:r>
      <w:r>
        <w:rPr>
          <w:rStyle w:val="Bodytext2Bold"/>
        </w:rPr>
        <w:t xml:space="preserve">na podstawie art. 24 ust. 5 pkt 1 </w:t>
      </w:r>
      <w: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2017 r. poz. 1508 ze </w:t>
      </w:r>
      <w:proofErr w:type="spellStart"/>
      <w:r>
        <w:t>zm</w:t>
      </w:r>
      <w:proofErr w:type="spellEnd"/>
      <w: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2017 r. poz. 2344 ze </w:t>
      </w:r>
      <w:proofErr w:type="spellStart"/>
      <w:r>
        <w:t>zm</w:t>
      </w:r>
      <w:proofErr w:type="spellEnd"/>
      <w:r>
        <w:t>);</w:t>
      </w:r>
    </w:p>
    <w:p w:rsidR="009E36F2" w:rsidRDefault="00680AE8">
      <w:pPr>
        <w:pStyle w:val="Bodytext20"/>
        <w:numPr>
          <w:ilvl w:val="0"/>
          <w:numId w:val="15"/>
        </w:numPr>
        <w:shd w:val="clear" w:color="auto" w:fill="auto"/>
        <w:tabs>
          <w:tab w:val="left" w:pos="350"/>
        </w:tabs>
        <w:spacing w:line="317" w:lineRule="exact"/>
        <w:ind w:left="380" w:hanging="380"/>
        <w:jc w:val="both"/>
      </w:pPr>
      <w:r>
        <w:t xml:space="preserve">Wykonawca, który podlega wykluczeniu na podstawie art. 24 ust. 1 pkt 13 i 14 oraz 16-20 ustawy </w:t>
      </w:r>
      <w:proofErr w:type="spellStart"/>
      <w:r>
        <w:t>Pzp</w:t>
      </w:r>
      <w:proofErr w:type="spellEnd"/>
      <w:r>
        <w:t xml:space="preserve"> lub ust. 5 pkt 1 ustawy </w:t>
      </w:r>
      <w:proofErr w:type="spellStart"/>
      <w:r>
        <w:t>Pzp</w:t>
      </w:r>
      <w:proofErr w:type="spellEnd"/>
      <w:r>
        <w:t>, może przedstawić dowody na to, że podjęte przez niego środki są wystarczające do wykazania jego rzetelności, w szczególności udowodnić naprawienie szkody wyrządzonej przestępstwem lub przestępstwem skarbowym, zadośćuczynienie pieniężne za doznana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9E36F2" w:rsidRDefault="00680AE8">
      <w:pPr>
        <w:pStyle w:val="Heading10"/>
        <w:keepNext/>
        <w:keepLines/>
        <w:numPr>
          <w:ilvl w:val="0"/>
          <w:numId w:val="15"/>
        </w:numPr>
        <w:shd w:val="clear" w:color="auto" w:fill="auto"/>
        <w:tabs>
          <w:tab w:val="left" w:pos="350"/>
        </w:tabs>
        <w:spacing w:after="0" w:line="317" w:lineRule="exact"/>
        <w:ind w:left="380" w:hanging="380"/>
        <w:jc w:val="both"/>
      </w:pPr>
      <w:bookmarkStart w:id="8" w:name="bookmark8"/>
      <w:r>
        <w:rPr>
          <w:rStyle w:val="Heading1NotBold"/>
        </w:rPr>
        <w:t xml:space="preserve">W przypadku </w:t>
      </w:r>
      <w:r>
        <w:t>wspólnego ubiegania się o zamówienie przez Wykonawców</w:t>
      </w:r>
      <w:bookmarkEnd w:id="8"/>
    </w:p>
    <w:p w:rsidR="009E36F2" w:rsidRDefault="00680AE8">
      <w:pPr>
        <w:pStyle w:val="Bodytext20"/>
        <w:shd w:val="clear" w:color="auto" w:fill="auto"/>
        <w:spacing w:line="317" w:lineRule="exact"/>
        <w:ind w:left="680" w:hanging="300"/>
        <w:jc w:val="both"/>
      </w:pPr>
      <w:r>
        <w:t>(np. wspólników spółki cywilnej, konsorcjum):</w:t>
      </w:r>
    </w:p>
    <w:p w:rsidR="009E36F2" w:rsidRDefault="00680AE8">
      <w:pPr>
        <w:pStyle w:val="Bodytext20"/>
        <w:numPr>
          <w:ilvl w:val="0"/>
          <w:numId w:val="16"/>
        </w:numPr>
        <w:shd w:val="clear" w:color="auto" w:fill="auto"/>
        <w:tabs>
          <w:tab w:val="left" w:pos="718"/>
        </w:tabs>
        <w:spacing w:line="317" w:lineRule="exact"/>
        <w:ind w:left="680" w:hanging="300"/>
        <w:jc w:val="both"/>
      </w:pPr>
      <w:r>
        <w:t xml:space="preserve">brak istnienia podstaw wykluczenia z udziału w postępowaniu musi być wykazany wobec </w:t>
      </w:r>
      <w:r>
        <w:rPr>
          <w:rStyle w:val="Bodytext2Bold"/>
        </w:rPr>
        <w:t xml:space="preserve">każdego </w:t>
      </w:r>
      <w:r>
        <w:t>z Wykonawców wspólnie ubiegających się o udzielenie zamówienia,</w:t>
      </w:r>
    </w:p>
    <w:p w:rsidR="009E36F2" w:rsidRDefault="00680AE8">
      <w:pPr>
        <w:pStyle w:val="Bodytext20"/>
        <w:numPr>
          <w:ilvl w:val="0"/>
          <w:numId w:val="16"/>
        </w:numPr>
        <w:shd w:val="clear" w:color="auto" w:fill="auto"/>
        <w:tabs>
          <w:tab w:val="left" w:pos="718"/>
        </w:tabs>
        <w:spacing w:line="317" w:lineRule="exact"/>
        <w:ind w:left="680" w:hanging="300"/>
        <w:jc w:val="both"/>
      </w:pPr>
      <w:r>
        <w:t xml:space="preserve">warunek udziału w postępowaniu określony w Rozdziale VI w pkt c.1 i c.2 musi spełniać jeden z Wykonawców (Partnerów) wspólnie ubiegających się o udzielenie zamówienia lub Wykonawcy mogą spełniać </w:t>
      </w:r>
      <w:r>
        <w:rPr>
          <w:rStyle w:val="Bodytext2Bold"/>
        </w:rPr>
        <w:t>łącznie.</w:t>
      </w:r>
    </w:p>
    <w:p w:rsidR="009E36F2" w:rsidRDefault="00680AE8">
      <w:pPr>
        <w:pStyle w:val="Bodytext20"/>
        <w:numPr>
          <w:ilvl w:val="0"/>
          <w:numId w:val="15"/>
        </w:numPr>
        <w:shd w:val="clear" w:color="auto" w:fill="auto"/>
        <w:tabs>
          <w:tab w:val="left" w:pos="350"/>
        </w:tabs>
        <w:spacing w:line="317" w:lineRule="exact"/>
        <w:ind w:left="380" w:hanging="380"/>
        <w:jc w:val="both"/>
      </w:pPr>
      <w:r>
        <w:t xml:space="preserve">Wykonawca może w celu potwierdzenia spełniania warunków udziału w postępowaniu, określonych w Rozdziale VI w pkt c.1 i c.2 polegać na zdolnościach technicznych lub zawodowych innych podmiotów, niezależnie od charakteru </w:t>
      </w:r>
      <w:r>
        <w:lastRenderedPageBreak/>
        <w:t>prawnego łączących go z nimi stosunków prawnych.</w:t>
      </w:r>
    </w:p>
    <w:p w:rsidR="009E36F2" w:rsidRDefault="00680AE8">
      <w:pPr>
        <w:pStyle w:val="Bodytext20"/>
        <w:numPr>
          <w:ilvl w:val="0"/>
          <w:numId w:val="15"/>
        </w:numPr>
        <w:shd w:val="clear" w:color="auto" w:fill="auto"/>
        <w:tabs>
          <w:tab w:val="left" w:pos="350"/>
        </w:tabs>
        <w:spacing w:line="317" w:lineRule="exact"/>
        <w:ind w:left="380" w:hanging="380"/>
        <w:jc w:val="both"/>
      </w:pPr>
      <w:r>
        <w:t xml:space="preserve">Wykonawca, który polega na zdolnościach lub sytuacji innych podmiotów, </w:t>
      </w:r>
      <w:r>
        <w:rPr>
          <w:rStyle w:val="Bodytext2Bold"/>
        </w:rPr>
        <w:t xml:space="preserve">musi udowodnić </w:t>
      </w:r>
      <w:r>
        <w:t xml:space="preserve">Zamawiającemu, że realizując zamówienie, będzie dysponował niezbędnymi zasobami tych podmiotów w szczególności przedstawiając </w:t>
      </w:r>
      <w:r>
        <w:rPr>
          <w:rStyle w:val="Bodytext2Bold"/>
        </w:rPr>
        <w:t xml:space="preserve">zobowiązanie </w:t>
      </w:r>
      <w:r>
        <w:t>tych podmiotów do oddania mu do dyspozycji niezbędnych zasobów na potrzeby realizacji zamówienia.</w:t>
      </w:r>
    </w:p>
    <w:p w:rsidR="009E36F2" w:rsidRDefault="00680AE8">
      <w:pPr>
        <w:pStyle w:val="Bodytext20"/>
        <w:numPr>
          <w:ilvl w:val="0"/>
          <w:numId w:val="15"/>
        </w:numPr>
        <w:shd w:val="clear" w:color="auto" w:fill="auto"/>
        <w:tabs>
          <w:tab w:val="left" w:pos="350"/>
        </w:tabs>
        <w:spacing w:line="317" w:lineRule="exact"/>
        <w:ind w:left="380" w:hanging="380"/>
        <w:jc w:val="both"/>
      </w:pPr>
      <w:r>
        <w:t xml:space="preserve">Treść </w:t>
      </w:r>
      <w:r>
        <w:rPr>
          <w:rStyle w:val="Bodytext2Bold"/>
        </w:rPr>
        <w:t>zobowiązania</w:t>
      </w:r>
      <w:r>
        <w:t xml:space="preserve">, o którym mowa w pkt. 7 powinna bezspornie i jednoznacznie wskazywać na zakres zobowiązania innego podmiotu (zakres udostępnianych zasobów), określać czego dotyczy zobowiązanie oraz w jaki sposób i w jakim okresie będzie ono wykonywane - </w:t>
      </w:r>
      <w:r>
        <w:rPr>
          <w:rStyle w:val="Bodytext2Bold"/>
        </w:rPr>
        <w:t>Załącznik nr 7 do SIWZ</w:t>
      </w:r>
      <w:r>
        <w:t>.</w:t>
      </w:r>
    </w:p>
    <w:p w:rsidR="009E36F2" w:rsidRDefault="00680AE8">
      <w:pPr>
        <w:pStyle w:val="Bodytext20"/>
        <w:numPr>
          <w:ilvl w:val="0"/>
          <w:numId w:val="15"/>
        </w:numPr>
        <w:shd w:val="clear" w:color="auto" w:fill="auto"/>
        <w:tabs>
          <w:tab w:val="left" w:pos="350"/>
        </w:tabs>
        <w:spacing w:line="317" w:lineRule="exact"/>
        <w:ind w:left="380" w:hanging="380"/>
        <w:jc w:val="both"/>
      </w:pPr>
      <w:r>
        <w:t xml:space="preserve">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ustawy </w:t>
      </w:r>
      <w:proofErr w:type="spellStart"/>
      <w:r>
        <w:t>Pzp</w:t>
      </w:r>
      <w:proofErr w:type="spellEnd"/>
      <w:r>
        <w:t>.</w:t>
      </w:r>
    </w:p>
    <w:p w:rsidR="009E36F2" w:rsidRDefault="00680AE8">
      <w:pPr>
        <w:pStyle w:val="Bodytext20"/>
        <w:numPr>
          <w:ilvl w:val="0"/>
          <w:numId w:val="15"/>
        </w:numPr>
        <w:shd w:val="clear" w:color="auto" w:fill="auto"/>
        <w:tabs>
          <w:tab w:val="left" w:pos="423"/>
        </w:tabs>
        <w:spacing w:line="317" w:lineRule="exact"/>
        <w:ind w:left="380" w:hanging="380"/>
        <w:jc w:val="both"/>
      </w:pPr>
      <w: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9E36F2" w:rsidRDefault="00680AE8">
      <w:pPr>
        <w:pStyle w:val="Bodytext20"/>
        <w:numPr>
          <w:ilvl w:val="0"/>
          <w:numId w:val="15"/>
        </w:numPr>
        <w:shd w:val="clear" w:color="auto" w:fill="auto"/>
        <w:tabs>
          <w:tab w:val="left" w:pos="423"/>
        </w:tabs>
        <w:spacing w:line="317" w:lineRule="exact"/>
        <w:ind w:left="380" w:hanging="380"/>
        <w:jc w:val="both"/>
      </w:pPr>
      <w:r>
        <w:t>Jeżeli zdolności techniczne lub zawodowe podmiotu, na zasobach którego polega Wykonawca, nie potwierdzają spełnienia przez Wykonawcę warunków udziału w postępowaniu lub zachodzą wobec tych podmiotów podstawy wykluczenia, Zamawiający żąda, aby Wykonawca w terminie określonym przez Zamawiającego:</w:t>
      </w:r>
    </w:p>
    <w:p w:rsidR="009E36F2" w:rsidRDefault="00680AE8">
      <w:pPr>
        <w:pStyle w:val="Bodytext20"/>
        <w:numPr>
          <w:ilvl w:val="0"/>
          <w:numId w:val="17"/>
        </w:numPr>
        <w:shd w:val="clear" w:color="auto" w:fill="auto"/>
        <w:tabs>
          <w:tab w:val="left" w:pos="711"/>
        </w:tabs>
        <w:spacing w:line="317" w:lineRule="exact"/>
        <w:ind w:left="680" w:hanging="300"/>
        <w:jc w:val="both"/>
      </w:pPr>
      <w:r>
        <w:t>zastąpił ten podmiot innym podmiotem lub podmiotami lub</w:t>
      </w:r>
    </w:p>
    <w:p w:rsidR="007242B1" w:rsidRDefault="00680AE8" w:rsidP="006D5C39">
      <w:pPr>
        <w:pStyle w:val="Bodytext20"/>
        <w:numPr>
          <w:ilvl w:val="0"/>
          <w:numId w:val="17"/>
        </w:numPr>
        <w:shd w:val="clear" w:color="auto" w:fill="auto"/>
        <w:tabs>
          <w:tab w:val="left" w:pos="717"/>
        </w:tabs>
        <w:spacing w:after="455" w:line="317" w:lineRule="exact"/>
        <w:ind w:left="680" w:hanging="300"/>
        <w:jc w:val="both"/>
      </w:pPr>
      <w:r>
        <w:t>zobowiązał się do osobistego wykonania odpowiedniej części zamówienia, jeżeli wykaże wymagane zdolności techniczne lub zawodowe w celu potwierdzenia spełniania warunków udziału w postępowaniu.</w:t>
      </w:r>
    </w:p>
    <w:p w:rsidR="009E36F2" w:rsidRDefault="00680AE8">
      <w:pPr>
        <w:pStyle w:val="Bodytext30"/>
        <w:numPr>
          <w:ilvl w:val="0"/>
          <w:numId w:val="2"/>
        </w:numPr>
        <w:shd w:val="clear" w:color="auto" w:fill="auto"/>
        <w:tabs>
          <w:tab w:val="left" w:pos="1260"/>
        </w:tabs>
        <w:ind w:left="540" w:firstLine="0"/>
      </w:pPr>
      <w:r>
        <w:t xml:space="preserve">WYKAZ OŚWIADCZEŃ LUB DOKUMENTÓW, POTWIERDZAJĄCYCH SPEŁNIANIE WARUNKÓW UDZIAŁU W POSTĘPOWANIU ORAZ BRAK PODSTAW WYKLUCZENIA </w:t>
      </w:r>
    </w:p>
    <w:p w:rsidR="006D5C39" w:rsidRDefault="006D5C39" w:rsidP="00147271">
      <w:pPr>
        <w:pStyle w:val="Bodytext20"/>
        <w:numPr>
          <w:ilvl w:val="0"/>
          <w:numId w:val="47"/>
        </w:numPr>
        <w:shd w:val="clear" w:color="auto" w:fill="auto"/>
        <w:tabs>
          <w:tab w:val="left" w:pos="423"/>
        </w:tabs>
        <w:spacing w:line="317" w:lineRule="exact"/>
        <w:ind w:firstLine="142"/>
        <w:jc w:val="both"/>
      </w:pPr>
      <w:r w:rsidRPr="006D5C39">
        <w:tab/>
        <w:t>Do oferty Wykonawca dołącza aktualne na dzień składania ofert następujące oświadczenia stanowiące wstępne potwierdzenie, że Wykonawca nie podlega wykluczeniu oraz spełnia warunki udziału w postępowaniu:</w:t>
      </w:r>
    </w:p>
    <w:p w:rsidR="00147271" w:rsidRPr="00147271" w:rsidRDefault="00147271" w:rsidP="00147271">
      <w:pPr>
        <w:pStyle w:val="Bodytext20"/>
        <w:tabs>
          <w:tab w:val="left" w:pos="423"/>
        </w:tabs>
        <w:spacing w:line="317" w:lineRule="exact"/>
        <w:ind w:left="142"/>
        <w:jc w:val="both"/>
      </w:pPr>
      <w:r>
        <w:t xml:space="preserve">                                   </w:t>
      </w:r>
      <w:r w:rsidRPr="00147271">
        <w:t>1) Oświadczenie Wykonawcy o spełnieniu warunków udziału w</w:t>
      </w:r>
    </w:p>
    <w:p w:rsidR="00147271" w:rsidRPr="00147271" w:rsidRDefault="00147271" w:rsidP="00147271">
      <w:pPr>
        <w:pStyle w:val="Bodytext20"/>
        <w:tabs>
          <w:tab w:val="left" w:pos="423"/>
        </w:tabs>
        <w:spacing w:line="317" w:lineRule="exact"/>
        <w:ind w:left="142"/>
        <w:jc w:val="both"/>
      </w:pPr>
      <w:r>
        <w:t xml:space="preserve">                                   </w:t>
      </w:r>
      <w:r w:rsidRPr="00147271">
        <w:t xml:space="preserve">postępowaniu – składane na podstawie art. 25a ust. 1 ustawy </w:t>
      </w:r>
      <w:proofErr w:type="spellStart"/>
      <w:r w:rsidRPr="00147271">
        <w:t>Pzp</w:t>
      </w:r>
      <w:proofErr w:type="spellEnd"/>
      <w:r w:rsidRPr="00147271">
        <w:t xml:space="preserve"> –</w:t>
      </w:r>
    </w:p>
    <w:p w:rsidR="00147271" w:rsidRPr="00147271" w:rsidRDefault="00147271" w:rsidP="00147271">
      <w:pPr>
        <w:pStyle w:val="Bodytext20"/>
        <w:tabs>
          <w:tab w:val="left" w:pos="423"/>
        </w:tabs>
        <w:spacing w:line="317" w:lineRule="exact"/>
        <w:ind w:left="142"/>
        <w:jc w:val="both"/>
      </w:pPr>
      <w:r>
        <w:t xml:space="preserve">                                     </w:t>
      </w:r>
      <w:r w:rsidRPr="00147271">
        <w:t>Załącznik nr 2 do SIWZ</w:t>
      </w:r>
    </w:p>
    <w:p w:rsidR="00147271" w:rsidRDefault="00147271" w:rsidP="00147271">
      <w:pPr>
        <w:pStyle w:val="Bodytext20"/>
        <w:tabs>
          <w:tab w:val="left" w:pos="423"/>
        </w:tabs>
        <w:spacing w:line="317" w:lineRule="exact"/>
        <w:ind w:left="1560" w:hanging="142"/>
        <w:jc w:val="both"/>
      </w:pPr>
      <w:r>
        <w:t xml:space="preserve"> </w:t>
      </w:r>
      <w:r w:rsidRPr="00147271">
        <w:t>2) Oświadczenie Wykonawcy o braku po</w:t>
      </w:r>
      <w:r>
        <w:t xml:space="preserve">dstaw wykluczenia                 składane na </w:t>
      </w:r>
      <w:r w:rsidRPr="00147271">
        <w:t xml:space="preserve">podstawie art. 25a ust. 1 ustawy </w:t>
      </w:r>
      <w:proofErr w:type="spellStart"/>
      <w:r w:rsidRPr="00147271">
        <w:t>Pzp</w:t>
      </w:r>
      <w:proofErr w:type="spellEnd"/>
      <w:r w:rsidRPr="00147271">
        <w:t xml:space="preserve"> – Załącznik nr 3 do SIWZ.</w:t>
      </w:r>
    </w:p>
    <w:p w:rsidR="00147271" w:rsidRDefault="00147271" w:rsidP="00147271">
      <w:pPr>
        <w:pStyle w:val="Bodytext20"/>
        <w:tabs>
          <w:tab w:val="left" w:pos="423"/>
        </w:tabs>
        <w:spacing w:line="317" w:lineRule="exact"/>
        <w:ind w:left="1560" w:hanging="142"/>
        <w:jc w:val="both"/>
      </w:pPr>
    </w:p>
    <w:p w:rsidR="00147271" w:rsidRPr="00147271" w:rsidRDefault="00147271" w:rsidP="00147271">
      <w:pPr>
        <w:pStyle w:val="Bodytext20"/>
        <w:numPr>
          <w:ilvl w:val="0"/>
          <w:numId w:val="47"/>
        </w:numPr>
        <w:shd w:val="clear" w:color="auto" w:fill="auto"/>
        <w:tabs>
          <w:tab w:val="left" w:pos="423"/>
        </w:tabs>
        <w:spacing w:line="317" w:lineRule="exact"/>
        <w:ind w:firstLine="142"/>
        <w:jc w:val="both"/>
      </w:pPr>
      <w:r w:rsidRPr="00147271">
        <w:t>Wykonawca, który powołuje się na zasoby innych podmiotów, zgodnie z art. 22a</w:t>
      </w:r>
    </w:p>
    <w:p w:rsidR="00147271" w:rsidRPr="00147271" w:rsidRDefault="00147271" w:rsidP="00147271">
      <w:pPr>
        <w:pStyle w:val="Bodytext20"/>
        <w:tabs>
          <w:tab w:val="left" w:pos="423"/>
        </w:tabs>
        <w:spacing w:line="317" w:lineRule="exact"/>
        <w:ind w:firstLine="0"/>
        <w:jc w:val="both"/>
      </w:pPr>
      <w:r w:rsidRPr="00147271">
        <w:t xml:space="preserve">ustawy </w:t>
      </w:r>
      <w:proofErr w:type="spellStart"/>
      <w:r w:rsidRPr="00147271">
        <w:t>Pzp</w:t>
      </w:r>
      <w:proofErr w:type="spellEnd"/>
      <w:r w:rsidRPr="00147271">
        <w:t>, w celu wykazania braku istnienia wobec nich podstaw wykluczenia</w:t>
      </w:r>
    </w:p>
    <w:p w:rsidR="00147271" w:rsidRPr="00147271" w:rsidRDefault="00147271" w:rsidP="00147271">
      <w:pPr>
        <w:pStyle w:val="Bodytext20"/>
        <w:tabs>
          <w:tab w:val="left" w:pos="423"/>
        </w:tabs>
        <w:spacing w:line="317" w:lineRule="exact"/>
        <w:ind w:firstLine="0"/>
        <w:jc w:val="both"/>
      </w:pPr>
      <w:r w:rsidRPr="00147271">
        <w:t>oraz spełnienia, w zakresie w jakim powołuje się na ich zasoby, warunków</w:t>
      </w:r>
    </w:p>
    <w:p w:rsidR="00147271" w:rsidRPr="00147271" w:rsidRDefault="00147271" w:rsidP="00147271">
      <w:pPr>
        <w:pStyle w:val="Bodytext20"/>
        <w:tabs>
          <w:tab w:val="left" w:pos="423"/>
        </w:tabs>
        <w:spacing w:line="317" w:lineRule="exact"/>
        <w:ind w:firstLine="0"/>
        <w:jc w:val="both"/>
      </w:pPr>
      <w:r w:rsidRPr="00147271">
        <w:lastRenderedPageBreak/>
        <w:t>udziału w postępowaniu, zamieszcza informacje o tych podmiotach w</w:t>
      </w:r>
    </w:p>
    <w:p w:rsidR="00147271" w:rsidRDefault="00147271" w:rsidP="00147271">
      <w:pPr>
        <w:pStyle w:val="Bodytext20"/>
        <w:tabs>
          <w:tab w:val="left" w:pos="423"/>
        </w:tabs>
        <w:spacing w:line="317" w:lineRule="exact"/>
        <w:ind w:firstLine="0"/>
        <w:jc w:val="both"/>
      </w:pPr>
      <w:r w:rsidRPr="00147271">
        <w:t>oświadczeniach, o których mowa w pkt 1 – Załącznik nr 2 oraz Załącznik nr 3 do</w:t>
      </w:r>
      <w:r>
        <w:t xml:space="preserve"> </w:t>
      </w:r>
      <w:r w:rsidRPr="00147271">
        <w:t>SIWZ</w:t>
      </w:r>
    </w:p>
    <w:p w:rsidR="009E36F2" w:rsidRDefault="00680AE8" w:rsidP="00147271">
      <w:pPr>
        <w:pStyle w:val="Bodytext20"/>
        <w:numPr>
          <w:ilvl w:val="0"/>
          <w:numId w:val="47"/>
        </w:numPr>
        <w:shd w:val="clear" w:color="auto" w:fill="auto"/>
        <w:tabs>
          <w:tab w:val="left" w:pos="423"/>
        </w:tabs>
        <w:spacing w:line="317" w:lineRule="exact"/>
        <w:ind w:firstLine="142"/>
        <w:jc w:val="both"/>
      </w:pPr>
      <w:r>
        <w:t xml:space="preserve">W celu oceny, czy Wykonawca, polegając na zdolnościach lub sytuacji innych podmiotów na zasadach określonych w art. 22a ustawy </w:t>
      </w:r>
      <w:proofErr w:type="spellStart"/>
      <w:r>
        <w:t>Pzp</w:t>
      </w:r>
      <w:proofErr w:type="spellEnd"/>
      <w:r>
        <w:t>, będzie dysponował niezbędnymi zasobami w stopniu umożliwiającym należyte wykonanie zamówienia publicznego oraz oceny, czy stosunek łączący wykonawcę z tymi podmiotami gwarantuje rzeczywisty dostęp do ich zasobów, wykonawca przedstawia wraz z ofertą zobowiązanie tych podmiotów do oddania mu do dyspozycji niezbędnych zasobów na potrzeby realizacji zamówienia. Dokumenty muszą określać w szczególności:</w:t>
      </w:r>
    </w:p>
    <w:p w:rsidR="009E36F2" w:rsidRDefault="00680AE8">
      <w:pPr>
        <w:pStyle w:val="Bodytext20"/>
        <w:numPr>
          <w:ilvl w:val="0"/>
          <w:numId w:val="19"/>
        </w:numPr>
        <w:shd w:val="clear" w:color="auto" w:fill="auto"/>
        <w:tabs>
          <w:tab w:val="left" w:pos="721"/>
        </w:tabs>
        <w:spacing w:line="317" w:lineRule="exact"/>
        <w:ind w:left="680" w:hanging="300"/>
        <w:jc w:val="both"/>
      </w:pPr>
      <w:r>
        <w:t>zakres dostępnych wykonawcy zasobów innego podmiotu;</w:t>
      </w:r>
    </w:p>
    <w:p w:rsidR="009E36F2" w:rsidRDefault="00680AE8">
      <w:pPr>
        <w:pStyle w:val="Bodytext20"/>
        <w:numPr>
          <w:ilvl w:val="0"/>
          <w:numId w:val="19"/>
        </w:numPr>
        <w:shd w:val="clear" w:color="auto" w:fill="auto"/>
        <w:tabs>
          <w:tab w:val="left" w:pos="721"/>
        </w:tabs>
        <w:spacing w:line="317" w:lineRule="exact"/>
        <w:ind w:left="680" w:hanging="300"/>
        <w:jc w:val="both"/>
      </w:pPr>
      <w:r>
        <w:t>sposób wykorzystania zasobów innego podmiotu, przez wykonawcę, przy wykonywaniu zamówienia publicznego;</w:t>
      </w:r>
    </w:p>
    <w:p w:rsidR="009E36F2" w:rsidRDefault="00680AE8">
      <w:pPr>
        <w:pStyle w:val="Bodytext20"/>
        <w:numPr>
          <w:ilvl w:val="0"/>
          <w:numId w:val="19"/>
        </w:numPr>
        <w:shd w:val="clear" w:color="auto" w:fill="auto"/>
        <w:tabs>
          <w:tab w:val="left" w:pos="721"/>
        </w:tabs>
        <w:spacing w:line="317" w:lineRule="exact"/>
        <w:ind w:left="680" w:hanging="300"/>
        <w:jc w:val="both"/>
      </w:pPr>
      <w:r>
        <w:t>zakres i okres udziału innego podmiotu przy wykonywaniu zamówienia publicznego;</w:t>
      </w:r>
    </w:p>
    <w:p w:rsidR="009E36F2" w:rsidRDefault="00680AE8">
      <w:pPr>
        <w:pStyle w:val="Bodytext20"/>
        <w:numPr>
          <w:ilvl w:val="0"/>
          <w:numId w:val="19"/>
        </w:numPr>
        <w:shd w:val="clear" w:color="auto" w:fill="auto"/>
        <w:tabs>
          <w:tab w:val="left" w:pos="721"/>
        </w:tabs>
        <w:spacing w:line="317" w:lineRule="exact"/>
        <w:ind w:left="680" w:hanging="300"/>
        <w:jc w:val="both"/>
      </w:pPr>
      <w:r>
        <w:t>czy podmiot, na zdolnościach którego wykonawca polega w odniesieniu do warunków udziału w postępowaniu dotyczących doświadczenia, zrealizuje usługi, których wskazane zdolności dotyczą.</w:t>
      </w:r>
    </w:p>
    <w:p w:rsidR="009E36F2" w:rsidRDefault="00680AE8" w:rsidP="00147271">
      <w:pPr>
        <w:pStyle w:val="Bodytext20"/>
        <w:numPr>
          <w:ilvl w:val="0"/>
          <w:numId w:val="47"/>
        </w:numPr>
        <w:shd w:val="clear" w:color="auto" w:fill="auto"/>
        <w:tabs>
          <w:tab w:val="left" w:pos="423"/>
        </w:tabs>
        <w:spacing w:line="317" w:lineRule="exact"/>
        <w:ind w:firstLine="142"/>
        <w:jc w:val="both"/>
      </w:pPr>
      <w:r>
        <w:t>W przypadku wspólnego ubiegania się o zamówienie przez Wykonawców (np. wspólników spółki cywilnej, konsorcjum), oświadczenie o braku podstaw do wykluczenia - wg wzoru na Załączniku Nr 3 do SIWZ składa osobno każdy z Wykonawców wspólnie ubiegających się o zamówienie.</w:t>
      </w:r>
    </w:p>
    <w:p w:rsidR="009E36F2" w:rsidRDefault="00680AE8" w:rsidP="00147271">
      <w:pPr>
        <w:pStyle w:val="Bodytext20"/>
        <w:numPr>
          <w:ilvl w:val="0"/>
          <w:numId w:val="47"/>
        </w:numPr>
        <w:shd w:val="clear" w:color="auto" w:fill="auto"/>
        <w:tabs>
          <w:tab w:val="left" w:pos="423"/>
        </w:tabs>
        <w:spacing w:line="317" w:lineRule="exact"/>
        <w:ind w:firstLine="142"/>
        <w:jc w:val="both"/>
      </w:pPr>
      <w:r>
        <w:t xml:space="preserve">Wykonawca, </w:t>
      </w:r>
      <w:r>
        <w:rPr>
          <w:rStyle w:val="Bodytext2Bold"/>
        </w:rPr>
        <w:t xml:space="preserve">w terminie 3 dni od zamieszczenia przez Zamawiającego na stronie internetowej informacji, o której mowa w art. 86 ust. 5 ustawy </w:t>
      </w:r>
      <w:proofErr w:type="spellStart"/>
      <w:r>
        <w:rPr>
          <w:rStyle w:val="Bodytext2Bold"/>
        </w:rPr>
        <w:t>Pzp</w:t>
      </w:r>
      <w:proofErr w:type="spellEnd"/>
      <w:r>
        <w:rPr>
          <w:rStyle w:val="Bodytext2Bold"/>
        </w:rPr>
        <w:t xml:space="preserve"> przekazuje </w:t>
      </w:r>
      <w:r>
        <w:t xml:space="preserve">Zamawiającemu oświadczenie o przynależności albo braku przynależności do tej samej grupy kapitałowej w rozumieniu ustawy z dnia 16 lutego 2007 r. o ochronie konkurencji i konsumentów (Dz. U. z 2017 r. poz. 229 z </w:t>
      </w:r>
      <w:proofErr w:type="spellStart"/>
      <w:r>
        <w:t>późn</w:t>
      </w:r>
      <w:proofErr w:type="spellEnd"/>
      <w:r>
        <w:t xml:space="preserve">. zm.) - wg wzoru na </w:t>
      </w:r>
      <w:r w:rsidRPr="00F1623D">
        <w:rPr>
          <w:b/>
        </w:rPr>
        <w:t>Załączniku Nr 4</w:t>
      </w:r>
      <w:r>
        <w:t xml:space="preserve"> do SIWZ. Wraz ze złożeniem oświadczenia, Wykonawca może przedstawić dowody, że powiazania z innym Wykonawcą nie prowadzą do zakłócenia konkurencji w postępowaniu o udzielenie zamówienia.</w:t>
      </w:r>
      <w:r>
        <w:rPr>
          <w:vertAlign w:val="superscript"/>
        </w:rPr>
        <w:t>1</w:t>
      </w:r>
    </w:p>
    <w:p w:rsidR="009E36F2" w:rsidRDefault="00680AE8" w:rsidP="00147271">
      <w:pPr>
        <w:pStyle w:val="Bodytext20"/>
        <w:numPr>
          <w:ilvl w:val="0"/>
          <w:numId w:val="47"/>
        </w:numPr>
        <w:shd w:val="clear" w:color="auto" w:fill="auto"/>
        <w:tabs>
          <w:tab w:val="left" w:pos="423"/>
        </w:tabs>
        <w:spacing w:line="317" w:lineRule="exact"/>
        <w:ind w:firstLine="142"/>
        <w:jc w:val="both"/>
      </w:pPr>
      <w:r>
        <w:t xml:space="preserve">Wykonawca, który zamierza powierzyć wykonanie części zamówienia Podwykonawcom, w celu wykazania braku istnienia wobec nich podstaw wykluczenia z udziału w postępowaniu zamieszcza informacje o Podwykonawcach w oświadczeniu, o którym mowa w pkt 1 </w:t>
      </w:r>
      <w:proofErr w:type="spellStart"/>
      <w:r>
        <w:t>ppkt</w:t>
      </w:r>
      <w:proofErr w:type="spellEnd"/>
      <w:r>
        <w:t xml:space="preserve"> 2) - </w:t>
      </w:r>
      <w:r w:rsidRPr="00F1623D">
        <w:rPr>
          <w:b/>
        </w:rPr>
        <w:t>Załącznik nr 3</w:t>
      </w:r>
      <w:r>
        <w:t xml:space="preserve"> do SIWZ. </w:t>
      </w:r>
      <w:r>
        <w:rPr>
          <w:vertAlign w:val="superscript"/>
        </w:rPr>
        <w:footnoteReference w:id="1"/>
      </w:r>
    </w:p>
    <w:p w:rsidR="009E36F2" w:rsidRDefault="00680AE8">
      <w:pPr>
        <w:pStyle w:val="Bodytext20"/>
        <w:numPr>
          <w:ilvl w:val="0"/>
          <w:numId w:val="18"/>
        </w:numPr>
        <w:shd w:val="clear" w:color="auto" w:fill="auto"/>
        <w:tabs>
          <w:tab w:val="left" w:pos="360"/>
        </w:tabs>
        <w:spacing w:line="317" w:lineRule="exact"/>
        <w:ind w:left="360" w:hanging="360"/>
        <w:jc w:val="both"/>
      </w:pPr>
      <w:r>
        <w:t>Zamawiający najpierw dokona oceny ofert, a następnie zbada, czy Wykonawca, którego oferta została oceniona jako najkorzystniejsza, nie podlega wykluczeniu oraz spełnia warunki udziału w postępowaniu.</w:t>
      </w:r>
    </w:p>
    <w:p w:rsidR="009E36F2" w:rsidRDefault="00680AE8">
      <w:pPr>
        <w:pStyle w:val="Bodytext20"/>
        <w:numPr>
          <w:ilvl w:val="0"/>
          <w:numId w:val="18"/>
        </w:numPr>
        <w:shd w:val="clear" w:color="auto" w:fill="auto"/>
        <w:tabs>
          <w:tab w:val="left" w:pos="360"/>
        </w:tabs>
        <w:spacing w:line="317" w:lineRule="exact"/>
        <w:ind w:left="360" w:hanging="360"/>
        <w:jc w:val="both"/>
      </w:pPr>
      <w:r>
        <w:t xml:space="preserve">Zamawiający przed udzieleniem zamówienia </w:t>
      </w:r>
      <w:r>
        <w:rPr>
          <w:rStyle w:val="Bodytext21"/>
        </w:rPr>
        <w:t>wezwie Wykonawcę</w:t>
      </w:r>
      <w:r>
        <w:t xml:space="preserve">, którego oferta została najwyżej oceniona, do złożenia w wyznaczonym, nie krótszym niż </w:t>
      </w:r>
      <w:r w:rsidRPr="00F1623D">
        <w:rPr>
          <w:b/>
        </w:rPr>
        <w:t>5 dni terminie</w:t>
      </w:r>
      <w:r>
        <w:t xml:space="preserve">, aktualnych na dzień złożenia oświadczeń lub dokumentów potwierdzających okoliczności, o których mowa w art. 25 ust. 1 ustawy </w:t>
      </w:r>
      <w:proofErr w:type="spellStart"/>
      <w:r>
        <w:t>Pzp</w:t>
      </w:r>
      <w:proofErr w:type="spellEnd"/>
      <w:r>
        <w:t>.</w:t>
      </w:r>
    </w:p>
    <w:p w:rsidR="009E36F2" w:rsidRDefault="00680AE8">
      <w:pPr>
        <w:pStyle w:val="Bodytext20"/>
        <w:numPr>
          <w:ilvl w:val="0"/>
          <w:numId w:val="18"/>
        </w:numPr>
        <w:shd w:val="clear" w:color="auto" w:fill="auto"/>
        <w:tabs>
          <w:tab w:val="left" w:pos="360"/>
        </w:tabs>
        <w:spacing w:line="317" w:lineRule="exact"/>
        <w:ind w:left="360" w:hanging="360"/>
        <w:jc w:val="both"/>
      </w:pPr>
      <w:r>
        <w:rPr>
          <w:rStyle w:val="Bodytext2Bold"/>
        </w:rPr>
        <w:lastRenderedPageBreak/>
        <w:t xml:space="preserve">Na wezwanie </w:t>
      </w:r>
      <w:r>
        <w:t>Zamawiającego Wykonawca zobowiązany jest złożyć następujące oświadczenia i dokumenty:</w:t>
      </w:r>
    </w:p>
    <w:p w:rsidR="009E36F2" w:rsidRDefault="00680AE8">
      <w:pPr>
        <w:pStyle w:val="Heading10"/>
        <w:keepNext/>
        <w:keepLines/>
        <w:numPr>
          <w:ilvl w:val="0"/>
          <w:numId w:val="20"/>
        </w:numPr>
        <w:shd w:val="clear" w:color="auto" w:fill="auto"/>
        <w:tabs>
          <w:tab w:val="left" w:pos="693"/>
        </w:tabs>
        <w:spacing w:after="0" w:line="317" w:lineRule="exact"/>
        <w:ind w:left="680" w:hanging="320"/>
        <w:jc w:val="both"/>
      </w:pPr>
      <w:bookmarkStart w:id="9" w:name="bookmark9"/>
      <w:r>
        <w:rPr>
          <w:rStyle w:val="Heading11"/>
          <w:b/>
          <w:bCs/>
        </w:rPr>
        <w:t>w celu potwierdzania spełniania warunków udziału w postępowaniu:</w:t>
      </w:r>
      <w:bookmarkEnd w:id="9"/>
    </w:p>
    <w:p w:rsidR="009E36F2" w:rsidRDefault="00680AE8">
      <w:pPr>
        <w:pStyle w:val="Bodytext20"/>
        <w:numPr>
          <w:ilvl w:val="0"/>
          <w:numId w:val="21"/>
        </w:numPr>
        <w:shd w:val="clear" w:color="auto" w:fill="auto"/>
        <w:tabs>
          <w:tab w:val="left" w:pos="706"/>
        </w:tabs>
        <w:spacing w:line="317" w:lineRule="exact"/>
        <w:ind w:left="680" w:hanging="320"/>
        <w:jc w:val="both"/>
      </w:pPr>
      <w:r>
        <w:t>wykaz dostaw lub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p>
    <w:p w:rsidR="009E36F2" w:rsidRDefault="00680AE8">
      <w:pPr>
        <w:pStyle w:val="Bodytext20"/>
        <w:numPr>
          <w:ilvl w:val="0"/>
          <w:numId w:val="21"/>
        </w:numPr>
        <w:shd w:val="clear" w:color="auto" w:fill="auto"/>
        <w:tabs>
          <w:tab w:val="left" w:pos="706"/>
        </w:tabs>
        <w:spacing w:line="317" w:lineRule="exact"/>
        <w:ind w:left="680" w:hanging="320"/>
        <w:jc w:val="both"/>
      </w:pPr>
      <w: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9E36F2" w:rsidRDefault="00680AE8">
      <w:pPr>
        <w:pStyle w:val="Heading10"/>
        <w:keepNext/>
        <w:keepLines/>
        <w:numPr>
          <w:ilvl w:val="0"/>
          <w:numId w:val="20"/>
        </w:numPr>
        <w:shd w:val="clear" w:color="auto" w:fill="auto"/>
        <w:tabs>
          <w:tab w:val="left" w:pos="697"/>
        </w:tabs>
        <w:spacing w:after="0" w:line="317" w:lineRule="exact"/>
        <w:ind w:left="680" w:hanging="320"/>
        <w:jc w:val="both"/>
      </w:pPr>
      <w:bookmarkStart w:id="10" w:name="bookmark10"/>
      <w:r>
        <w:rPr>
          <w:rStyle w:val="Heading11"/>
          <w:b/>
          <w:bCs/>
        </w:rPr>
        <w:t>w celu potwierdzenia braku podstaw do wykluczenia:</w:t>
      </w:r>
      <w:bookmarkEnd w:id="10"/>
    </w:p>
    <w:p w:rsidR="009E36F2" w:rsidRDefault="00680AE8">
      <w:pPr>
        <w:pStyle w:val="Bodytext20"/>
        <w:shd w:val="clear" w:color="auto" w:fill="auto"/>
        <w:spacing w:line="317" w:lineRule="exact"/>
        <w:ind w:left="680" w:hanging="320"/>
        <w:jc w:val="both"/>
      </w:pPr>
      <w:r>
        <w:t xml:space="preserve">a) 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t>Pzp</w:t>
      </w:r>
      <w:proofErr w:type="spellEnd"/>
      <w:r>
        <w:t>.</w:t>
      </w:r>
    </w:p>
    <w:p w:rsidR="009E36F2" w:rsidRDefault="00680AE8">
      <w:pPr>
        <w:pStyle w:val="Heading10"/>
        <w:keepNext/>
        <w:keepLines/>
        <w:numPr>
          <w:ilvl w:val="0"/>
          <w:numId w:val="20"/>
        </w:numPr>
        <w:shd w:val="clear" w:color="auto" w:fill="auto"/>
        <w:tabs>
          <w:tab w:val="left" w:pos="697"/>
        </w:tabs>
        <w:spacing w:after="0" w:line="317" w:lineRule="exact"/>
        <w:ind w:left="680" w:hanging="320"/>
        <w:jc w:val="both"/>
      </w:pPr>
      <w:bookmarkStart w:id="11" w:name="bookmark11"/>
      <w:r>
        <w:rPr>
          <w:rStyle w:val="Heading11"/>
          <w:b/>
          <w:bCs/>
        </w:rPr>
        <w:t>w celu potwierdzenia, że oferowane dostawy odpowiadają wymaganiom określonym przez Zamawiającego:</w:t>
      </w:r>
      <w:bookmarkEnd w:id="11"/>
    </w:p>
    <w:p w:rsidR="009E36F2" w:rsidRDefault="00680AE8">
      <w:pPr>
        <w:pStyle w:val="Bodytext20"/>
        <w:shd w:val="clear" w:color="auto" w:fill="auto"/>
        <w:spacing w:line="317" w:lineRule="exact"/>
        <w:ind w:left="680" w:hanging="320"/>
        <w:jc w:val="both"/>
      </w:pPr>
      <w:r>
        <w:t>a) specyfikację techniczną proponowanego sprzętu (tj. np. wydruki, opisy, foldery, katalogi itp.) które będą potwierdzały wszystkie wymagane parametry przedstawione w opisie.</w:t>
      </w:r>
    </w:p>
    <w:p w:rsidR="009E36F2" w:rsidRDefault="00680AE8">
      <w:pPr>
        <w:pStyle w:val="Bodytext20"/>
        <w:numPr>
          <w:ilvl w:val="0"/>
          <w:numId w:val="18"/>
        </w:numPr>
        <w:shd w:val="clear" w:color="auto" w:fill="auto"/>
        <w:tabs>
          <w:tab w:val="left" w:pos="435"/>
        </w:tabs>
        <w:spacing w:line="317" w:lineRule="exact"/>
        <w:ind w:firstLine="0"/>
        <w:jc w:val="both"/>
      </w:pPr>
      <w:r>
        <w:t>Inne dokumenty dołączane do oferty:</w:t>
      </w:r>
    </w:p>
    <w:p w:rsidR="009E36F2" w:rsidRDefault="00680AE8">
      <w:pPr>
        <w:pStyle w:val="Bodytext20"/>
        <w:numPr>
          <w:ilvl w:val="0"/>
          <w:numId w:val="22"/>
        </w:numPr>
        <w:shd w:val="clear" w:color="auto" w:fill="auto"/>
        <w:tabs>
          <w:tab w:val="left" w:pos="663"/>
        </w:tabs>
        <w:spacing w:line="317" w:lineRule="exact"/>
        <w:ind w:left="680" w:hanging="360"/>
        <w:jc w:val="both"/>
      </w:pPr>
      <w:r>
        <w:t>Pełnomocnictwo /oryginał lub kopia poświadczona notarialnie/ osoby lub osób podpisujących ofertę - jeżeli uprawnienie do podpisu nie wynika z wpisu do KRS lub CEIDG (lub ich odpowiednika w danym kraju);</w:t>
      </w:r>
    </w:p>
    <w:p w:rsidR="009E36F2" w:rsidRDefault="00680AE8">
      <w:pPr>
        <w:pStyle w:val="Bodytext20"/>
        <w:numPr>
          <w:ilvl w:val="0"/>
          <w:numId w:val="22"/>
        </w:numPr>
        <w:shd w:val="clear" w:color="auto" w:fill="auto"/>
        <w:tabs>
          <w:tab w:val="left" w:pos="669"/>
        </w:tabs>
        <w:spacing w:line="317" w:lineRule="exact"/>
        <w:ind w:left="680" w:hanging="360"/>
        <w:jc w:val="both"/>
      </w:pPr>
      <w:r>
        <w:t>W przypadku złożenia oferty wspólnej - pełnomocnictwo udzielone liderowi;</w:t>
      </w:r>
    </w:p>
    <w:p w:rsidR="009E36F2" w:rsidRDefault="00680AE8">
      <w:pPr>
        <w:pStyle w:val="Bodytext20"/>
        <w:numPr>
          <w:ilvl w:val="0"/>
          <w:numId w:val="22"/>
        </w:numPr>
        <w:shd w:val="clear" w:color="auto" w:fill="auto"/>
        <w:tabs>
          <w:tab w:val="left" w:pos="669"/>
        </w:tabs>
        <w:spacing w:line="317" w:lineRule="exact"/>
        <w:ind w:left="680" w:hanging="360"/>
        <w:jc w:val="both"/>
      </w:pPr>
      <w:r>
        <w:t>Zobowiązanie podmiotu trzeciego jeżeli dotyczy - Załącznik nr 7 do SIWZ.</w:t>
      </w:r>
    </w:p>
    <w:p w:rsidR="009E36F2" w:rsidRDefault="00680AE8">
      <w:pPr>
        <w:pStyle w:val="Bodytext20"/>
        <w:numPr>
          <w:ilvl w:val="0"/>
          <w:numId w:val="18"/>
        </w:numPr>
        <w:shd w:val="clear" w:color="auto" w:fill="auto"/>
        <w:tabs>
          <w:tab w:val="left" w:pos="435"/>
        </w:tabs>
        <w:spacing w:line="317" w:lineRule="exact"/>
        <w:ind w:firstLine="0"/>
        <w:jc w:val="both"/>
      </w:pPr>
      <w:r>
        <w:t>Oferta wspólna</w:t>
      </w:r>
    </w:p>
    <w:p w:rsidR="009E36F2" w:rsidRDefault="00680AE8">
      <w:pPr>
        <w:pStyle w:val="Bodytext20"/>
        <w:numPr>
          <w:ilvl w:val="0"/>
          <w:numId w:val="23"/>
        </w:numPr>
        <w:shd w:val="clear" w:color="auto" w:fill="auto"/>
        <w:spacing w:line="317" w:lineRule="exact"/>
        <w:ind w:left="680" w:hanging="360"/>
        <w:jc w:val="both"/>
      </w:pPr>
      <w:r>
        <w:lastRenderedPageBreak/>
        <w:t xml:space="preserve"> W przypadku złożenia oferty wspólnej przedsiębiorcy występujący wspólnie muszą upoważnić jednego spośród siebie jako przedstawiciela pozostałych - lidera do zaciągania i rozporządzania prawem w sprawach związanych z przedmiotem postępowania, a jego upoważnienie musi być udokumentowane pełnomocnictwem podpisanym przez pozostałych przedsiębiorców lub ich uprawnionych przedstawicieli.</w:t>
      </w:r>
    </w:p>
    <w:p w:rsidR="009E36F2" w:rsidRDefault="00680AE8">
      <w:pPr>
        <w:pStyle w:val="Bodytext20"/>
        <w:numPr>
          <w:ilvl w:val="0"/>
          <w:numId w:val="23"/>
        </w:numPr>
        <w:shd w:val="clear" w:color="auto" w:fill="auto"/>
        <w:tabs>
          <w:tab w:val="left" w:pos="669"/>
        </w:tabs>
        <w:spacing w:line="317" w:lineRule="exact"/>
        <w:ind w:left="680" w:hanging="360"/>
        <w:jc w:val="both"/>
      </w:pPr>
      <w:r>
        <w:t>Oferta przedstawiona przez dwóch lub więcej partnerów wchodzących w skład konsorcjum lub spółki cywilnej musi być przedstawiona jako jedna oferta, od jednego wykonawcy i spełniać następujące wymagania:</w:t>
      </w:r>
    </w:p>
    <w:p w:rsidR="009E36F2" w:rsidRDefault="00680AE8">
      <w:pPr>
        <w:pStyle w:val="Bodytext20"/>
        <w:numPr>
          <w:ilvl w:val="0"/>
          <w:numId w:val="24"/>
        </w:numPr>
        <w:shd w:val="clear" w:color="auto" w:fill="auto"/>
        <w:tabs>
          <w:tab w:val="left" w:pos="664"/>
        </w:tabs>
        <w:spacing w:line="317" w:lineRule="exact"/>
        <w:ind w:left="680" w:hanging="360"/>
        <w:jc w:val="both"/>
      </w:pPr>
      <w:r>
        <w:t>oświadczenie, o którym mowa w pkt 1.1) składają wszyscy partnerzy podpisując się na jednym formularzu lub pełnomocnik (lider) w imieniu wszystkich; w nagłówku oświadczenia należy wpisać nazwę wykonawcy tj. konsorcjum, spółki cywilnej itp.</w:t>
      </w:r>
    </w:p>
    <w:p w:rsidR="009E36F2" w:rsidRDefault="00680AE8">
      <w:pPr>
        <w:pStyle w:val="Bodytext20"/>
        <w:numPr>
          <w:ilvl w:val="0"/>
          <w:numId w:val="24"/>
        </w:numPr>
        <w:shd w:val="clear" w:color="auto" w:fill="auto"/>
        <w:tabs>
          <w:tab w:val="left" w:pos="664"/>
        </w:tabs>
        <w:spacing w:line="317" w:lineRule="exact"/>
        <w:ind w:left="680" w:hanging="360"/>
        <w:jc w:val="both"/>
      </w:pPr>
      <w:r>
        <w:t>oświadczenie, o którym mowa w pkt 1.2) oraz Oświadczenie o przynależności lub braku przynależności do tej samej grupy kapitałowej składa każdy z wykonawców wspólnie ubiegających się o udzielenie zamówienia lub pełnomocnik umocowany do składania oświadczeń wiedzy w imieniu każdego z wykonawców osobno.</w:t>
      </w:r>
    </w:p>
    <w:p w:rsidR="009E36F2" w:rsidRDefault="00680AE8">
      <w:pPr>
        <w:pStyle w:val="Bodytext20"/>
        <w:numPr>
          <w:ilvl w:val="0"/>
          <w:numId w:val="23"/>
        </w:numPr>
        <w:shd w:val="clear" w:color="auto" w:fill="auto"/>
        <w:spacing w:after="180" w:line="317" w:lineRule="exact"/>
        <w:ind w:left="680" w:hanging="360"/>
        <w:jc w:val="both"/>
      </w:pPr>
      <w:r>
        <w:t xml:space="preserve"> Wykonawcy wspólnie ubiegający się o udzielenie zamówienia ponoszą solidarną odpowiedzialność za wykonanie umowy i wniesienie zabezpieczenia należytego wykonania umowy.</w:t>
      </w:r>
    </w:p>
    <w:p w:rsidR="009E36F2" w:rsidRDefault="00680AE8">
      <w:pPr>
        <w:pStyle w:val="Bodytext30"/>
        <w:numPr>
          <w:ilvl w:val="0"/>
          <w:numId w:val="2"/>
        </w:numPr>
        <w:shd w:val="clear" w:color="auto" w:fill="auto"/>
        <w:tabs>
          <w:tab w:val="left" w:pos="2257"/>
        </w:tabs>
        <w:spacing w:after="180" w:line="317" w:lineRule="exact"/>
        <w:ind w:left="1460" w:firstLine="0"/>
      </w:pPr>
      <w:r>
        <w:t>INFORMACJE O SPOSOBIE POROZUMIEWANIA SIĘ ZAMAWIAJĄCEGO Z WYKONAWCAMI ORAZ PRZEKAZYWANIA OŚWIADCZEŃ LUB DOKUMENTÓW, A TAKŻE WSKAZANIE OSÓB UPRAWNIONYCH DO POROZUMIEWANIA SIĘ Z WYKONAWCAMI</w:t>
      </w:r>
    </w:p>
    <w:p w:rsidR="009E36F2" w:rsidRDefault="00680AE8">
      <w:pPr>
        <w:pStyle w:val="Bodytext20"/>
        <w:numPr>
          <w:ilvl w:val="0"/>
          <w:numId w:val="25"/>
        </w:numPr>
        <w:shd w:val="clear" w:color="auto" w:fill="auto"/>
        <w:tabs>
          <w:tab w:val="left" w:pos="356"/>
        </w:tabs>
        <w:spacing w:line="317" w:lineRule="exact"/>
        <w:ind w:firstLine="0"/>
        <w:jc w:val="both"/>
      </w:pPr>
      <w:r>
        <w:t>Komunikacja między Zamawiającym a Wykonawcami odbywa się:</w:t>
      </w:r>
    </w:p>
    <w:p w:rsidR="009E36F2" w:rsidRDefault="00680AE8">
      <w:pPr>
        <w:pStyle w:val="Bodytext20"/>
        <w:numPr>
          <w:ilvl w:val="0"/>
          <w:numId w:val="26"/>
        </w:numPr>
        <w:shd w:val="clear" w:color="auto" w:fill="auto"/>
        <w:tabs>
          <w:tab w:val="left" w:pos="663"/>
        </w:tabs>
        <w:spacing w:line="317" w:lineRule="exact"/>
        <w:ind w:left="680" w:hanging="360"/>
        <w:jc w:val="both"/>
      </w:pPr>
      <w:r>
        <w:t>za pośrednictwem operatora pocztowego w rozumieniu ustawy z dnia 23 listopada 2012 r. - Prawo pocztowe (Dz.U. z 2017 r. poz. 1481) lub</w:t>
      </w:r>
    </w:p>
    <w:p w:rsidR="009E36F2" w:rsidRDefault="00680AE8">
      <w:pPr>
        <w:pStyle w:val="Bodytext20"/>
        <w:numPr>
          <w:ilvl w:val="0"/>
          <w:numId w:val="26"/>
        </w:numPr>
        <w:shd w:val="clear" w:color="auto" w:fill="auto"/>
        <w:tabs>
          <w:tab w:val="left" w:pos="669"/>
        </w:tabs>
        <w:spacing w:line="317" w:lineRule="exact"/>
        <w:ind w:left="680" w:hanging="360"/>
        <w:jc w:val="both"/>
      </w:pPr>
      <w:r>
        <w:t>osobiście lub</w:t>
      </w:r>
    </w:p>
    <w:p w:rsidR="009E36F2" w:rsidRDefault="00680AE8">
      <w:pPr>
        <w:pStyle w:val="Bodytext20"/>
        <w:numPr>
          <w:ilvl w:val="0"/>
          <w:numId w:val="26"/>
        </w:numPr>
        <w:shd w:val="clear" w:color="auto" w:fill="auto"/>
        <w:tabs>
          <w:tab w:val="left" w:pos="669"/>
        </w:tabs>
        <w:spacing w:line="317" w:lineRule="exact"/>
        <w:ind w:left="680" w:hanging="360"/>
        <w:jc w:val="both"/>
      </w:pPr>
      <w:r>
        <w:t>za pośrednictwem posłańca lub</w:t>
      </w:r>
    </w:p>
    <w:p w:rsidR="009E36F2" w:rsidRDefault="00680AE8">
      <w:pPr>
        <w:pStyle w:val="Bodytext20"/>
        <w:numPr>
          <w:ilvl w:val="0"/>
          <w:numId w:val="26"/>
        </w:numPr>
        <w:shd w:val="clear" w:color="auto" w:fill="auto"/>
        <w:tabs>
          <w:tab w:val="left" w:pos="669"/>
        </w:tabs>
        <w:spacing w:line="317" w:lineRule="exact"/>
        <w:ind w:left="680" w:hanging="360"/>
        <w:jc w:val="both"/>
      </w:pPr>
      <w:r>
        <w:t>przy użyciu środków komunikacji elektronicznej w rozumieniu ustawy z dnia 18 lipca 2002 r. o świadczeniu usług drogą elektroniczną (Dz.U. z 2017 r. poz. 1219).</w:t>
      </w:r>
    </w:p>
    <w:p w:rsidR="009E36F2" w:rsidRDefault="00680AE8">
      <w:pPr>
        <w:pStyle w:val="Bodytext20"/>
        <w:numPr>
          <w:ilvl w:val="0"/>
          <w:numId w:val="25"/>
        </w:numPr>
        <w:shd w:val="clear" w:color="auto" w:fill="auto"/>
        <w:tabs>
          <w:tab w:val="left" w:pos="356"/>
        </w:tabs>
        <w:spacing w:line="317" w:lineRule="exact"/>
        <w:ind w:firstLine="0"/>
        <w:jc w:val="both"/>
      </w:pPr>
      <w:r>
        <w:t>Forma pisemna jest zastrzeżona dla:</w:t>
      </w:r>
    </w:p>
    <w:p w:rsidR="009E36F2" w:rsidRDefault="00680AE8">
      <w:pPr>
        <w:pStyle w:val="Bodytext20"/>
        <w:shd w:val="clear" w:color="auto" w:fill="auto"/>
        <w:spacing w:line="317" w:lineRule="exact"/>
        <w:ind w:left="680" w:hanging="360"/>
        <w:jc w:val="both"/>
      </w:pPr>
      <w:r>
        <w:t>1) oferty, zmiany i wycofania oferty,</w:t>
      </w:r>
    </w:p>
    <w:p w:rsidR="009E36F2" w:rsidRDefault="00680AE8">
      <w:pPr>
        <w:pStyle w:val="Bodytext20"/>
        <w:numPr>
          <w:ilvl w:val="0"/>
          <w:numId w:val="27"/>
        </w:numPr>
        <w:shd w:val="clear" w:color="auto" w:fill="auto"/>
        <w:tabs>
          <w:tab w:val="left" w:pos="818"/>
        </w:tabs>
        <w:spacing w:line="317" w:lineRule="exact"/>
        <w:ind w:left="740" w:hanging="300"/>
      </w:pPr>
      <w:r>
        <w:t>oświadczeń i dokumentów składanych w celu potwierdzenia spełniania warunków udziału w postępowaniu i braku podstaw do wykluczenia,</w:t>
      </w:r>
    </w:p>
    <w:p w:rsidR="009E36F2" w:rsidRDefault="00680AE8">
      <w:pPr>
        <w:pStyle w:val="Bodytext20"/>
        <w:numPr>
          <w:ilvl w:val="0"/>
          <w:numId w:val="27"/>
        </w:numPr>
        <w:shd w:val="clear" w:color="auto" w:fill="auto"/>
        <w:tabs>
          <w:tab w:val="left" w:pos="818"/>
        </w:tabs>
        <w:spacing w:line="317" w:lineRule="exact"/>
        <w:ind w:left="440" w:firstLine="0"/>
        <w:jc w:val="both"/>
      </w:pPr>
      <w:r>
        <w:t>pełnomocnictw,</w:t>
      </w:r>
    </w:p>
    <w:p w:rsidR="009E36F2" w:rsidRDefault="00680AE8">
      <w:pPr>
        <w:pStyle w:val="Bodytext20"/>
        <w:numPr>
          <w:ilvl w:val="0"/>
          <w:numId w:val="27"/>
        </w:numPr>
        <w:shd w:val="clear" w:color="auto" w:fill="auto"/>
        <w:tabs>
          <w:tab w:val="left" w:pos="818"/>
        </w:tabs>
        <w:spacing w:line="317" w:lineRule="exact"/>
        <w:ind w:left="740" w:hanging="300"/>
      </w:pPr>
      <w:r>
        <w:t>oświadczeń, dokumentów i pełnomocnictw składanych lub uzupełnianych na podstawie art. 26 ust. 3 ustawy - Prawo zamówień publicznych.</w:t>
      </w:r>
    </w:p>
    <w:p w:rsidR="009E36F2" w:rsidRDefault="00680AE8">
      <w:pPr>
        <w:pStyle w:val="Bodytext20"/>
        <w:numPr>
          <w:ilvl w:val="0"/>
          <w:numId w:val="25"/>
        </w:numPr>
        <w:shd w:val="clear" w:color="auto" w:fill="auto"/>
        <w:spacing w:line="317" w:lineRule="exact"/>
        <w:ind w:left="440" w:hanging="440"/>
        <w:jc w:val="both"/>
      </w:pPr>
      <w:r>
        <w:t xml:space="preserve"> Jeżeli Zamawiający lub Wykonawca przekazują oświadczenia, wnioski, zawiadomienia oraz informacje przy użyciu środków komunikacji elektronicznej w rozumieniu ustawy z dnia 18 lipca 2002 r. o świadczeniu usług drogą elektroniczną, </w:t>
      </w:r>
      <w:r>
        <w:lastRenderedPageBreak/>
        <w:t xml:space="preserve">każda ze Stron na żądanie drugiej Strony niezwłocznie </w:t>
      </w:r>
      <w:r>
        <w:rPr>
          <w:rStyle w:val="Bodytext2Bold"/>
        </w:rPr>
        <w:t xml:space="preserve">potwierdza </w:t>
      </w:r>
      <w:r>
        <w:t>fakt ich otrzymania. Wykonawca potwierdza fakt otrzymania dokumentu poprzez jego odesłanie na adres e-mail:</w:t>
      </w:r>
      <w:r w:rsidR="008D5C54">
        <w:t xml:space="preserve"> </w:t>
      </w:r>
      <w:hyperlink r:id="rId12" w:history="1">
        <w:r w:rsidR="008D5C54" w:rsidRPr="005D7889">
          <w:rPr>
            <w:rStyle w:val="Hipercze"/>
          </w:rPr>
          <w:t>zp.spzozkoscian@post</w:t>
        </w:r>
      </w:hyperlink>
      <w:r w:rsidR="008D5C54">
        <w:t xml:space="preserve"> </w:t>
      </w:r>
    </w:p>
    <w:p w:rsidR="008D5C54" w:rsidRDefault="008D5C54" w:rsidP="008D5C54">
      <w:pPr>
        <w:pStyle w:val="Bodytext20"/>
        <w:shd w:val="clear" w:color="auto" w:fill="auto"/>
        <w:tabs>
          <w:tab w:val="left" w:pos="366"/>
        </w:tabs>
        <w:spacing w:line="317" w:lineRule="exact"/>
        <w:ind w:left="440" w:firstLine="0"/>
        <w:jc w:val="both"/>
      </w:pPr>
    </w:p>
    <w:p w:rsidR="009E36F2" w:rsidRDefault="009E36F2" w:rsidP="008D5C54">
      <w:pPr>
        <w:pStyle w:val="Bodytext20"/>
        <w:shd w:val="clear" w:color="auto" w:fill="auto"/>
        <w:tabs>
          <w:tab w:val="left" w:pos="248"/>
        </w:tabs>
        <w:spacing w:after="242" w:line="317" w:lineRule="exact"/>
        <w:ind w:firstLine="0"/>
        <w:jc w:val="both"/>
      </w:pPr>
    </w:p>
    <w:p w:rsidR="009E36F2" w:rsidRDefault="00680AE8">
      <w:pPr>
        <w:pStyle w:val="Heading10"/>
        <w:keepNext/>
        <w:keepLines/>
        <w:numPr>
          <w:ilvl w:val="0"/>
          <w:numId w:val="2"/>
        </w:numPr>
        <w:shd w:val="clear" w:color="auto" w:fill="auto"/>
        <w:tabs>
          <w:tab w:val="left" w:pos="2678"/>
        </w:tabs>
        <w:spacing w:after="233" w:line="240" w:lineRule="exact"/>
        <w:ind w:left="2260" w:firstLine="0"/>
        <w:jc w:val="both"/>
      </w:pPr>
      <w:bookmarkStart w:id="12" w:name="bookmark12"/>
      <w:r>
        <w:t>WYMAGANIA DOTYCZĄCE WADIUM</w:t>
      </w:r>
      <w:bookmarkEnd w:id="12"/>
    </w:p>
    <w:p w:rsidR="009E36F2" w:rsidRDefault="00680AE8">
      <w:pPr>
        <w:pStyle w:val="Bodytext20"/>
        <w:shd w:val="clear" w:color="auto" w:fill="auto"/>
        <w:spacing w:after="478" w:line="240" w:lineRule="exact"/>
        <w:ind w:left="440" w:hanging="440"/>
        <w:jc w:val="both"/>
      </w:pPr>
      <w:r>
        <w:t>Zamawiający nie wymaga wniesienia wadium w niniejszym postępowaniu.</w:t>
      </w:r>
    </w:p>
    <w:p w:rsidR="009E36F2" w:rsidRDefault="00680AE8">
      <w:pPr>
        <w:pStyle w:val="Heading10"/>
        <w:keepNext/>
        <w:keepLines/>
        <w:numPr>
          <w:ilvl w:val="0"/>
          <w:numId w:val="2"/>
        </w:numPr>
        <w:shd w:val="clear" w:color="auto" w:fill="auto"/>
        <w:tabs>
          <w:tab w:val="left" w:pos="3190"/>
        </w:tabs>
        <w:spacing w:after="172" w:line="240" w:lineRule="exact"/>
        <w:ind w:left="2740" w:firstLine="0"/>
        <w:jc w:val="both"/>
      </w:pPr>
      <w:bookmarkStart w:id="13" w:name="bookmark13"/>
      <w:r>
        <w:t>TERMIN ZWIĄZANIA OFERT</w:t>
      </w:r>
      <w:bookmarkEnd w:id="13"/>
    </w:p>
    <w:p w:rsidR="009E36F2" w:rsidRDefault="00680AE8">
      <w:pPr>
        <w:pStyle w:val="Bodytext20"/>
        <w:numPr>
          <w:ilvl w:val="0"/>
          <w:numId w:val="29"/>
        </w:numPr>
        <w:shd w:val="clear" w:color="auto" w:fill="auto"/>
        <w:spacing w:line="317" w:lineRule="exact"/>
        <w:ind w:left="440" w:hanging="440"/>
        <w:jc w:val="both"/>
      </w:pPr>
      <w:r>
        <w:t xml:space="preserve"> Wykonawca jest związany ofertą przez okres </w:t>
      </w:r>
      <w:r>
        <w:rPr>
          <w:rStyle w:val="Bodytext2Bold"/>
        </w:rPr>
        <w:t>30 dni</w:t>
      </w:r>
      <w:r>
        <w:t>. Bieg terminu związania ofertą rozpoczyna się wraz z upływem terminu składania ofert.</w:t>
      </w:r>
    </w:p>
    <w:p w:rsidR="009E36F2" w:rsidRDefault="00680AE8">
      <w:pPr>
        <w:pStyle w:val="Bodytext20"/>
        <w:numPr>
          <w:ilvl w:val="0"/>
          <w:numId w:val="29"/>
        </w:numPr>
        <w:shd w:val="clear" w:color="auto" w:fill="auto"/>
        <w:tabs>
          <w:tab w:val="left" w:pos="366"/>
        </w:tabs>
        <w:spacing w:after="242" w:line="317" w:lineRule="exact"/>
        <w:ind w:left="440" w:hanging="440"/>
        <w:jc w:val="both"/>
      </w:pPr>
      <w: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9E36F2" w:rsidRDefault="00680AE8">
      <w:pPr>
        <w:pStyle w:val="Heading10"/>
        <w:keepNext/>
        <w:keepLines/>
        <w:numPr>
          <w:ilvl w:val="0"/>
          <w:numId w:val="2"/>
        </w:numPr>
        <w:shd w:val="clear" w:color="auto" w:fill="auto"/>
        <w:tabs>
          <w:tab w:val="left" w:pos="2197"/>
        </w:tabs>
        <w:spacing w:after="177" w:line="240" w:lineRule="exact"/>
        <w:ind w:left="1680" w:firstLine="0"/>
        <w:jc w:val="both"/>
      </w:pPr>
      <w:bookmarkStart w:id="14" w:name="bookmark14"/>
      <w:r>
        <w:t>OPIS SPOSOBU PRZYGOTOWYWANIA OFERT</w:t>
      </w:r>
      <w:bookmarkEnd w:id="14"/>
    </w:p>
    <w:p w:rsidR="009E36F2" w:rsidRDefault="00680AE8">
      <w:pPr>
        <w:pStyle w:val="Bodytext20"/>
        <w:numPr>
          <w:ilvl w:val="0"/>
          <w:numId w:val="30"/>
        </w:numPr>
        <w:shd w:val="clear" w:color="auto" w:fill="auto"/>
        <w:spacing w:line="317" w:lineRule="exact"/>
        <w:ind w:left="440" w:hanging="440"/>
        <w:jc w:val="both"/>
      </w:pPr>
      <w:r>
        <w:t xml:space="preserve"> Ofertę należy złożyć pod rygorem nieważności w formie pisemnej.</w:t>
      </w:r>
    </w:p>
    <w:p w:rsidR="009E36F2" w:rsidRDefault="00680AE8">
      <w:pPr>
        <w:pStyle w:val="Bodytext20"/>
        <w:numPr>
          <w:ilvl w:val="0"/>
          <w:numId w:val="30"/>
        </w:numPr>
        <w:shd w:val="clear" w:color="auto" w:fill="auto"/>
        <w:tabs>
          <w:tab w:val="left" w:pos="366"/>
        </w:tabs>
        <w:spacing w:line="317" w:lineRule="exact"/>
        <w:ind w:left="440" w:hanging="440"/>
        <w:jc w:val="both"/>
      </w:pPr>
      <w:r>
        <w:t>Do upływu terminu do składania ofert Wykonawca składa:</w:t>
      </w:r>
    </w:p>
    <w:p w:rsidR="009E36F2" w:rsidRDefault="00680AE8">
      <w:pPr>
        <w:pStyle w:val="Bodytext20"/>
        <w:shd w:val="clear" w:color="auto" w:fill="auto"/>
        <w:spacing w:line="317" w:lineRule="exact"/>
        <w:ind w:left="440" w:firstLine="0"/>
        <w:jc w:val="both"/>
      </w:pPr>
      <w:r>
        <w:t xml:space="preserve">1) wypełniony formularz oferty - </w:t>
      </w:r>
      <w:r>
        <w:rPr>
          <w:rStyle w:val="Bodytext2Bold"/>
        </w:rPr>
        <w:t xml:space="preserve">Załącznik nr 1 </w:t>
      </w:r>
      <w:r>
        <w:t>do SIWZ</w:t>
      </w:r>
    </w:p>
    <w:p w:rsidR="009E36F2" w:rsidRDefault="00680AE8">
      <w:pPr>
        <w:pStyle w:val="Bodytext20"/>
        <w:numPr>
          <w:ilvl w:val="0"/>
          <w:numId w:val="31"/>
        </w:numPr>
        <w:shd w:val="clear" w:color="auto" w:fill="auto"/>
        <w:tabs>
          <w:tab w:val="left" w:pos="737"/>
        </w:tabs>
        <w:spacing w:line="317" w:lineRule="exact"/>
        <w:ind w:left="680" w:hanging="300"/>
        <w:jc w:val="both"/>
      </w:pPr>
      <w:r>
        <w:t>w przypadku, gdy Wykonawca jest reprezentowany przez pełnomocnika - pełnomocnictwo,</w:t>
      </w:r>
    </w:p>
    <w:p w:rsidR="009E36F2" w:rsidRDefault="00680AE8">
      <w:pPr>
        <w:pStyle w:val="Bodytext20"/>
        <w:numPr>
          <w:ilvl w:val="0"/>
          <w:numId w:val="31"/>
        </w:numPr>
        <w:shd w:val="clear" w:color="auto" w:fill="auto"/>
        <w:tabs>
          <w:tab w:val="left" w:pos="737"/>
        </w:tabs>
        <w:spacing w:line="317" w:lineRule="exact"/>
        <w:ind w:left="680" w:hanging="300"/>
        <w:jc w:val="both"/>
      </w:pPr>
      <w:r>
        <w:t>w przypadku wykonawców wspólnie ubiegających się o udzielenie zamówienia - pełnomocnictwo do reprezentowania ich w postępowaniu o udzielenie zamówienia albo do reprezentowania ich w postępowaniu i zawarcia umowy w sprawie zamówienia publicznego,</w:t>
      </w:r>
    </w:p>
    <w:p w:rsidR="009E36F2" w:rsidRDefault="00680AE8">
      <w:pPr>
        <w:pStyle w:val="Bodytext20"/>
        <w:numPr>
          <w:ilvl w:val="0"/>
          <w:numId w:val="31"/>
        </w:numPr>
        <w:shd w:val="clear" w:color="auto" w:fill="auto"/>
        <w:tabs>
          <w:tab w:val="left" w:pos="737"/>
        </w:tabs>
        <w:spacing w:line="317" w:lineRule="exact"/>
        <w:ind w:left="680" w:hanging="300"/>
        <w:jc w:val="both"/>
      </w:pPr>
      <w:r>
        <w:t xml:space="preserve">aktualne na dzień składania ofert oświadczenie o spełnianiu warunków udziału w postępowaniu - </w:t>
      </w:r>
      <w:r>
        <w:rPr>
          <w:rStyle w:val="Bodytext2Bold"/>
        </w:rPr>
        <w:t>Załącznik nr 2 do SIWZ,</w:t>
      </w:r>
    </w:p>
    <w:p w:rsidR="009E36F2" w:rsidRDefault="00680AE8">
      <w:pPr>
        <w:pStyle w:val="Bodytext20"/>
        <w:numPr>
          <w:ilvl w:val="0"/>
          <w:numId w:val="31"/>
        </w:numPr>
        <w:shd w:val="clear" w:color="auto" w:fill="auto"/>
        <w:tabs>
          <w:tab w:val="left" w:pos="737"/>
        </w:tabs>
        <w:spacing w:line="317" w:lineRule="exact"/>
        <w:ind w:left="680" w:hanging="300"/>
        <w:jc w:val="both"/>
      </w:pPr>
      <w:r>
        <w:t xml:space="preserve">aktualne na dzień składania ofert oświadczenie o braku podstaw do wykluczenia - </w:t>
      </w:r>
      <w:r>
        <w:rPr>
          <w:rStyle w:val="Bodytext2Bold"/>
        </w:rPr>
        <w:t>Załącznik nr 3 do SIWZ.</w:t>
      </w:r>
    </w:p>
    <w:p w:rsidR="009E36F2" w:rsidRDefault="00680AE8">
      <w:pPr>
        <w:pStyle w:val="Bodytext20"/>
        <w:numPr>
          <w:ilvl w:val="0"/>
          <w:numId w:val="30"/>
        </w:numPr>
        <w:shd w:val="clear" w:color="auto" w:fill="auto"/>
        <w:spacing w:line="317" w:lineRule="exact"/>
        <w:ind w:left="380" w:hanging="380"/>
        <w:jc w:val="both"/>
      </w:pPr>
      <w:r>
        <w:t xml:space="preserve"> Wykonawca może złożyć tylko jedną ofertę. W przypadku złożenia przez Wykonawcę więcej niż jednej oferty na wykonanie tej samej części zamówienia, Zamawiający odrzuci wszystkie oferty złożone przez Wykonawcę na wykonanie tej samej części zamówienia.</w:t>
      </w:r>
    </w:p>
    <w:p w:rsidR="009E36F2" w:rsidRDefault="00680AE8">
      <w:pPr>
        <w:pStyle w:val="Bodytext20"/>
        <w:numPr>
          <w:ilvl w:val="0"/>
          <w:numId w:val="30"/>
        </w:numPr>
        <w:shd w:val="clear" w:color="auto" w:fill="auto"/>
        <w:spacing w:line="317" w:lineRule="exact"/>
        <w:ind w:left="380" w:hanging="380"/>
        <w:jc w:val="both"/>
      </w:pPr>
      <w:r>
        <w:t xml:space="preserve"> Oferta musi być sporządzona w języku polskim trwałą i czytelną techniką. Zamawiający dopuszcza ręczne, czytelne wypełnienie formularzy załączników określonych w SIWZ.</w:t>
      </w:r>
    </w:p>
    <w:p w:rsidR="009E36F2" w:rsidRDefault="00680AE8">
      <w:pPr>
        <w:pStyle w:val="Bodytext20"/>
        <w:numPr>
          <w:ilvl w:val="0"/>
          <w:numId w:val="30"/>
        </w:numPr>
        <w:shd w:val="clear" w:color="auto" w:fill="auto"/>
        <w:tabs>
          <w:tab w:val="left" w:pos="360"/>
        </w:tabs>
        <w:spacing w:line="317" w:lineRule="exact"/>
        <w:ind w:left="380" w:hanging="380"/>
        <w:jc w:val="both"/>
      </w:pPr>
      <w:r>
        <w:t>Dokumenty sporządzone w języku obcym są składane wraz z tłumaczeniem na język polski.</w:t>
      </w:r>
    </w:p>
    <w:p w:rsidR="009E36F2" w:rsidRDefault="00680AE8">
      <w:pPr>
        <w:pStyle w:val="Bodytext20"/>
        <w:numPr>
          <w:ilvl w:val="0"/>
          <w:numId w:val="30"/>
        </w:numPr>
        <w:shd w:val="clear" w:color="auto" w:fill="auto"/>
        <w:tabs>
          <w:tab w:val="left" w:pos="360"/>
        </w:tabs>
        <w:spacing w:line="317" w:lineRule="exact"/>
        <w:ind w:left="380" w:hanging="380"/>
        <w:jc w:val="both"/>
      </w:pPr>
      <w:r>
        <w:t>Wykonawca może wykorzystać formularze załączników zawartych w SIWZ lub sporządzić własne, jednakże muszą one zawierać treść załączników określoną przez Zamawiającego.</w:t>
      </w:r>
    </w:p>
    <w:p w:rsidR="009E36F2" w:rsidRDefault="00680AE8">
      <w:pPr>
        <w:pStyle w:val="Bodytext20"/>
        <w:numPr>
          <w:ilvl w:val="0"/>
          <w:numId w:val="30"/>
        </w:numPr>
        <w:shd w:val="clear" w:color="auto" w:fill="auto"/>
        <w:spacing w:line="317" w:lineRule="exact"/>
        <w:ind w:left="380" w:hanging="380"/>
        <w:jc w:val="both"/>
      </w:pPr>
      <w:r>
        <w:lastRenderedPageBreak/>
        <w:t xml:space="preserve"> Wykonawca może powierzyć wykonanie części zamówienia </w:t>
      </w:r>
      <w:r>
        <w:rPr>
          <w:rStyle w:val="Bodytext2Bold"/>
        </w:rPr>
        <w:t>Podwykonawcy</w:t>
      </w:r>
      <w:r>
        <w:t>. Zamawiający w takim wypadku żąda wskazania przez Wykonawcę części zamówienia, których wykonanie zamierza powierzyć podwykonawcom, i podania przez Wykonawcę firm podwykonawców.</w:t>
      </w:r>
    </w:p>
    <w:p w:rsidR="009E36F2" w:rsidRDefault="00680AE8">
      <w:pPr>
        <w:pStyle w:val="Bodytext20"/>
        <w:numPr>
          <w:ilvl w:val="0"/>
          <w:numId w:val="30"/>
        </w:numPr>
        <w:shd w:val="clear" w:color="auto" w:fill="auto"/>
        <w:spacing w:line="317" w:lineRule="exact"/>
        <w:ind w:left="380" w:hanging="380"/>
        <w:jc w:val="both"/>
      </w:pPr>
      <w:r>
        <w:t xml:space="preserve"> Oferta wraz z załącznikami musi być podpisana przez osobę(y) umocowaną(e) do reprezentowania Wykonawcy. Za osoby umocowane do reprezentowania Wykonawcy uznaje się osoby wymienione we właściwym rejestrze lub w pełnomocnictwie.</w:t>
      </w:r>
    </w:p>
    <w:p w:rsidR="009E36F2" w:rsidRDefault="00680AE8">
      <w:pPr>
        <w:pStyle w:val="Bodytext20"/>
        <w:numPr>
          <w:ilvl w:val="0"/>
          <w:numId w:val="30"/>
        </w:numPr>
        <w:shd w:val="clear" w:color="auto" w:fill="auto"/>
        <w:tabs>
          <w:tab w:val="left" w:pos="360"/>
        </w:tabs>
        <w:spacing w:line="317" w:lineRule="exact"/>
        <w:ind w:left="380" w:hanging="380"/>
        <w:jc w:val="both"/>
      </w:pPr>
      <w:r>
        <w:rPr>
          <w:rStyle w:val="Bodytext2Bold"/>
        </w:rPr>
        <w:t xml:space="preserve">Pełnomocnictwo </w:t>
      </w:r>
      <w:r>
        <w:t>do podpisania oferty wraz z załącznikami powinno być przedstawione w formie oryginału lub kopii poświadczonej za zgodność z oryginałem przez notariusza.</w:t>
      </w:r>
    </w:p>
    <w:p w:rsidR="009E36F2" w:rsidRDefault="00680AE8">
      <w:pPr>
        <w:pStyle w:val="Bodytext20"/>
        <w:numPr>
          <w:ilvl w:val="0"/>
          <w:numId w:val="30"/>
        </w:numPr>
        <w:shd w:val="clear" w:color="auto" w:fill="auto"/>
        <w:tabs>
          <w:tab w:val="left" w:pos="423"/>
        </w:tabs>
        <w:spacing w:line="317" w:lineRule="exact"/>
        <w:ind w:left="380" w:hanging="380"/>
        <w:jc w:val="both"/>
      </w:pPr>
      <w:r>
        <w:t>Oświadczenia, o których mowa w SIWZ, dotyczące Wykonawcy i innych podmiotów, na których zdolnościach lub sytuacji polega Wykonawca na zasadach określonych w art. 22a ustawy, składane są w oryginale.</w:t>
      </w:r>
    </w:p>
    <w:p w:rsidR="009E36F2" w:rsidRDefault="00680AE8">
      <w:pPr>
        <w:pStyle w:val="Bodytext20"/>
        <w:numPr>
          <w:ilvl w:val="0"/>
          <w:numId w:val="30"/>
        </w:numPr>
        <w:shd w:val="clear" w:color="auto" w:fill="auto"/>
        <w:tabs>
          <w:tab w:val="left" w:pos="423"/>
        </w:tabs>
        <w:spacing w:line="317" w:lineRule="exact"/>
        <w:ind w:left="380" w:hanging="380"/>
        <w:jc w:val="both"/>
      </w:pPr>
      <w:r>
        <w:t>Dokumenty, o których mowa w SIWZ, inne niż oświadczenia, o których mowa w punkcie poprzedzającym, składane są w oryginale lub kopii poświadczonej za zgodność z oryginałem.</w:t>
      </w:r>
    </w:p>
    <w:p w:rsidR="009E36F2" w:rsidRDefault="00680AE8">
      <w:pPr>
        <w:pStyle w:val="Bodytext20"/>
        <w:numPr>
          <w:ilvl w:val="0"/>
          <w:numId w:val="30"/>
        </w:numPr>
        <w:shd w:val="clear" w:color="auto" w:fill="auto"/>
        <w:tabs>
          <w:tab w:val="left" w:pos="423"/>
        </w:tabs>
        <w:spacing w:line="317" w:lineRule="exact"/>
        <w:ind w:left="380" w:hanging="380"/>
        <w:jc w:val="both"/>
      </w:pPr>
      <w:r>
        <w:t>Poświadczenia za zgodność z oryginałem dokonuje odpowiednio:</w:t>
      </w:r>
    </w:p>
    <w:p w:rsidR="009E36F2" w:rsidRDefault="00680AE8">
      <w:pPr>
        <w:pStyle w:val="Bodytext20"/>
        <w:numPr>
          <w:ilvl w:val="0"/>
          <w:numId w:val="28"/>
        </w:numPr>
        <w:shd w:val="clear" w:color="auto" w:fill="auto"/>
        <w:tabs>
          <w:tab w:val="left" w:pos="737"/>
        </w:tabs>
        <w:spacing w:line="317" w:lineRule="exact"/>
        <w:ind w:left="680" w:hanging="300"/>
        <w:jc w:val="both"/>
      </w:pPr>
      <w:r>
        <w:t>Wykonawca,</w:t>
      </w:r>
    </w:p>
    <w:p w:rsidR="009E36F2" w:rsidRDefault="00680AE8">
      <w:pPr>
        <w:pStyle w:val="Bodytext20"/>
        <w:numPr>
          <w:ilvl w:val="0"/>
          <w:numId w:val="28"/>
        </w:numPr>
        <w:shd w:val="clear" w:color="auto" w:fill="auto"/>
        <w:tabs>
          <w:tab w:val="left" w:pos="737"/>
        </w:tabs>
        <w:spacing w:line="317" w:lineRule="exact"/>
        <w:ind w:left="680" w:hanging="300"/>
        <w:jc w:val="both"/>
      </w:pPr>
      <w:r>
        <w:t>podmiot, na którego zdolnościach lub sytuacji polega Wykonawca,</w:t>
      </w:r>
    </w:p>
    <w:p w:rsidR="009E36F2" w:rsidRDefault="00680AE8">
      <w:pPr>
        <w:pStyle w:val="Bodytext20"/>
        <w:numPr>
          <w:ilvl w:val="0"/>
          <w:numId w:val="28"/>
        </w:numPr>
        <w:shd w:val="clear" w:color="auto" w:fill="auto"/>
        <w:tabs>
          <w:tab w:val="left" w:pos="737"/>
        </w:tabs>
        <w:spacing w:line="317" w:lineRule="exact"/>
        <w:ind w:left="680" w:hanging="300"/>
        <w:jc w:val="both"/>
      </w:pPr>
      <w:r>
        <w:t>Wykonawcy wspólnie ubiegający się o udzielenie zamówienia publicznego, w zakresie dokumentów, które każdego z nich dotyczą.</w:t>
      </w:r>
    </w:p>
    <w:p w:rsidR="009E36F2" w:rsidRDefault="00680AE8">
      <w:pPr>
        <w:pStyle w:val="Bodytext20"/>
        <w:numPr>
          <w:ilvl w:val="0"/>
          <w:numId w:val="30"/>
        </w:numPr>
        <w:shd w:val="clear" w:color="auto" w:fill="auto"/>
        <w:tabs>
          <w:tab w:val="left" w:pos="432"/>
        </w:tabs>
        <w:spacing w:after="302" w:line="317" w:lineRule="exact"/>
        <w:ind w:left="440" w:hanging="440"/>
        <w:jc w:val="both"/>
      </w:pPr>
      <w:r>
        <w:t>Poświadczenie za zgodność z oryginałem następuje w formie pisemnej. Poświadczenie za zgodność z oryginałem można złożyć według następującego wzoru:</w:t>
      </w:r>
    </w:p>
    <w:p w:rsidR="009E36F2" w:rsidRDefault="00680AE8">
      <w:pPr>
        <w:pStyle w:val="Heading10"/>
        <w:keepNext/>
        <w:keepLines/>
        <w:shd w:val="clear" w:color="auto" w:fill="auto"/>
        <w:spacing w:after="592" w:line="240" w:lineRule="exact"/>
        <w:ind w:right="420" w:firstLine="0"/>
        <w:jc w:val="center"/>
      </w:pPr>
      <w:bookmarkStart w:id="15" w:name="bookmark15"/>
      <w:r>
        <w:t>Za zgodność z oryginałem</w:t>
      </w:r>
      <w:bookmarkEnd w:id="15"/>
    </w:p>
    <w:p w:rsidR="009E36F2" w:rsidRDefault="00680AE8">
      <w:pPr>
        <w:pStyle w:val="Heading10"/>
        <w:keepNext/>
        <w:keepLines/>
        <w:shd w:val="clear" w:color="auto" w:fill="auto"/>
        <w:spacing w:after="0" w:line="317" w:lineRule="exact"/>
        <w:ind w:right="420" w:firstLine="0"/>
        <w:jc w:val="center"/>
      </w:pPr>
      <w:bookmarkStart w:id="16" w:name="bookmark16"/>
      <w:r>
        <w:t>(podpis oraz pieczątka umocowanego przedstawiciela Wykonawcy)</w:t>
      </w:r>
      <w:bookmarkEnd w:id="16"/>
    </w:p>
    <w:p w:rsidR="009E36F2" w:rsidRDefault="00680AE8">
      <w:pPr>
        <w:pStyle w:val="Bodytext20"/>
        <w:numPr>
          <w:ilvl w:val="0"/>
          <w:numId w:val="30"/>
        </w:numPr>
        <w:shd w:val="clear" w:color="auto" w:fill="auto"/>
        <w:spacing w:line="317" w:lineRule="exact"/>
        <w:ind w:left="440" w:hanging="440"/>
        <w:jc w:val="both"/>
      </w:pPr>
      <w:r>
        <w:t xml:space="preserve"> Wykonawca ponosi koszty związane z przygotowaniem i złożeniem oferty. Zamawiający nie zwraca materiałów stanowiących ofertę.</w:t>
      </w:r>
    </w:p>
    <w:p w:rsidR="009E36F2" w:rsidRDefault="00680AE8">
      <w:pPr>
        <w:pStyle w:val="Bodytext20"/>
        <w:numPr>
          <w:ilvl w:val="0"/>
          <w:numId w:val="30"/>
        </w:numPr>
        <w:shd w:val="clear" w:color="auto" w:fill="auto"/>
        <w:tabs>
          <w:tab w:val="left" w:pos="432"/>
        </w:tabs>
        <w:spacing w:line="317" w:lineRule="exact"/>
        <w:ind w:left="440" w:hanging="440"/>
        <w:jc w:val="both"/>
      </w:pPr>
      <w:r>
        <w:t>Wykonawca może:</w:t>
      </w:r>
    </w:p>
    <w:p w:rsidR="009E36F2" w:rsidRDefault="00680AE8">
      <w:pPr>
        <w:pStyle w:val="Bodytext20"/>
        <w:numPr>
          <w:ilvl w:val="0"/>
          <w:numId w:val="32"/>
        </w:numPr>
        <w:shd w:val="clear" w:color="auto" w:fill="auto"/>
        <w:spacing w:line="317" w:lineRule="exact"/>
        <w:ind w:left="740" w:hanging="300"/>
      </w:pPr>
      <w:r>
        <w:t xml:space="preserve"> dokumenty tworzące ofertę spiąć, zszyć lub trwale zabezpieczyć w sposób uniemożliwiający zmianę zawartości,</w:t>
      </w:r>
    </w:p>
    <w:p w:rsidR="009E36F2" w:rsidRDefault="00680AE8">
      <w:pPr>
        <w:pStyle w:val="Bodytext20"/>
        <w:numPr>
          <w:ilvl w:val="0"/>
          <w:numId w:val="32"/>
        </w:numPr>
        <w:shd w:val="clear" w:color="auto" w:fill="auto"/>
        <w:tabs>
          <w:tab w:val="left" w:pos="795"/>
        </w:tabs>
        <w:spacing w:line="317" w:lineRule="exact"/>
        <w:ind w:left="440" w:firstLine="0"/>
        <w:jc w:val="both"/>
      </w:pPr>
      <w:r>
        <w:t>kolejno ponumerować wszystkie strony (karty),</w:t>
      </w:r>
    </w:p>
    <w:p w:rsidR="009E36F2" w:rsidRDefault="00680AE8">
      <w:pPr>
        <w:pStyle w:val="Bodytext20"/>
        <w:numPr>
          <w:ilvl w:val="0"/>
          <w:numId w:val="32"/>
        </w:numPr>
        <w:shd w:val="clear" w:color="auto" w:fill="auto"/>
        <w:tabs>
          <w:tab w:val="left" w:pos="795"/>
        </w:tabs>
        <w:spacing w:line="317" w:lineRule="exact"/>
        <w:ind w:left="440" w:firstLine="0"/>
        <w:jc w:val="both"/>
      </w:pPr>
      <w:r>
        <w:t>na ostatniej stronie (karcie) dokonać wpisu wg wzoru:</w:t>
      </w:r>
    </w:p>
    <w:p w:rsidR="009E36F2" w:rsidRDefault="00680AE8">
      <w:pPr>
        <w:pStyle w:val="Bodytext20"/>
        <w:shd w:val="clear" w:color="auto" w:fill="auto"/>
        <w:tabs>
          <w:tab w:val="left" w:leader="dot" w:pos="2587"/>
        </w:tabs>
        <w:spacing w:line="317" w:lineRule="exact"/>
        <w:ind w:left="440" w:hanging="440"/>
        <w:jc w:val="both"/>
      </w:pPr>
      <w:r>
        <w:t>Oferta zawiera</w:t>
      </w:r>
      <w:r>
        <w:tab/>
        <w:t>kolejno ponumerowanych stron (kart).</w:t>
      </w:r>
    </w:p>
    <w:p w:rsidR="009E36F2" w:rsidRDefault="00680AE8">
      <w:pPr>
        <w:pStyle w:val="Bodytext20"/>
        <w:numPr>
          <w:ilvl w:val="0"/>
          <w:numId w:val="30"/>
        </w:numPr>
        <w:shd w:val="clear" w:color="auto" w:fill="auto"/>
        <w:spacing w:line="317" w:lineRule="exact"/>
        <w:ind w:left="440" w:hanging="440"/>
        <w:jc w:val="both"/>
      </w:pPr>
      <w:r>
        <w:t xml:space="preserve"> Wykonawca może - nie później niż w terminie składania ofert - </w:t>
      </w:r>
      <w:r>
        <w:rPr>
          <w:rStyle w:val="Bodytext2Bold"/>
        </w:rPr>
        <w:t>zastrzec</w:t>
      </w:r>
      <w:r>
        <w:t xml:space="preserve">, że informacje stanowiące </w:t>
      </w:r>
      <w:r>
        <w:rPr>
          <w:rStyle w:val="Bodytext2Bold"/>
        </w:rPr>
        <w:t xml:space="preserve">tajemnicę przedsiębiorstwa </w:t>
      </w:r>
      <w:r>
        <w:t>w rozumieniu przepisów o zwalczaniu nieuczciwej konkurencji nie mogą być udostępniane. W takim przypadku Wykonawca jest zobowiązany wykazać, iż zastrzeżone informacje stanowią tajemnicę przedsiębiorstwa.</w:t>
      </w:r>
    </w:p>
    <w:p w:rsidR="009E36F2" w:rsidRDefault="00680AE8">
      <w:pPr>
        <w:pStyle w:val="Bodytext20"/>
        <w:numPr>
          <w:ilvl w:val="0"/>
          <w:numId w:val="30"/>
        </w:numPr>
        <w:shd w:val="clear" w:color="auto" w:fill="auto"/>
        <w:spacing w:line="317" w:lineRule="exact"/>
        <w:ind w:left="440" w:hanging="440"/>
        <w:jc w:val="both"/>
      </w:pPr>
      <w:r>
        <w:t xml:space="preserve"> Wskazane jest wyodrębnienie dokumentów zawierających zastrzeżone </w:t>
      </w:r>
      <w:r>
        <w:lastRenderedPageBreak/>
        <w:t>informacje stanowiące tajemnicę przedsiębiorstwa.</w:t>
      </w:r>
    </w:p>
    <w:p w:rsidR="009E36F2" w:rsidRDefault="00680AE8">
      <w:pPr>
        <w:pStyle w:val="Bodytext20"/>
        <w:numPr>
          <w:ilvl w:val="0"/>
          <w:numId w:val="30"/>
        </w:numPr>
        <w:shd w:val="clear" w:color="auto" w:fill="auto"/>
        <w:tabs>
          <w:tab w:val="left" w:pos="432"/>
        </w:tabs>
        <w:spacing w:line="317" w:lineRule="exact"/>
        <w:ind w:left="440" w:hanging="440"/>
        <w:jc w:val="both"/>
      </w:pPr>
      <w:r>
        <w:t xml:space="preserve">Zgodnie z art. 11 ust. 4 ustawy z dnia 16 kwietnia 1993 r. o zwalczaniu nieuczciwej konkurencji (Dz.U. z 2003 r. Nr 153, poz. 1503 z </w:t>
      </w:r>
      <w:proofErr w:type="spellStart"/>
      <w:r>
        <w:t>późn</w:t>
      </w:r>
      <w:proofErr w:type="spellEnd"/>
      <w:r>
        <w:t>. zm.), przez tajemnicę przedsiębiorstwa rozumie się nie ujawnione do wiadomości publicznej informacje techniczne, technologiczne, organizacyjne przedsiębiorstwa lub inne informacje posiadające wartość gospodarczą, co do których przedsiębiorca podjął niezbędne działania w celu zachowania ich poufności.</w:t>
      </w:r>
    </w:p>
    <w:p w:rsidR="009E36F2" w:rsidRDefault="00680AE8">
      <w:pPr>
        <w:pStyle w:val="Bodytext20"/>
        <w:numPr>
          <w:ilvl w:val="0"/>
          <w:numId w:val="30"/>
        </w:numPr>
        <w:shd w:val="clear" w:color="auto" w:fill="auto"/>
        <w:tabs>
          <w:tab w:val="left" w:pos="432"/>
        </w:tabs>
        <w:spacing w:line="317" w:lineRule="exact"/>
        <w:ind w:left="440" w:hanging="440"/>
        <w:jc w:val="both"/>
      </w:pPr>
      <w:r>
        <w:t>Wykonawca nie może zastrzec informacji, o których mowa w art. 86 ust. 4 ustawy - Prawo zamówień publicznych, podawanych przez Zamawiającego podczas otwarcia ofert, tj. nazwy (firmy) oraz adresu (siedziby) Wykonawcy, ceny, terminu wykonania zamówienia, okresu gwarancji, warunków płatności zawartych w ofercie.</w:t>
      </w:r>
    </w:p>
    <w:p w:rsidR="009E36F2" w:rsidRDefault="00680AE8">
      <w:pPr>
        <w:pStyle w:val="Bodytext20"/>
        <w:numPr>
          <w:ilvl w:val="0"/>
          <w:numId w:val="30"/>
        </w:numPr>
        <w:shd w:val="clear" w:color="auto" w:fill="auto"/>
        <w:tabs>
          <w:tab w:val="left" w:pos="451"/>
        </w:tabs>
        <w:spacing w:line="317" w:lineRule="exact"/>
        <w:ind w:left="440" w:hanging="440"/>
        <w:jc w:val="both"/>
      </w:pPr>
      <w:r>
        <w:t xml:space="preserve">Wykonawca </w:t>
      </w:r>
      <w:r>
        <w:rPr>
          <w:rStyle w:val="Bodytext21"/>
        </w:rPr>
        <w:t>na własne ryzyko</w:t>
      </w:r>
      <w:r>
        <w:t xml:space="preserve"> dołącza informacje (dokumenty, oświadczenia, itp.), które nie są wymagane w Specyfikacji Istotnych Warunków Zamówienia. W takim przypadku Wykonawcy nie przysługują roszczenia w stosunku do Zamawiającego w związku z udostępnieniem tych informacji.</w:t>
      </w:r>
    </w:p>
    <w:p w:rsidR="009E36F2" w:rsidRDefault="00680AE8">
      <w:pPr>
        <w:pStyle w:val="Bodytext20"/>
        <w:numPr>
          <w:ilvl w:val="0"/>
          <w:numId w:val="30"/>
        </w:numPr>
        <w:shd w:val="clear" w:color="auto" w:fill="auto"/>
        <w:spacing w:line="317" w:lineRule="exact"/>
        <w:ind w:left="440" w:hanging="440"/>
        <w:jc w:val="both"/>
      </w:pPr>
      <w:r>
        <w:t xml:space="preserve"> Wykonawca może zmienić lub wycofać ofertę za pomocą pisemnego powiadomienia </w:t>
      </w:r>
      <w:r>
        <w:rPr>
          <w:rStyle w:val="Bodytext21"/>
        </w:rPr>
        <w:t>tylko przed upływem terminu do składania ofert.</w:t>
      </w:r>
    </w:p>
    <w:p w:rsidR="009E36F2" w:rsidRDefault="00680AE8">
      <w:pPr>
        <w:pStyle w:val="Bodytext20"/>
        <w:numPr>
          <w:ilvl w:val="0"/>
          <w:numId w:val="30"/>
        </w:numPr>
        <w:shd w:val="clear" w:color="auto" w:fill="auto"/>
        <w:tabs>
          <w:tab w:val="left" w:pos="451"/>
        </w:tabs>
        <w:spacing w:line="317" w:lineRule="exact"/>
        <w:ind w:left="440" w:hanging="440"/>
        <w:jc w:val="both"/>
      </w:pPr>
      <w:r>
        <w:t>Powiadomienia o zmianie lub wycofaniu muszą być przygotowane, oznaczone zgodnie z pkt XI.1. i dodatkowo opisane „ZMIANA” lub „WYCOFANIE”.</w:t>
      </w:r>
    </w:p>
    <w:p w:rsidR="002264FA" w:rsidRDefault="00680AE8" w:rsidP="002264FA">
      <w:pPr>
        <w:pStyle w:val="Bodytext20"/>
        <w:numPr>
          <w:ilvl w:val="0"/>
          <w:numId w:val="30"/>
        </w:numPr>
        <w:shd w:val="clear" w:color="auto" w:fill="auto"/>
        <w:tabs>
          <w:tab w:val="left" w:pos="451"/>
        </w:tabs>
        <w:spacing w:line="317" w:lineRule="exact"/>
        <w:ind w:left="440" w:hanging="440"/>
        <w:jc w:val="both"/>
      </w:pPr>
      <w:r>
        <w:t>W przypadku wycofania oferty przed upływem terminu do składania ofert, oferta zostanie zwrócona Wykonawcy, niezwłocznie po otwarciu ofert.</w:t>
      </w:r>
      <w:r w:rsidR="002264FA">
        <w:t xml:space="preserve"> </w:t>
      </w:r>
    </w:p>
    <w:p w:rsidR="00147271" w:rsidRDefault="00147271" w:rsidP="00147271">
      <w:pPr>
        <w:pStyle w:val="Bodytext20"/>
        <w:shd w:val="clear" w:color="auto" w:fill="auto"/>
        <w:tabs>
          <w:tab w:val="left" w:pos="451"/>
        </w:tabs>
        <w:spacing w:line="317" w:lineRule="exact"/>
        <w:ind w:left="440" w:firstLine="0"/>
        <w:jc w:val="both"/>
      </w:pPr>
    </w:p>
    <w:p w:rsidR="002264FA" w:rsidRDefault="002264FA" w:rsidP="002264FA">
      <w:pPr>
        <w:pStyle w:val="Heading10"/>
        <w:keepNext/>
        <w:keepLines/>
        <w:numPr>
          <w:ilvl w:val="0"/>
          <w:numId w:val="2"/>
        </w:numPr>
        <w:shd w:val="clear" w:color="auto" w:fill="auto"/>
        <w:tabs>
          <w:tab w:val="left" w:pos="2197"/>
        </w:tabs>
        <w:spacing w:after="177" w:line="240" w:lineRule="exact"/>
        <w:ind w:left="1680" w:firstLine="0"/>
        <w:jc w:val="both"/>
      </w:pPr>
      <w:r>
        <w:t xml:space="preserve">    </w:t>
      </w:r>
      <w:r w:rsidRPr="002264FA">
        <w:t>MIEJSCE ORAZ TERMIN SKŁADANIA I OTWARCIA OFERT</w:t>
      </w:r>
    </w:p>
    <w:p w:rsidR="009E36F2" w:rsidRDefault="00680AE8" w:rsidP="002264FA">
      <w:pPr>
        <w:pStyle w:val="Bodytext20"/>
        <w:numPr>
          <w:ilvl w:val="0"/>
          <w:numId w:val="46"/>
        </w:numPr>
        <w:shd w:val="clear" w:color="auto" w:fill="auto"/>
        <w:tabs>
          <w:tab w:val="left" w:pos="451"/>
        </w:tabs>
        <w:spacing w:line="317" w:lineRule="exact"/>
        <w:ind w:left="440" w:hanging="440"/>
        <w:jc w:val="both"/>
      </w:pPr>
      <w:r>
        <w:t>Ofertę należy złożyć w zamkniętym opakowaniu oznaczonym w następujący sposób:</w:t>
      </w:r>
    </w:p>
    <w:p w:rsidR="002264FA" w:rsidRPr="002264FA" w:rsidRDefault="002264FA" w:rsidP="002264FA">
      <w:pPr>
        <w:pStyle w:val="Bodytext20"/>
        <w:tabs>
          <w:tab w:val="left" w:pos="451"/>
        </w:tabs>
        <w:ind w:left="440" w:firstLine="127"/>
        <w:jc w:val="both"/>
        <w:rPr>
          <w:b/>
          <w:bCs/>
        </w:rPr>
      </w:pPr>
      <w:r w:rsidRPr="002264FA">
        <w:rPr>
          <w:b/>
        </w:rPr>
        <w:t>Oferta przetargowa – na d</w:t>
      </w:r>
      <w:r w:rsidRPr="002264FA">
        <w:rPr>
          <w:b/>
          <w:bCs/>
        </w:rPr>
        <w:t>ostawę, montaż wraz z uruchomieniem kotła oraz demontażem poprzedniego w budynku kotłowni Samodzielnego Publicznego Zespołu Opieki Zdrowotnej w Kościanie przy ul. Szpitalnej 7,</w:t>
      </w:r>
    </w:p>
    <w:p w:rsidR="002264FA" w:rsidRPr="002264FA" w:rsidRDefault="002264FA" w:rsidP="002264FA">
      <w:pPr>
        <w:pStyle w:val="Bodytext20"/>
        <w:tabs>
          <w:tab w:val="left" w:pos="451"/>
        </w:tabs>
        <w:ind w:left="440" w:firstLine="127"/>
        <w:jc w:val="both"/>
        <w:rPr>
          <w:b/>
          <w:bCs/>
        </w:rPr>
      </w:pPr>
    </w:p>
    <w:p w:rsidR="009E36F2" w:rsidRDefault="002264FA" w:rsidP="002264FA">
      <w:pPr>
        <w:pStyle w:val="Bodytext20"/>
        <w:shd w:val="clear" w:color="auto" w:fill="auto"/>
        <w:tabs>
          <w:tab w:val="left" w:pos="451"/>
        </w:tabs>
        <w:spacing w:line="317" w:lineRule="exact"/>
        <w:ind w:firstLine="0"/>
        <w:jc w:val="both"/>
      </w:pPr>
      <w:r>
        <w:t xml:space="preserve">       </w:t>
      </w:r>
      <w:r w:rsidR="00680AE8">
        <w:rPr>
          <w:rStyle w:val="Bodytext21"/>
        </w:rPr>
        <w:t xml:space="preserve">Wykonawca </w:t>
      </w:r>
      <w:r w:rsidR="00680AE8">
        <w:rPr>
          <w:rStyle w:val="Bodytext2Bold0"/>
        </w:rPr>
        <w:t xml:space="preserve">może </w:t>
      </w:r>
      <w:r w:rsidR="00680AE8">
        <w:rPr>
          <w:rStyle w:val="Bodytext21"/>
        </w:rPr>
        <w:t>umieścić na kopercie swoje logo oraz nazwę i adres.</w:t>
      </w:r>
    </w:p>
    <w:p w:rsidR="009E36F2" w:rsidRDefault="00680AE8" w:rsidP="002264FA">
      <w:pPr>
        <w:pStyle w:val="Bodytext20"/>
        <w:numPr>
          <w:ilvl w:val="0"/>
          <w:numId w:val="46"/>
        </w:numPr>
        <w:shd w:val="clear" w:color="auto" w:fill="auto"/>
        <w:tabs>
          <w:tab w:val="left" w:pos="451"/>
        </w:tabs>
        <w:spacing w:line="317" w:lineRule="exact"/>
        <w:ind w:left="440" w:hanging="440"/>
        <w:jc w:val="both"/>
      </w:pPr>
      <w:r>
        <w:t xml:space="preserve"> Ofertę należy złożyć w siedzibie </w:t>
      </w:r>
      <w:r w:rsidR="008D5C54">
        <w:t>Samodzielnego Publicznego Zespołu Opieki Zdrowotnej w Kościanie</w:t>
      </w:r>
      <w:r>
        <w:t xml:space="preserve">, </w:t>
      </w:r>
      <w:r w:rsidR="008D5C54">
        <w:t>Szpitalna 7</w:t>
      </w:r>
      <w:r>
        <w:t xml:space="preserve">, </w:t>
      </w:r>
      <w:r>
        <w:rPr>
          <w:rStyle w:val="Bodytext2Bold"/>
        </w:rPr>
        <w:t xml:space="preserve">I piętro, pokój </w:t>
      </w:r>
      <w:r w:rsidR="008D5C54">
        <w:rPr>
          <w:rStyle w:val="Bodytext2Bold"/>
        </w:rPr>
        <w:t>1 sekretariat</w:t>
      </w:r>
      <w:r>
        <w:rPr>
          <w:rStyle w:val="Bodytext2Bold"/>
        </w:rPr>
        <w:t xml:space="preserve"> - </w:t>
      </w:r>
      <w:r>
        <w:t xml:space="preserve">- w terminie do dnia </w:t>
      </w:r>
      <w:r w:rsidR="005D09E8" w:rsidRPr="005D09E8">
        <w:rPr>
          <w:b/>
        </w:rPr>
        <w:t>12.06</w:t>
      </w:r>
      <w:r w:rsidRPr="005D09E8">
        <w:rPr>
          <w:rStyle w:val="Bodytext2Bold"/>
          <w:b w:val="0"/>
        </w:rPr>
        <w:t>.</w:t>
      </w:r>
      <w:r>
        <w:rPr>
          <w:rStyle w:val="Bodytext2Bold"/>
        </w:rPr>
        <w:t>2019 r. do godz. 1</w:t>
      </w:r>
      <w:r w:rsidR="002264FA">
        <w:rPr>
          <w:rStyle w:val="Bodytext2Bold"/>
        </w:rPr>
        <w:t>0</w:t>
      </w:r>
      <w:r>
        <w:rPr>
          <w:rStyle w:val="Bodytext2Bold"/>
        </w:rPr>
        <w:t>:00</w:t>
      </w:r>
      <w:r>
        <w:t>.</w:t>
      </w:r>
    </w:p>
    <w:p w:rsidR="009E36F2" w:rsidRDefault="00680AE8" w:rsidP="002264FA">
      <w:pPr>
        <w:pStyle w:val="Bodytext20"/>
        <w:numPr>
          <w:ilvl w:val="0"/>
          <w:numId w:val="46"/>
        </w:numPr>
        <w:shd w:val="clear" w:color="auto" w:fill="auto"/>
        <w:tabs>
          <w:tab w:val="left" w:pos="451"/>
        </w:tabs>
        <w:spacing w:line="317" w:lineRule="exact"/>
        <w:ind w:left="440" w:hanging="440"/>
        <w:jc w:val="both"/>
      </w:pPr>
      <w:r>
        <w:t xml:space="preserve"> Wymóg złożenia oferty w terminie będzie spełniony, jeżeli oferta zostanie złożona albo dostarczona za pośrednictwem poczty lub kuriera w miejscu i przed upływem terminu określonego w pkt 2.</w:t>
      </w:r>
    </w:p>
    <w:p w:rsidR="009E36F2" w:rsidRDefault="00680AE8">
      <w:pPr>
        <w:pStyle w:val="Bodytext20"/>
        <w:shd w:val="clear" w:color="auto" w:fill="auto"/>
        <w:spacing w:line="317" w:lineRule="exact"/>
        <w:ind w:left="440" w:hanging="440"/>
        <w:jc w:val="both"/>
      </w:pPr>
      <w:r>
        <w:rPr>
          <w:rStyle w:val="Bodytext21"/>
        </w:rPr>
        <w:t xml:space="preserve">Naruszeniem terminu jest </w:t>
      </w:r>
      <w:r>
        <w:rPr>
          <w:rStyle w:val="Bodytext2Bold0"/>
        </w:rPr>
        <w:t xml:space="preserve">każde opóźnienie </w:t>
      </w:r>
      <w:r>
        <w:rPr>
          <w:rStyle w:val="Bodytext21"/>
        </w:rPr>
        <w:t>ze złożeniem oferty, niezależnie od</w:t>
      </w:r>
    </w:p>
    <w:p w:rsidR="009E36F2" w:rsidRDefault="00680AE8">
      <w:pPr>
        <w:pStyle w:val="Bodytext20"/>
        <w:shd w:val="clear" w:color="auto" w:fill="auto"/>
        <w:spacing w:line="317" w:lineRule="exact"/>
        <w:ind w:left="440" w:hanging="440"/>
        <w:jc w:val="both"/>
      </w:pPr>
      <w:r>
        <w:rPr>
          <w:rStyle w:val="Bodytext21"/>
        </w:rPr>
        <w:t>ilości minut czy godzin opóźnienia.</w:t>
      </w:r>
    </w:p>
    <w:p w:rsidR="009E36F2" w:rsidRDefault="00680AE8" w:rsidP="002264FA">
      <w:pPr>
        <w:pStyle w:val="Bodytext20"/>
        <w:numPr>
          <w:ilvl w:val="0"/>
          <w:numId w:val="46"/>
        </w:numPr>
        <w:shd w:val="clear" w:color="auto" w:fill="auto"/>
        <w:tabs>
          <w:tab w:val="left" w:pos="451"/>
        </w:tabs>
        <w:spacing w:line="317" w:lineRule="exact"/>
        <w:ind w:left="440" w:hanging="440"/>
        <w:jc w:val="both"/>
      </w:pPr>
      <w:r>
        <w:t xml:space="preserve"> Ofertę należy przygotować w sposób określony w pkt 1 i przesłać/dostarczyć w zewnętrznym opakowaniu zaadresowanym w następujący sposób:</w:t>
      </w:r>
    </w:p>
    <w:p w:rsidR="009E36F2" w:rsidRDefault="002264FA">
      <w:pPr>
        <w:pStyle w:val="Bodytext70"/>
        <w:pBdr>
          <w:top w:val="single" w:sz="4" w:space="1" w:color="auto"/>
          <w:left w:val="single" w:sz="4" w:space="4" w:color="auto"/>
          <w:bottom w:val="single" w:sz="4" w:space="1" w:color="auto"/>
          <w:right w:val="single" w:sz="4" w:space="4" w:color="auto"/>
        </w:pBdr>
        <w:shd w:val="clear" w:color="auto" w:fill="auto"/>
        <w:spacing w:before="0"/>
        <w:ind w:right="20"/>
      </w:pPr>
      <w:r>
        <w:t>Samodzielny Publiczny Zespół Opieki Zdrowotnej</w:t>
      </w:r>
      <w:r>
        <w:br/>
        <w:t>w Kościanie</w:t>
      </w:r>
      <w:r w:rsidR="00680AE8">
        <w:br/>
      </w:r>
      <w:r>
        <w:t>64-000 Kościan, ul. Szpitalna 7</w:t>
      </w:r>
    </w:p>
    <w:p w:rsidR="009E36F2" w:rsidRDefault="00680AE8" w:rsidP="002264FA">
      <w:pPr>
        <w:pStyle w:val="Bodytext80"/>
        <w:pBdr>
          <w:top w:val="single" w:sz="4" w:space="1" w:color="auto"/>
          <w:left w:val="single" w:sz="4" w:space="4" w:color="auto"/>
          <w:bottom w:val="single" w:sz="4" w:space="1" w:color="auto"/>
          <w:right w:val="single" w:sz="4" w:space="4" w:color="auto"/>
        </w:pBdr>
        <w:shd w:val="clear" w:color="auto" w:fill="auto"/>
        <w:spacing w:after="287"/>
        <w:ind w:right="20"/>
      </w:pPr>
      <w:r>
        <w:t>(oferta przetargowa - dostawa i montaż wraz z uruchomieniem</w:t>
      </w:r>
      <w:r>
        <w:br/>
      </w:r>
      <w:r>
        <w:lastRenderedPageBreak/>
        <w:t>kotła centralnego ogrzewania.</w:t>
      </w:r>
    </w:p>
    <w:p w:rsidR="002264FA" w:rsidRPr="002264FA" w:rsidRDefault="002264FA" w:rsidP="002264FA">
      <w:pPr>
        <w:pStyle w:val="Bodytext20"/>
        <w:numPr>
          <w:ilvl w:val="0"/>
          <w:numId w:val="46"/>
        </w:numPr>
        <w:shd w:val="clear" w:color="auto" w:fill="auto"/>
        <w:tabs>
          <w:tab w:val="left" w:pos="451"/>
        </w:tabs>
        <w:spacing w:line="317" w:lineRule="exact"/>
        <w:ind w:left="440" w:hanging="440"/>
        <w:jc w:val="both"/>
        <w:rPr>
          <w:rStyle w:val="Bodytext2Bold"/>
          <w:b w:val="0"/>
          <w:bCs w:val="0"/>
        </w:rPr>
      </w:pPr>
      <w:r w:rsidRPr="002264FA">
        <w:t>Zamawiający niezwłocznie zwraca ofertę, która została złożona po terminie</w:t>
      </w:r>
    </w:p>
    <w:p w:rsidR="009E36F2" w:rsidRDefault="00680AE8" w:rsidP="002264FA">
      <w:pPr>
        <w:pStyle w:val="Bodytext20"/>
        <w:numPr>
          <w:ilvl w:val="0"/>
          <w:numId w:val="46"/>
        </w:numPr>
        <w:shd w:val="clear" w:color="auto" w:fill="auto"/>
        <w:tabs>
          <w:tab w:val="left" w:pos="451"/>
        </w:tabs>
        <w:spacing w:line="317" w:lineRule="exact"/>
        <w:ind w:left="440" w:hanging="440"/>
        <w:jc w:val="both"/>
      </w:pPr>
      <w:r>
        <w:rPr>
          <w:rStyle w:val="Bodytext2Bold"/>
        </w:rPr>
        <w:t xml:space="preserve">Otwarcie ofert </w:t>
      </w:r>
      <w:r>
        <w:t>nastąpi w dniu</w:t>
      </w:r>
      <w:r w:rsidR="005D09E8">
        <w:t xml:space="preserve"> </w:t>
      </w:r>
      <w:r w:rsidR="005D09E8" w:rsidRPr="005D09E8">
        <w:rPr>
          <w:b/>
        </w:rPr>
        <w:t>12.06.</w:t>
      </w:r>
      <w:r>
        <w:rPr>
          <w:rStyle w:val="Bodytext2Bold"/>
        </w:rPr>
        <w:t>2019r. o godz. 1</w:t>
      </w:r>
      <w:r w:rsidR="005D09E8">
        <w:rPr>
          <w:rStyle w:val="Bodytext2Bold"/>
        </w:rPr>
        <w:t>0</w:t>
      </w:r>
      <w:r>
        <w:rPr>
          <w:rStyle w:val="Bodytext2Bold"/>
        </w:rPr>
        <w:t>:</w:t>
      </w:r>
      <w:r w:rsidR="002264FA">
        <w:rPr>
          <w:rStyle w:val="Bodytext2Bold"/>
        </w:rPr>
        <w:t>0</w:t>
      </w:r>
      <w:r w:rsidR="005D09E8">
        <w:rPr>
          <w:rStyle w:val="Bodytext2Bold"/>
        </w:rPr>
        <w:t>5</w:t>
      </w:r>
      <w:r>
        <w:rPr>
          <w:rStyle w:val="Bodytext2Bold"/>
        </w:rPr>
        <w:t xml:space="preserve"> </w:t>
      </w:r>
      <w:r>
        <w:t xml:space="preserve">w  </w:t>
      </w:r>
      <w:r w:rsidR="00147271">
        <w:t>budynku</w:t>
      </w:r>
      <w:r w:rsidR="00881229">
        <w:t xml:space="preserve"> administracji pokój nr 13 , I piętro, sala konferencyjna, ul. Szpitalna 7</w:t>
      </w:r>
    </w:p>
    <w:p w:rsidR="009E36F2" w:rsidRDefault="00680AE8" w:rsidP="002264FA">
      <w:pPr>
        <w:pStyle w:val="Bodytext20"/>
        <w:numPr>
          <w:ilvl w:val="0"/>
          <w:numId w:val="46"/>
        </w:numPr>
        <w:shd w:val="clear" w:color="auto" w:fill="auto"/>
        <w:tabs>
          <w:tab w:val="left" w:pos="451"/>
        </w:tabs>
        <w:spacing w:line="317" w:lineRule="exact"/>
        <w:ind w:left="440" w:hanging="440"/>
        <w:jc w:val="both"/>
      </w:pPr>
      <w:r>
        <w:t>Wykonawcy mogą być obecni przy otwarciu ofert. Niezwłocznie po otwarciu ofert Zamawiający zamieszcza na stronie internetowej informacje dotyczące:</w:t>
      </w:r>
    </w:p>
    <w:p w:rsidR="009E36F2" w:rsidRDefault="00680AE8">
      <w:pPr>
        <w:pStyle w:val="Bodytext20"/>
        <w:numPr>
          <w:ilvl w:val="0"/>
          <w:numId w:val="34"/>
        </w:numPr>
        <w:shd w:val="clear" w:color="auto" w:fill="auto"/>
        <w:tabs>
          <w:tab w:val="left" w:pos="806"/>
        </w:tabs>
        <w:spacing w:line="317" w:lineRule="exact"/>
        <w:ind w:left="440" w:firstLine="0"/>
        <w:jc w:val="both"/>
      </w:pPr>
      <w:r>
        <w:t>kwoty, jaką zamierza przeznaczyć na sfinansowanie zamówienia;</w:t>
      </w:r>
    </w:p>
    <w:p w:rsidR="009E36F2" w:rsidRDefault="00680AE8">
      <w:pPr>
        <w:pStyle w:val="Bodytext20"/>
        <w:numPr>
          <w:ilvl w:val="0"/>
          <w:numId w:val="34"/>
        </w:numPr>
        <w:shd w:val="clear" w:color="auto" w:fill="auto"/>
        <w:tabs>
          <w:tab w:val="left" w:pos="825"/>
        </w:tabs>
        <w:spacing w:line="317" w:lineRule="exact"/>
        <w:ind w:left="440" w:firstLine="0"/>
        <w:jc w:val="both"/>
      </w:pPr>
      <w:r>
        <w:t>firm oraz adresów Wykonawców, którzy złożyli oferty w terminie;</w:t>
      </w:r>
    </w:p>
    <w:p w:rsidR="009E36F2" w:rsidRDefault="00680AE8">
      <w:pPr>
        <w:pStyle w:val="Bodytext20"/>
        <w:numPr>
          <w:ilvl w:val="0"/>
          <w:numId w:val="34"/>
        </w:numPr>
        <w:shd w:val="clear" w:color="auto" w:fill="auto"/>
        <w:tabs>
          <w:tab w:val="left" w:pos="825"/>
        </w:tabs>
        <w:spacing w:after="242" w:line="317" w:lineRule="exact"/>
        <w:ind w:left="740" w:hanging="300"/>
      </w:pPr>
      <w:r>
        <w:t>ceny, terminu wykonania zamówienia, warunków płatności zawartych w ofertach.</w:t>
      </w:r>
    </w:p>
    <w:p w:rsidR="009E36F2" w:rsidRDefault="00680AE8">
      <w:pPr>
        <w:pStyle w:val="Heading10"/>
        <w:keepNext/>
        <w:keepLines/>
        <w:numPr>
          <w:ilvl w:val="0"/>
          <w:numId w:val="35"/>
        </w:numPr>
        <w:shd w:val="clear" w:color="auto" w:fill="auto"/>
        <w:tabs>
          <w:tab w:val="left" w:pos="2875"/>
        </w:tabs>
        <w:spacing w:after="237" w:line="240" w:lineRule="exact"/>
        <w:ind w:left="2160" w:firstLine="0"/>
        <w:jc w:val="both"/>
      </w:pPr>
      <w:bookmarkStart w:id="17" w:name="bookmark17"/>
      <w:r>
        <w:t>OPIS SPOSOBU OBLICZENIA CENY</w:t>
      </w:r>
      <w:bookmarkEnd w:id="17"/>
    </w:p>
    <w:p w:rsidR="009E36F2" w:rsidRDefault="00680AE8" w:rsidP="00881229">
      <w:pPr>
        <w:pStyle w:val="Bodytext20"/>
        <w:numPr>
          <w:ilvl w:val="0"/>
          <w:numId w:val="36"/>
        </w:numPr>
        <w:shd w:val="clear" w:color="auto" w:fill="auto"/>
        <w:spacing w:line="317" w:lineRule="exact"/>
        <w:ind w:left="142" w:hanging="142"/>
        <w:jc w:val="both"/>
      </w:pPr>
      <w:r>
        <w:t xml:space="preserve"> Cenę oferty należy przedstawić w Formularzu oferty - </w:t>
      </w:r>
      <w:r>
        <w:rPr>
          <w:rStyle w:val="Bodytext2Bold"/>
        </w:rPr>
        <w:t xml:space="preserve">Załącznik Nr 1 </w:t>
      </w:r>
      <w:r>
        <w:t>do SIWZ.</w:t>
      </w:r>
    </w:p>
    <w:p w:rsidR="009E36F2" w:rsidRDefault="00680AE8">
      <w:pPr>
        <w:pStyle w:val="Bodytext20"/>
        <w:numPr>
          <w:ilvl w:val="0"/>
          <w:numId w:val="36"/>
        </w:numPr>
        <w:shd w:val="clear" w:color="auto" w:fill="auto"/>
        <w:tabs>
          <w:tab w:val="left" w:pos="357"/>
        </w:tabs>
        <w:spacing w:line="317" w:lineRule="exact"/>
        <w:ind w:left="440" w:hanging="440"/>
        <w:jc w:val="both"/>
      </w:pPr>
      <w:r>
        <w:t xml:space="preserve">Wykonawca w Formularzu oferty - poda łączną wartość brutto za zrealizowanie całości przedmiotu zamówienia, wartość netto, </w:t>
      </w:r>
    </w:p>
    <w:p w:rsidR="009E36F2" w:rsidRDefault="00680AE8" w:rsidP="00881229">
      <w:pPr>
        <w:pStyle w:val="Bodytext20"/>
        <w:numPr>
          <w:ilvl w:val="0"/>
          <w:numId w:val="36"/>
        </w:numPr>
        <w:shd w:val="clear" w:color="auto" w:fill="auto"/>
        <w:tabs>
          <w:tab w:val="left" w:pos="357"/>
        </w:tabs>
        <w:spacing w:line="317" w:lineRule="exact"/>
        <w:ind w:left="560" w:hanging="560"/>
        <w:jc w:val="both"/>
      </w:pPr>
      <w:r>
        <w:t>Wszelkie kwoty zawarte w ofercie muszą być wyrażone w złotych polskich (PLN). Udzielone przez Wykonawcę rabaty, bonifikaty, promocje, upusty muszą być uwzględnione w cenie ofertowej.</w:t>
      </w:r>
    </w:p>
    <w:p w:rsidR="009E36F2" w:rsidRDefault="00680AE8" w:rsidP="00881229">
      <w:pPr>
        <w:pStyle w:val="Bodytext20"/>
        <w:numPr>
          <w:ilvl w:val="0"/>
          <w:numId w:val="36"/>
        </w:numPr>
        <w:shd w:val="clear" w:color="auto" w:fill="auto"/>
        <w:tabs>
          <w:tab w:val="left" w:pos="357"/>
        </w:tabs>
        <w:spacing w:line="317" w:lineRule="exact"/>
        <w:ind w:left="560" w:hanging="560"/>
        <w:jc w:val="both"/>
      </w:pPr>
      <w:r>
        <w:t xml:space="preserve">Cena ofertowa </w:t>
      </w:r>
      <w:r w:rsidRPr="00431670">
        <w:rPr>
          <w:b/>
        </w:rPr>
        <w:t>jest ceną ryczałtową</w:t>
      </w:r>
      <w:r>
        <w:t>.</w:t>
      </w:r>
    </w:p>
    <w:p w:rsidR="009E36F2" w:rsidRDefault="00680AE8" w:rsidP="00881229">
      <w:pPr>
        <w:pStyle w:val="Bodytext20"/>
        <w:numPr>
          <w:ilvl w:val="0"/>
          <w:numId w:val="36"/>
        </w:numPr>
        <w:shd w:val="clear" w:color="auto" w:fill="auto"/>
        <w:tabs>
          <w:tab w:val="left" w:pos="357"/>
        </w:tabs>
        <w:spacing w:line="317" w:lineRule="exact"/>
        <w:ind w:left="560" w:hanging="560"/>
        <w:jc w:val="both"/>
      </w:pPr>
      <w:r>
        <w:t>Podstawowe znaczenie dla kalkulacji ceny ofertowej ma Opis przedmiotu zamówienia.</w:t>
      </w:r>
    </w:p>
    <w:p w:rsidR="009E36F2" w:rsidRDefault="00680AE8" w:rsidP="00881229">
      <w:pPr>
        <w:pStyle w:val="Bodytext20"/>
        <w:numPr>
          <w:ilvl w:val="0"/>
          <w:numId w:val="36"/>
        </w:numPr>
        <w:shd w:val="clear" w:color="auto" w:fill="auto"/>
        <w:tabs>
          <w:tab w:val="left" w:pos="357"/>
        </w:tabs>
        <w:spacing w:line="317" w:lineRule="exact"/>
        <w:ind w:left="560" w:hanging="560"/>
        <w:jc w:val="both"/>
      </w:pPr>
      <w:r>
        <w:t>Cena ofertowa musi uwzględniać wskaźnik inflacji.</w:t>
      </w:r>
    </w:p>
    <w:p w:rsidR="009E36F2" w:rsidRDefault="00680AE8" w:rsidP="00881229">
      <w:pPr>
        <w:pStyle w:val="Bodytext20"/>
        <w:numPr>
          <w:ilvl w:val="0"/>
          <w:numId w:val="36"/>
        </w:numPr>
        <w:shd w:val="clear" w:color="auto" w:fill="auto"/>
        <w:tabs>
          <w:tab w:val="left" w:pos="357"/>
        </w:tabs>
        <w:spacing w:line="317" w:lineRule="exact"/>
        <w:ind w:left="560" w:hanging="560"/>
        <w:jc w:val="both"/>
      </w:pPr>
      <w:r>
        <w:t xml:space="preserve"> Cena ofertowa musi uwzględniać opłaty wszystkich świadczeń na rzecz usługodawców, należne podatki, itp. Powyższe opłaty obciążają koszty pośrednie Wykonawcy.</w:t>
      </w:r>
    </w:p>
    <w:p w:rsidR="009E36F2" w:rsidRDefault="00680AE8">
      <w:pPr>
        <w:pStyle w:val="Bodytext20"/>
        <w:numPr>
          <w:ilvl w:val="0"/>
          <w:numId w:val="36"/>
        </w:numPr>
        <w:shd w:val="clear" w:color="auto" w:fill="auto"/>
        <w:tabs>
          <w:tab w:val="left" w:pos="548"/>
        </w:tabs>
        <w:spacing w:line="317" w:lineRule="exact"/>
        <w:ind w:left="560" w:hanging="380"/>
        <w:jc w:val="both"/>
      </w:pPr>
      <w:r>
        <w:t>Cena oferty winna obejmować całkowity koszt wykonania przedmiotu zamówienia, w tym również wszelkie koszty towarzyszące wykonaniu, o których mowa w niniejszej SIWZ.</w:t>
      </w:r>
    </w:p>
    <w:p w:rsidR="009E36F2" w:rsidRDefault="00680AE8">
      <w:pPr>
        <w:pStyle w:val="Bodytext20"/>
        <w:numPr>
          <w:ilvl w:val="0"/>
          <w:numId w:val="36"/>
        </w:numPr>
        <w:shd w:val="clear" w:color="auto" w:fill="auto"/>
        <w:tabs>
          <w:tab w:val="left" w:pos="663"/>
        </w:tabs>
        <w:spacing w:after="335" w:line="317" w:lineRule="exact"/>
        <w:ind w:left="560" w:hanging="380"/>
        <w:jc w:val="both"/>
      </w:pPr>
      <w:r>
        <w:t>Cena powinna być przedstawiona do dwóch miejsc po przecinku.</w:t>
      </w:r>
    </w:p>
    <w:p w:rsidR="009E36F2" w:rsidRDefault="00680AE8">
      <w:pPr>
        <w:pStyle w:val="Heading10"/>
        <w:keepNext/>
        <w:keepLines/>
        <w:numPr>
          <w:ilvl w:val="0"/>
          <w:numId w:val="35"/>
        </w:numPr>
        <w:shd w:val="clear" w:color="auto" w:fill="auto"/>
        <w:tabs>
          <w:tab w:val="left" w:pos="1005"/>
        </w:tabs>
        <w:spacing w:after="0" w:line="274" w:lineRule="exact"/>
        <w:ind w:left="700" w:hanging="260"/>
      </w:pPr>
      <w:bookmarkStart w:id="18" w:name="bookmark18"/>
      <w:r>
        <w:t>OPIS KRYTERIÓW, KTÓRYMI ZAMAWIAJĄCY BĘDZIE SIĘ KIEROWAŁ PRZY WYBORZE OFERTY WRAZ Z PODANIEM WAG TYCH KRYTERIÓW I</w:t>
      </w:r>
      <w:bookmarkEnd w:id="18"/>
    </w:p>
    <w:p w:rsidR="009E36F2" w:rsidRDefault="00680AE8">
      <w:pPr>
        <w:pStyle w:val="Heading10"/>
        <w:keepNext/>
        <w:keepLines/>
        <w:shd w:val="clear" w:color="auto" w:fill="auto"/>
        <w:spacing w:after="207" w:line="274" w:lineRule="exact"/>
        <w:ind w:left="3360" w:firstLine="0"/>
      </w:pPr>
      <w:bookmarkStart w:id="19" w:name="bookmark19"/>
      <w:r>
        <w:t>SPOSOBU OCENY OFERT</w:t>
      </w:r>
      <w:bookmarkEnd w:id="19"/>
    </w:p>
    <w:p w:rsidR="009E36F2" w:rsidRDefault="00680AE8">
      <w:pPr>
        <w:pStyle w:val="Bodytext20"/>
        <w:shd w:val="clear" w:color="auto" w:fill="auto"/>
        <w:spacing w:line="240" w:lineRule="exact"/>
        <w:ind w:left="560" w:hanging="380"/>
        <w:jc w:val="both"/>
      </w:pPr>
      <w:r>
        <w:t>1. Kryteria oceny ofert i ich wagi:</w:t>
      </w:r>
    </w:p>
    <w:tbl>
      <w:tblPr>
        <w:tblOverlap w:val="never"/>
        <w:tblW w:w="0" w:type="auto"/>
        <w:jc w:val="center"/>
        <w:tblLayout w:type="fixed"/>
        <w:tblCellMar>
          <w:left w:w="10" w:type="dxa"/>
          <w:right w:w="10" w:type="dxa"/>
        </w:tblCellMar>
        <w:tblLook w:val="0000" w:firstRow="0" w:lastRow="0" w:firstColumn="0" w:lastColumn="0" w:noHBand="0" w:noVBand="0"/>
      </w:tblPr>
      <w:tblGrid>
        <w:gridCol w:w="581"/>
        <w:gridCol w:w="5808"/>
        <w:gridCol w:w="2846"/>
      </w:tblGrid>
      <w:tr w:rsidR="009E36F2">
        <w:trPr>
          <w:trHeight w:hRule="exact" w:val="331"/>
          <w:jc w:val="center"/>
        </w:trPr>
        <w:tc>
          <w:tcPr>
            <w:tcW w:w="581" w:type="dxa"/>
            <w:tcBorders>
              <w:top w:val="single" w:sz="4" w:space="0" w:color="auto"/>
              <w:left w:val="single" w:sz="4" w:space="0" w:color="auto"/>
            </w:tcBorders>
            <w:shd w:val="clear" w:color="auto" w:fill="FFFFFF"/>
            <w:vAlign w:val="bottom"/>
          </w:tcPr>
          <w:p w:rsidR="009E36F2" w:rsidRDefault="00680AE8">
            <w:pPr>
              <w:pStyle w:val="Bodytext20"/>
              <w:framePr w:w="9235" w:wrap="notBeside" w:vAnchor="text" w:hAnchor="text" w:xAlign="center" w:y="1"/>
              <w:shd w:val="clear" w:color="auto" w:fill="auto"/>
              <w:spacing w:line="240" w:lineRule="exact"/>
              <w:ind w:firstLine="0"/>
            </w:pPr>
            <w:r>
              <w:rPr>
                <w:rStyle w:val="Bodytext2Bold1"/>
              </w:rPr>
              <w:t>Lp.</w:t>
            </w:r>
          </w:p>
        </w:tc>
        <w:tc>
          <w:tcPr>
            <w:tcW w:w="5808" w:type="dxa"/>
            <w:tcBorders>
              <w:top w:val="single" w:sz="4" w:space="0" w:color="auto"/>
              <w:left w:val="single" w:sz="4" w:space="0" w:color="auto"/>
            </w:tcBorders>
            <w:shd w:val="clear" w:color="auto" w:fill="FFFFFF"/>
            <w:vAlign w:val="bottom"/>
          </w:tcPr>
          <w:p w:rsidR="009E36F2" w:rsidRDefault="00680AE8">
            <w:pPr>
              <w:pStyle w:val="Bodytext20"/>
              <w:framePr w:w="9235" w:wrap="notBeside" w:vAnchor="text" w:hAnchor="text" w:xAlign="center" w:y="1"/>
              <w:shd w:val="clear" w:color="auto" w:fill="auto"/>
              <w:spacing w:line="240" w:lineRule="exact"/>
              <w:ind w:firstLine="0"/>
            </w:pPr>
            <w:r>
              <w:rPr>
                <w:rStyle w:val="Bodytext2Bold1"/>
              </w:rPr>
              <w:t>Kryterium oceny ofert</w:t>
            </w:r>
          </w:p>
        </w:tc>
        <w:tc>
          <w:tcPr>
            <w:tcW w:w="2846" w:type="dxa"/>
            <w:tcBorders>
              <w:top w:val="single" w:sz="4" w:space="0" w:color="auto"/>
              <w:left w:val="single" w:sz="4" w:space="0" w:color="auto"/>
              <w:right w:val="single" w:sz="4" w:space="0" w:color="auto"/>
            </w:tcBorders>
            <w:shd w:val="clear" w:color="auto" w:fill="FFFFFF"/>
            <w:vAlign w:val="bottom"/>
          </w:tcPr>
          <w:p w:rsidR="009E36F2" w:rsidRDefault="00680AE8">
            <w:pPr>
              <w:pStyle w:val="Bodytext20"/>
              <w:framePr w:w="9235" w:wrap="notBeside" w:vAnchor="text" w:hAnchor="text" w:xAlign="center" w:y="1"/>
              <w:shd w:val="clear" w:color="auto" w:fill="auto"/>
              <w:spacing w:line="240" w:lineRule="exact"/>
              <w:ind w:firstLine="0"/>
            </w:pPr>
            <w:r>
              <w:rPr>
                <w:rStyle w:val="Bodytext2Bold1"/>
              </w:rPr>
              <w:t>Znaczenie kryterium</w:t>
            </w:r>
          </w:p>
        </w:tc>
      </w:tr>
      <w:tr w:rsidR="009E36F2">
        <w:trPr>
          <w:trHeight w:hRule="exact" w:val="326"/>
          <w:jc w:val="center"/>
        </w:trPr>
        <w:tc>
          <w:tcPr>
            <w:tcW w:w="581" w:type="dxa"/>
            <w:tcBorders>
              <w:top w:val="single" w:sz="4" w:space="0" w:color="auto"/>
              <w:left w:val="single" w:sz="4" w:space="0" w:color="auto"/>
            </w:tcBorders>
            <w:shd w:val="clear" w:color="auto" w:fill="FFFFFF"/>
            <w:vAlign w:val="bottom"/>
          </w:tcPr>
          <w:p w:rsidR="009E36F2" w:rsidRDefault="00680AE8">
            <w:pPr>
              <w:pStyle w:val="Bodytext20"/>
              <w:framePr w:w="9235" w:wrap="notBeside" w:vAnchor="text" w:hAnchor="text" w:xAlign="center" w:y="1"/>
              <w:shd w:val="clear" w:color="auto" w:fill="auto"/>
              <w:spacing w:line="240" w:lineRule="exact"/>
              <w:ind w:firstLine="0"/>
            </w:pPr>
            <w:r>
              <w:rPr>
                <w:rStyle w:val="Bodytext22"/>
              </w:rPr>
              <w:t>1.</w:t>
            </w:r>
          </w:p>
        </w:tc>
        <w:tc>
          <w:tcPr>
            <w:tcW w:w="5808" w:type="dxa"/>
            <w:tcBorders>
              <w:top w:val="single" w:sz="4" w:space="0" w:color="auto"/>
              <w:left w:val="single" w:sz="4" w:space="0" w:color="auto"/>
            </w:tcBorders>
            <w:shd w:val="clear" w:color="auto" w:fill="FFFFFF"/>
            <w:vAlign w:val="center"/>
          </w:tcPr>
          <w:p w:rsidR="009E36F2" w:rsidRDefault="00680AE8">
            <w:pPr>
              <w:pStyle w:val="Bodytext20"/>
              <w:framePr w:w="9235" w:wrap="notBeside" w:vAnchor="text" w:hAnchor="text" w:xAlign="center" w:y="1"/>
              <w:shd w:val="clear" w:color="auto" w:fill="auto"/>
              <w:spacing w:line="240" w:lineRule="exact"/>
              <w:ind w:firstLine="0"/>
            </w:pPr>
            <w:r>
              <w:rPr>
                <w:rStyle w:val="Bodytext22"/>
              </w:rPr>
              <w:t>Cena oferty</w:t>
            </w:r>
          </w:p>
        </w:tc>
        <w:tc>
          <w:tcPr>
            <w:tcW w:w="2846" w:type="dxa"/>
            <w:tcBorders>
              <w:top w:val="single" w:sz="4" w:space="0" w:color="auto"/>
              <w:left w:val="single" w:sz="4" w:space="0" w:color="auto"/>
              <w:right w:val="single" w:sz="4" w:space="0" w:color="auto"/>
            </w:tcBorders>
            <w:shd w:val="clear" w:color="auto" w:fill="FFFFFF"/>
            <w:vAlign w:val="center"/>
          </w:tcPr>
          <w:p w:rsidR="009E36F2" w:rsidRDefault="00680AE8">
            <w:pPr>
              <w:pStyle w:val="Bodytext20"/>
              <w:framePr w:w="9235" w:wrap="notBeside" w:vAnchor="text" w:hAnchor="text" w:xAlign="center" w:y="1"/>
              <w:shd w:val="clear" w:color="auto" w:fill="auto"/>
              <w:spacing w:line="240" w:lineRule="exact"/>
              <w:ind w:firstLine="0"/>
            </w:pPr>
            <w:r>
              <w:rPr>
                <w:rStyle w:val="Bodytext22"/>
              </w:rPr>
              <w:t>60%</w:t>
            </w:r>
          </w:p>
        </w:tc>
      </w:tr>
      <w:tr w:rsidR="009E36F2">
        <w:trPr>
          <w:trHeight w:hRule="exact" w:val="326"/>
          <w:jc w:val="center"/>
        </w:trPr>
        <w:tc>
          <w:tcPr>
            <w:tcW w:w="581" w:type="dxa"/>
            <w:tcBorders>
              <w:top w:val="single" w:sz="4" w:space="0" w:color="auto"/>
              <w:left w:val="single" w:sz="4" w:space="0" w:color="auto"/>
            </w:tcBorders>
            <w:shd w:val="clear" w:color="auto" w:fill="FFFFFF"/>
            <w:vAlign w:val="bottom"/>
          </w:tcPr>
          <w:p w:rsidR="009E36F2" w:rsidRDefault="00680AE8">
            <w:pPr>
              <w:pStyle w:val="Bodytext20"/>
              <w:framePr w:w="9235" w:wrap="notBeside" w:vAnchor="text" w:hAnchor="text" w:xAlign="center" w:y="1"/>
              <w:shd w:val="clear" w:color="auto" w:fill="auto"/>
              <w:spacing w:line="240" w:lineRule="exact"/>
              <w:ind w:firstLine="0"/>
            </w:pPr>
            <w:r>
              <w:rPr>
                <w:rStyle w:val="Bodytext22"/>
              </w:rPr>
              <w:t>2.</w:t>
            </w:r>
          </w:p>
        </w:tc>
        <w:tc>
          <w:tcPr>
            <w:tcW w:w="5808" w:type="dxa"/>
            <w:tcBorders>
              <w:top w:val="single" w:sz="4" w:space="0" w:color="auto"/>
              <w:left w:val="single" w:sz="4" w:space="0" w:color="auto"/>
            </w:tcBorders>
            <w:shd w:val="clear" w:color="auto" w:fill="FFFFFF"/>
            <w:vAlign w:val="center"/>
          </w:tcPr>
          <w:p w:rsidR="009E36F2" w:rsidRDefault="00680AE8">
            <w:pPr>
              <w:pStyle w:val="Bodytext20"/>
              <w:framePr w:w="9235" w:wrap="notBeside" w:vAnchor="text" w:hAnchor="text" w:xAlign="center" w:y="1"/>
              <w:shd w:val="clear" w:color="auto" w:fill="auto"/>
              <w:spacing w:line="240" w:lineRule="exact"/>
              <w:ind w:firstLine="0"/>
            </w:pPr>
            <w:r>
              <w:rPr>
                <w:rStyle w:val="Bodytext22"/>
              </w:rPr>
              <w:t>Okres gwarancji wraz z bezpłatnym serwisem</w:t>
            </w:r>
          </w:p>
        </w:tc>
        <w:tc>
          <w:tcPr>
            <w:tcW w:w="2846" w:type="dxa"/>
            <w:tcBorders>
              <w:top w:val="single" w:sz="4" w:space="0" w:color="auto"/>
              <w:left w:val="single" w:sz="4" w:space="0" w:color="auto"/>
              <w:right w:val="single" w:sz="4" w:space="0" w:color="auto"/>
            </w:tcBorders>
            <w:shd w:val="clear" w:color="auto" w:fill="FFFFFF"/>
            <w:vAlign w:val="center"/>
          </w:tcPr>
          <w:p w:rsidR="009E36F2" w:rsidRDefault="00680AE8">
            <w:pPr>
              <w:pStyle w:val="Bodytext20"/>
              <w:framePr w:w="9235" w:wrap="notBeside" w:vAnchor="text" w:hAnchor="text" w:xAlign="center" w:y="1"/>
              <w:shd w:val="clear" w:color="auto" w:fill="auto"/>
              <w:spacing w:line="240" w:lineRule="exact"/>
              <w:ind w:firstLine="0"/>
            </w:pPr>
            <w:r>
              <w:rPr>
                <w:rStyle w:val="Bodytext22"/>
              </w:rPr>
              <w:t>20%</w:t>
            </w:r>
          </w:p>
        </w:tc>
      </w:tr>
      <w:tr w:rsidR="009E36F2">
        <w:trPr>
          <w:trHeight w:hRule="exact" w:val="336"/>
          <w:jc w:val="center"/>
        </w:trPr>
        <w:tc>
          <w:tcPr>
            <w:tcW w:w="581" w:type="dxa"/>
            <w:tcBorders>
              <w:top w:val="single" w:sz="4" w:space="0" w:color="auto"/>
              <w:left w:val="single" w:sz="4" w:space="0" w:color="auto"/>
              <w:bottom w:val="single" w:sz="4" w:space="0" w:color="auto"/>
            </w:tcBorders>
            <w:shd w:val="clear" w:color="auto" w:fill="FFFFFF"/>
          </w:tcPr>
          <w:p w:rsidR="009E36F2" w:rsidRDefault="00680AE8">
            <w:pPr>
              <w:pStyle w:val="Bodytext20"/>
              <w:framePr w:w="9235" w:wrap="notBeside" w:vAnchor="text" w:hAnchor="text" w:xAlign="center" w:y="1"/>
              <w:shd w:val="clear" w:color="auto" w:fill="auto"/>
              <w:spacing w:line="240" w:lineRule="exact"/>
              <w:ind w:firstLine="0"/>
            </w:pPr>
            <w:r>
              <w:rPr>
                <w:rStyle w:val="Bodytext22"/>
              </w:rPr>
              <w:t>3.</w:t>
            </w:r>
          </w:p>
        </w:tc>
        <w:tc>
          <w:tcPr>
            <w:tcW w:w="5808" w:type="dxa"/>
            <w:tcBorders>
              <w:top w:val="single" w:sz="4" w:space="0" w:color="auto"/>
              <w:left w:val="single" w:sz="4" w:space="0" w:color="auto"/>
              <w:bottom w:val="single" w:sz="4" w:space="0" w:color="auto"/>
            </w:tcBorders>
            <w:shd w:val="clear" w:color="auto" w:fill="FFFFFF"/>
          </w:tcPr>
          <w:p w:rsidR="009E36F2" w:rsidRDefault="00680AE8">
            <w:pPr>
              <w:pStyle w:val="Bodytext20"/>
              <w:framePr w:w="9235" w:wrap="notBeside" w:vAnchor="text" w:hAnchor="text" w:xAlign="center" w:y="1"/>
              <w:shd w:val="clear" w:color="auto" w:fill="auto"/>
              <w:spacing w:line="240" w:lineRule="exact"/>
              <w:ind w:firstLine="0"/>
            </w:pPr>
            <w:r>
              <w:rPr>
                <w:rStyle w:val="Bodytext22"/>
              </w:rPr>
              <w:t>Czas usunięcia wad lub usterek w okresie gwarancji</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rsidR="009E36F2" w:rsidRDefault="00680AE8">
            <w:pPr>
              <w:pStyle w:val="Bodytext20"/>
              <w:framePr w:w="9235" w:wrap="notBeside" w:vAnchor="text" w:hAnchor="text" w:xAlign="center" w:y="1"/>
              <w:shd w:val="clear" w:color="auto" w:fill="auto"/>
              <w:spacing w:line="240" w:lineRule="exact"/>
              <w:ind w:firstLine="0"/>
            </w:pPr>
            <w:r>
              <w:rPr>
                <w:rStyle w:val="Bodytext22"/>
              </w:rPr>
              <w:t>20%</w:t>
            </w:r>
          </w:p>
        </w:tc>
      </w:tr>
    </w:tbl>
    <w:p w:rsidR="009E36F2" w:rsidRDefault="009E36F2">
      <w:pPr>
        <w:framePr w:w="9235" w:wrap="notBeside" w:vAnchor="text" w:hAnchor="text" w:xAlign="center" w:y="1"/>
        <w:rPr>
          <w:sz w:val="2"/>
          <w:szCs w:val="2"/>
        </w:rPr>
      </w:pPr>
    </w:p>
    <w:p w:rsidR="009E36F2" w:rsidRDefault="009E36F2">
      <w:pPr>
        <w:rPr>
          <w:sz w:val="2"/>
          <w:szCs w:val="2"/>
        </w:rPr>
      </w:pPr>
    </w:p>
    <w:p w:rsidR="009E36F2" w:rsidRDefault="00680AE8">
      <w:pPr>
        <w:pStyle w:val="Bodytext20"/>
        <w:numPr>
          <w:ilvl w:val="0"/>
          <w:numId w:val="37"/>
        </w:numPr>
        <w:shd w:val="clear" w:color="auto" w:fill="auto"/>
        <w:tabs>
          <w:tab w:val="left" w:pos="548"/>
        </w:tabs>
        <w:spacing w:before="225" w:line="317" w:lineRule="exact"/>
        <w:ind w:left="560" w:hanging="380"/>
        <w:jc w:val="both"/>
      </w:pPr>
      <w:r>
        <w:t>Zamawiający za najkorzystniejszą uzna ofertę, która nie podlega odrzuceniu oraz uzyska największą liczbę punktów, stanowiących sumę punktów przyznanych w każdym kryterium z uwzględnieniem wagi procentowej danego kryterium.</w:t>
      </w:r>
    </w:p>
    <w:p w:rsidR="009E36F2" w:rsidRDefault="00680AE8">
      <w:pPr>
        <w:pStyle w:val="Bodytext20"/>
        <w:numPr>
          <w:ilvl w:val="0"/>
          <w:numId w:val="37"/>
        </w:numPr>
        <w:shd w:val="clear" w:color="auto" w:fill="auto"/>
        <w:tabs>
          <w:tab w:val="left" w:pos="548"/>
        </w:tabs>
        <w:spacing w:line="317" w:lineRule="exact"/>
        <w:ind w:left="560" w:hanging="380"/>
        <w:jc w:val="both"/>
      </w:pPr>
      <w:r>
        <w:t xml:space="preserve">Maksymalna liczba punktów w kryterium równa jest określonej wadze kryterium w </w:t>
      </w:r>
      <w:r>
        <w:lastRenderedPageBreak/>
        <w:t>%.</w:t>
      </w:r>
    </w:p>
    <w:p w:rsidR="009E36F2" w:rsidRDefault="00680AE8">
      <w:pPr>
        <w:pStyle w:val="Bodytext20"/>
        <w:numPr>
          <w:ilvl w:val="0"/>
          <w:numId w:val="37"/>
        </w:numPr>
        <w:shd w:val="clear" w:color="auto" w:fill="auto"/>
        <w:tabs>
          <w:tab w:val="left" w:pos="548"/>
        </w:tabs>
        <w:spacing w:line="317" w:lineRule="exact"/>
        <w:ind w:left="560" w:hanging="380"/>
        <w:jc w:val="both"/>
      </w:pPr>
      <w:r>
        <w:t>Uzyskana liczba punktów w ramach kryterium zaokrąglona będzie do drugiego miejsca po przecinku.</w:t>
      </w:r>
    </w:p>
    <w:p w:rsidR="009E36F2" w:rsidRDefault="00680AE8">
      <w:pPr>
        <w:pStyle w:val="Bodytext20"/>
        <w:numPr>
          <w:ilvl w:val="0"/>
          <w:numId w:val="37"/>
        </w:numPr>
        <w:shd w:val="clear" w:color="auto" w:fill="auto"/>
        <w:spacing w:after="542" w:line="317" w:lineRule="exact"/>
        <w:ind w:left="560" w:hanging="380"/>
        <w:jc w:val="both"/>
      </w:pPr>
      <w:r>
        <w:t xml:space="preserve"> Przyznawanie ilości punktów poszczególnym ofertom odbywać się będzie wg następujących zasad:</w:t>
      </w:r>
    </w:p>
    <w:p w:rsidR="009E36F2" w:rsidRDefault="00680AE8">
      <w:pPr>
        <w:pStyle w:val="Heading10"/>
        <w:keepNext/>
        <w:keepLines/>
        <w:shd w:val="clear" w:color="auto" w:fill="auto"/>
        <w:spacing w:after="23" w:line="240" w:lineRule="exact"/>
        <w:ind w:left="560" w:hanging="380"/>
        <w:jc w:val="both"/>
      </w:pPr>
      <w:bookmarkStart w:id="20" w:name="bookmark20"/>
      <w:r>
        <w:rPr>
          <w:rStyle w:val="Heading11"/>
          <w:b/>
          <w:bCs/>
        </w:rPr>
        <w:t>CENA OFERTY</w:t>
      </w:r>
      <w:bookmarkEnd w:id="20"/>
    </w:p>
    <w:p w:rsidR="00431670" w:rsidRDefault="00680AE8" w:rsidP="00431670">
      <w:pPr>
        <w:pStyle w:val="Bodytext20"/>
        <w:shd w:val="clear" w:color="auto" w:fill="auto"/>
        <w:spacing w:line="509" w:lineRule="exact"/>
        <w:ind w:left="1640" w:right="1899"/>
      </w:pPr>
      <w:r>
        <w:t>Ocena ofert w tym</w:t>
      </w:r>
      <w:r w:rsidR="00431670">
        <w:t xml:space="preserve"> kryterium zostanie dokonana wg </w:t>
      </w:r>
      <w:r>
        <w:t xml:space="preserve">wzoru: </w:t>
      </w:r>
    </w:p>
    <w:p w:rsidR="009E36F2" w:rsidRDefault="00431670">
      <w:pPr>
        <w:pStyle w:val="Bodytext20"/>
        <w:shd w:val="clear" w:color="auto" w:fill="auto"/>
        <w:spacing w:line="509" w:lineRule="exact"/>
        <w:ind w:left="1640" w:right="2500"/>
      </w:pPr>
      <w:r>
        <w:t xml:space="preserve">                </w:t>
      </w:r>
      <w:r w:rsidR="00680AE8">
        <w:rPr>
          <w:rStyle w:val="Bodytext211ptBold"/>
        </w:rPr>
        <w:t>Najniższa cena oferty brutto</w:t>
      </w:r>
    </w:p>
    <w:p w:rsidR="009E36F2" w:rsidRDefault="00680AE8">
      <w:pPr>
        <w:pStyle w:val="Bodytext60"/>
        <w:shd w:val="clear" w:color="auto" w:fill="auto"/>
        <w:tabs>
          <w:tab w:val="left" w:leader="dot" w:pos="5120"/>
          <w:tab w:val="left" w:leader="dot" w:pos="6570"/>
        </w:tabs>
        <w:spacing w:before="0" w:after="3" w:line="220" w:lineRule="exact"/>
        <w:ind w:left="560"/>
      </w:pPr>
      <w:r>
        <w:t xml:space="preserve">Cena = </w:t>
      </w:r>
      <w:r>
        <w:tab/>
        <w:t>x 60 =</w:t>
      </w:r>
      <w:r>
        <w:tab/>
        <w:t>pkt</w:t>
      </w:r>
    </w:p>
    <w:p w:rsidR="009E36F2" w:rsidRDefault="00680AE8">
      <w:pPr>
        <w:pStyle w:val="Bodytext60"/>
        <w:shd w:val="clear" w:color="auto" w:fill="auto"/>
        <w:spacing w:before="0" w:after="422" w:line="220" w:lineRule="exact"/>
        <w:ind w:left="1640"/>
        <w:jc w:val="left"/>
      </w:pPr>
      <w:r>
        <w:t>Cena brutto oferty badanej</w:t>
      </w:r>
    </w:p>
    <w:p w:rsidR="009E36F2" w:rsidRDefault="00680AE8">
      <w:pPr>
        <w:pStyle w:val="Heading10"/>
        <w:keepNext/>
        <w:keepLines/>
        <w:shd w:val="clear" w:color="auto" w:fill="auto"/>
        <w:spacing w:after="0" w:line="240" w:lineRule="exact"/>
        <w:ind w:left="560" w:hanging="380"/>
        <w:jc w:val="both"/>
      </w:pPr>
      <w:bookmarkStart w:id="21" w:name="bookmark21"/>
      <w:r>
        <w:rPr>
          <w:rStyle w:val="Heading11"/>
          <w:b/>
          <w:bCs/>
        </w:rPr>
        <w:t>OKRES GWARANCJI WRAZ Z BEZPŁATNYM SERWISEM</w:t>
      </w:r>
      <w:bookmarkEnd w:id="21"/>
    </w:p>
    <w:p w:rsidR="009E36F2" w:rsidRDefault="00680AE8">
      <w:pPr>
        <w:pStyle w:val="Bodytext20"/>
        <w:shd w:val="clear" w:color="auto" w:fill="auto"/>
        <w:spacing w:line="317" w:lineRule="exact"/>
        <w:ind w:left="560" w:firstLine="0"/>
        <w:jc w:val="both"/>
      </w:pPr>
      <w:r>
        <w:t>Ocena w zakresie tego kryterium zostanie dokonana na podstawie oświadczenia złożonego w ofercie.</w:t>
      </w:r>
    </w:p>
    <w:p w:rsidR="009E36F2" w:rsidRDefault="00680AE8">
      <w:pPr>
        <w:pStyle w:val="Bodytext20"/>
        <w:shd w:val="clear" w:color="auto" w:fill="auto"/>
        <w:spacing w:line="317" w:lineRule="exact"/>
        <w:ind w:left="560" w:firstLine="0"/>
        <w:jc w:val="both"/>
      </w:pPr>
      <w:r>
        <w:t>W tym kryterium oferta może uzyskać max 20 pkt.</w:t>
      </w:r>
    </w:p>
    <w:p w:rsidR="009E36F2" w:rsidRDefault="00680AE8">
      <w:pPr>
        <w:pStyle w:val="Bodytext20"/>
        <w:shd w:val="clear" w:color="auto" w:fill="auto"/>
        <w:spacing w:line="317" w:lineRule="exact"/>
        <w:ind w:left="560" w:firstLine="0"/>
        <w:jc w:val="both"/>
      </w:pPr>
      <w:r>
        <w:t xml:space="preserve">Najkrótszy możliwy okres gwarancji wymagany przez zamawiającego (warunek konieczny) - </w:t>
      </w:r>
      <w:r w:rsidR="00881229">
        <w:t>24</w:t>
      </w:r>
      <w:r>
        <w:rPr>
          <w:rStyle w:val="Bodytext2Bold"/>
        </w:rPr>
        <w:t xml:space="preserve"> m-c</w:t>
      </w:r>
      <w:r w:rsidR="00881229">
        <w:rPr>
          <w:rStyle w:val="Bodytext2Bold"/>
        </w:rPr>
        <w:t>e</w:t>
      </w:r>
      <w:r>
        <w:rPr>
          <w:rStyle w:val="Bodytext2Bold"/>
        </w:rPr>
        <w:t>.</w:t>
      </w:r>
    </w:p>
    <w:p w:rsidR="009E36F2" w:rsidRDefault="00680AE8">
      <w:pPr>
        <w:pStyle w:val="Bodytext20"/>
        <w:shd w:val="clear" w:color="auto" w:fill="auto"/>
        <w:spacing w:line="317" w:lineRule="exact"/>
        <w:ind w:left="560" w:firstLine="0"/>
        <w:jc w:val="both"/>
      </w:pPr>
      <w:r>
        <w:t xml:space="preserve">Najdłuższy możliwy okres gwarancji uwzględniony do oceny przez zamawiającego - </w:t>
      </w:r>
      <w:r>
        <w:rPr>
          <w:rStyle w:val="Bodytext2Bold"/>
        </w:rPr>
        <w:t>48 m-</w:t>
      </w:r>
      <w:proofErr w:type="spellStart"/>
      <w:r>
        <w:rPr>
          <w:rStyle w:val="Bodytext2Bold"/>
        </w:rPr>
        <w:t>cy</w:t>
      </w:r>
      <w:proofErr w:type="spellEnd"/>
      <w:r>
        <w:rPr>
          <w:rStyle w:val="Bodytext2Bold"/>
        </w:rPr>
        <w:t>.</w:t>
      </w:r>
    </w:p>
    <w:p w:rsidR="009E36F2" w:rsidRDefault="00680AE8">
      <w:pPr>
        <w:pStyle w:val="Bodytext20"/>
        <w:shd w:val="clear" w:color="auto" w:fill="auto"/>
        <w:spacing w:after="302" w:line="317" w:lineRule="exact"/>
        <w:ind w:left="560" w:firstLine="0"/>
        <w:jc w:val="both"/>
      </w:pPr>
      <w:r>
        <w:t>Termin gwarancji należy proponować w pełnych miesiącach.</w:t>
      </w:r>
    </w:p>
    <w:p w:rsidR="009E36F2" w:rsidRDefault="00680AE8">
      <w:pPr>
        <w:pStyle w:val="Bodytext20"/>
        <w:shd w:val="clear" w:color="auto" w:fill="auto"/>
        <w:spacing w:after="250" w:line="240" w:lineRule="exact"/>
        <w:ind w:left="560" w:firstLine="0"/>
        <w:jc w:val="both"/>
      </w:pPr>
      <w:r>
        <w:t>Zamawiający przyzna punkty wg następującego wzoru:</w:t>
      </w:r>
    </w:p>
    <w:p w:rsidR="009E36F2" w:rsidRDefault="00680AE8">
      <w:pPr>
        <w:pStyle w:val="Bodytext60"/>
        <w:shd w:val="clear" w:color="auto" w:fill="auto"/>
        <w:spacing w:before="0" w:after="0" w:line="288" w:lineRule="exact"/>
        <w:ind w:left="2580"/>
        <w:jc w:val="left"/>
      </w:pPr>
      <w:r>
        <w:t>G o - G min</w:t>
      </w:r>
    </w:p>
    <w:p w:rsidR="009E36F2" w:rsidRDefault="00680AE8">
      <w:pPr>
        <w:pStyle w:val="Bodytext60"/>
        <w:shd w:val="clear" w:color="auto" w:fill="auto"/>
        <w:tabs>
          <w:tab w:val="left" w:leader="dot" w:pos="4237"/>
          <w:tab w:val="left" w:leader="dot" w:pos="5811"/>
        </w:tabs>
        <w:spacing w:before="0" w:after="0" w:line="288" w:lineRule="exact"/>
        <w:ind w:left="560"/>
      </w:pPr>
      <w:r>
        <w:t xml:space="preserve">Gwarancja (G) = </w:t>
      </w:r>
      <w:r>
        <w:tab/>
        <w:t>x 20 =</w:t>
      </w:r>
      <w:r>
        <w:tab/>
        <w:t>pkt</w:t>
      </w:r>
    </w:p>
    <w:p w:rsidR="009E36F2" w:rsidRDefault="00680AE8">
      <w:pPr>
        <w:pStyle w:val="Bodytext60"/>
        <w:shd w:val="clear" w:color="auto" w:fill="auto"/>
        <w:spacing w:before="0" w:after="217" w:line="288" w:lineRule="exact"/>
        <w:ind w:left="2580"/>
        <w:jc w:val="left"/>
      </w:pPr>
      <w:r>
        <w:t>G max - G min</w:t>
      </w:r>
    </w:p>
    <w:p w:rsidR="009E36F2" w:rsidRDefault="00680AE8">
      <w:pPr>
        <w:pStyle w:val="Bodytext20"/>
        <w:shd w:val="clear" w:color="auto" w:fill="auto"/>
        <w:spacing w:line="317" w:lineRule="exact"/>
        <w:ind w:left="560" w:firstLine="0"/>
        <w:jc w:val="both"/>
      </w:pPr>
      <w:r>
        <w:t>gdzie:</w:t>
      </w:r>
    </w:p>
    <w:p w:rsidR="009E36F2" w:rsidRDefault="00680AE8">
      <w:pPr>
        <w:pStyle w:val="Bodytext20"/>
        <w:shd w:val="clear" w:color="auto" w:fill="auto"/>
        <w:spacing w:line="317" w:lineRule="exact"/>
        <w:ind w:left="560" w:firstLine="0"/>
        <w:jc w:val="both"/>
      </w:pPr>
      <w:r>
        <w:rPr>
          <w:rStyle w:val="Bodytext2Bold"/>
        </w:rPr>
        <w:t xml:space="preserve">G max - </w:t>
      </w:r>
      <w:r>
        <w:t>gwarancja maksymalna (48 m-</w:t>
      </w:r>
      <w:proofErr w:type="spellStart"/>
      <w:r>
        <w:t>cy</w:t>
      </w:r>
      <w:proofErr w:type="spellEnd"/>
      <w:r>
        <w:t>)</w:t>
      </w:r>
    </w:p>
    <w:p w:rsidR="009E36F2" w:rsidRDefault="00680AE8">
      <w:pPr>
        <w:pStyle w:val="Bodytext20"/>
        <w:shd w:val="clear" w:color="auto" w:fill="auto"/>
        <w:spacing w:line="317" w:lineRule="exact"/>
        <w:ind w:left="560" w:firstLine="0"/>
        <w:jc w:val="both"/>
      </w:pPr>
      <w:r>
        <w:rPr>
          <w:rStyle w:val="Bodytext2Bold"/>
        </w:rPr>
        <w:t xml:space="preserve">G min - </w:t>
      </w:r>
      <w:r>
        <w:t>gwarancja minimalna (</w:t>
      </w:r>
      <w:r w:rsidR="00881229">
        <w:t>24</w:t>
      </w:r>
      <w:r>
        <w:t xml:space="preserve"> m-c</w:t>
      </w:r>
      <w:r w:rsidR="00881229">
        <w:t>e</w:t>
      </w:r>
      <w:r>
        <w:t>)</w:t>
      </w:r>
    </w:p>
    <w:p w:rsidR="009E36F2" w:rsidRDefault="00680AE8">
      <w:pPr>
        <w:pStyle w:val="Bodytext20"/>
        <w:shd w:val="clear" w:color="auto" w:fill="auto"/>
        <w:spacing w:after="240" w:line="317" w:lineRule="exact"/>
        <w:ind w:left="560" w:firstLine="0"/>
        <w:jc w:val="both"/>
      </w:pPr>
      <w:r>
        <w:rPr>
          <w:rStyle w:val="Bodytext2Bold"/>
        </w:rPr>
        <w:t xml:space="preserve">G o - </w:t>
      </w:r>
      <w:r>
        <w:t>gwarancja oferty ocenianej (w miesiącach)</w:t>
      </w:r>
    </w:p>
    <w:p w:rsidR="009E36F2" w:rsidRDefault="00680AE8">
      <w:pPr>
        <w:pStyle w:val="Bodytext20"/>
        <w:shd w:val="clear" w:color="auto" w:fill="auto"/>
        <w:spacing w:line="317" w:lineRule="exact"/>
        <w:ind w:left="560" w:firstLine="0"/>
        <w:jc w:val="both"/>
      </w:pPr>
      <w:r>
        <w:t>W przypadku, gdy Wykonawca:</w:t>
      </w:r>
    </w:p>
    <w:p w:rsidR="009E36F2" w:rsidRDefault="00680AE8">
      <w:pPr>
        <w:pStyle w:val="Bodytext20"/>
        <w:numPr>
          <w:ilvl w:val="0"/>
          <w:numId w:val="28"/>
        </w:numPr>
        <w:shd w:val="clear" w:color="auto" w:fill="auto"/>
        <w:spacing w:line="317" w:lineRule="exact"/>
        <w:ind w:left="840" w:hanging="280"/>
        <w:jc w:val="both"/>
      </w:pPr>
      <w:r>
        <w:t xml:space="preserve"> nie złoży oświadczenia, Zamawiający przyjmie, że okres gwarancji wynosi </w:t>
      </w:r>
      <w:r w:rsidR="00431670">
        <w:t>24</w:t>
      </w:r>
      <w:r>
        <w:t xml:space="preserve"> miesięcy i przyzna 0 pkt w tym kryterium,</w:t>
      </w:r>
    </w:p>
    <w:p w:rsidR="009E36F2" w:rsidRDefault="00680AE8">
      <w:pPr>
        <w:pStyle w:val="Bodytext20"/>
        <w:numPr>
          <w:ilvl w:val="0"/>
          <w:numId w:val="28"/>
        </w:numPr>
        <w:shd w:val="clear" w:color="auto" w:fill="auto"/>
        <w:tabs>
          <w:tab w:val="left" w:pos="880"/>
        </w:tabs>
        <w:spacing w:line="317" w:lineRule="exact"/>
        <w:ind w:left="840" w:hanging="280"/>
        <w:jc w:val="both"/>
      </w:pPr>
      <w:r>
        <w:t xml:space="preserve">złoży oświadczenie, w którym zaoferuje okres gwarancji krótszy niż </w:t>
      </w:r>
      <w:r w:rsidR="00881229">
        <w:t>24</w:t>
      </w:r>
      <w:r>
        <w:t xml:space="preserve"> miesi</w:t>
      </w:r>
      <w:r w:rsidR="00881229">
        <w:t>ące</w:t>
      </w:r>
      <w:r>
        <w:t xml:space="preserve"> - Zamawiający odrzuci ofertę,</w:t>
      </w:r>
    </w:p>
    <w:p w:rsidR="009E36F2" w:rsidRDefault="00680AE8">
      <w:pPr>
        <w:pStyle w:val="Bodytext20"/>
        <w:numPr>
          <w:ilvl w:val="0"/>
          <w:numId w:val="28"/>
        </w:numPr>
        <w:shd w:val="clear" w:color="auto" w:fill="auto"/>
        <w:spacing w:after="302" w:line="317" w:lineRule="exact"/>
        <w:ind w:left="840" w:hanging="280"/>
        <w:jc w:val="both"/>
      </w:pPr>
      <w:r>
        <w:t xml:space="preserve"> złoży oświadczenie, w którym zaoferuje okres gwarancji dłuższy niż 48 miesięcy - Zamawiający przyzna maksymalną ilość 20 punktów (jak za 48 miesięcy) w tym kryterium.</w:t>
      </w:r>
    </w:p>
    <w:p w:rsidR="009E36F2" w:rsidRDefault="00680AE8">
      <w:pPr>
        <w:pStyle w:val="Heading10"/>
        <w:keepNext/>
        <w:keepLines/>
        <w:shd w:val="clear" w:color="auto" w:fill="auto"/>
        <w:spacing w:after="232" w:line="240" w:lineRule="exact"/>
        <w:ind w:left="560" w:firstLine="0"/>
        <w:jc w:val="both"/>
      </w:pPr>
      <w:bookmarkStart w:id="22" w:name="bookmark22"/>
      <w:r>
        <w:rPr>
          <w:rStyle w:val="Heading11"/>
          <w:b/>
          <w:bCs/>
        </w:rPr>
        <w:lastRenderedPageBreak/>
        <w:t>CZAS USUNIĘCIA WAD LUB USTEREK W OKRESIE GWARANCJI</w:t>
      </w:r>
      <w:bookmarkEnd w:id="22"/>
    </w:p>
    <w:p w:rsidR="009E36F2" w:rsidRDefault="00680AE8">
      <w:pPr>
        <w:pStyle w:val="Bodytext20"/>
        <w:shd w:val="clear" w:color="auto" w:fill="auto"/>
        <w:spacing w:line="317" w:lineRule="exact"/>
        <w:ind w:left="560" w:firstLine="0"/>
        <w:jc w:val="both"/>
      </w:pPr>
      <w:r>
        <w:t>Ocena w zakresie tego kryterium zostanie dokonana na podstawie oświadczenia złożonego w ofercie.</w:t>
      </w:r>
    </w:p>
    <w:p w:rsidR="009E36F2" w:rsidRDefault="00680AE8">
      <w:pPr>
        <w:pStyle w:val="Bodytext20"/>
        <w:shd w:val="clear" w:color="auto" w:fill="auto"/>
        <w:spacing w:line="317" w:lineRule="exact"/>
        <w:ind w:left="560" w:firstLine="0"/>
        <w:jc w:val="both"/>
      </w:pPr>
      <w:r>
        <w:t>W tym kryterium oferta może uzyskać max 20 pkt.</w:t>
      </w:r>
    </w:p>
    <w:p w:rsidR="009E36F2" w:rsidRDefault="00680AE8">
      <w:pPr>
        <w:pStyle w:val="Bodytext20"/>
        <w:shd w:val="clear" w:color="auto" w:fill="auto"/>
        <w:spacing w:line="317" w:lineRule="exact"/>
        <w:ind w:left="560" w:firstLine="0"/>
        <w:jc w:val="both"/>
      </w:pPr>
      <w:r>
        <w:t>Czas na usunięcie wady lub usterki w okresie gwarancji wynosi minimalnie 24 godziny, a maksymalnie 72 godziny od momentu zgłoszenia pisemnego lub mailowego do Wykonawcy.</w:t>
      </w:r>
    </w:p>
    <w:p w:rsidR="009E36F2" w:rsidRDefault="00680AE8">
      <w:pPr>
        <w:pStyle w:val="Bodytext20"/>
        <w:shd w:val="clear" w:color="auto" w:fill="auto"/>
        <w:spacing w:line="317" w:lineRule="exact"/>
        <w:ind w:left="560" w:firstLine="0"/>
        <w:jc w:val="both"/>
      </w:pPr>
      <w:r>
        <w:t>Czas usunięcia wad lub usterek należy podać wyłącznie w pełnych godzinach (w przypadku podania godzin i minut Zamawiający zaokrągli wartość do pełnej godziny w górę, np. za wartość 35 godz. 15 minut przyznane zostanie 15 punktów).</w:t>
      </w:r>
    </w:p>
    <w:p w:rsidR="009E36F2" w:rsidRDefault="00680AE8">
      <w:pPr>
        <w:pStyle w:val="Bodytext20"/>
        <w:shd w:val="clear" w:color="auto" w:fill="auto"/>
        <w:spacing w:line="317" w:lineRule="exact"/>
        <w:ind w:left="560" w:firstLine="0"/>
        <w:jc w:val="both"/>
      </w:pPr>
      <w:r>
        <w:rPr>
          <w:rStyle w:val="Bodytext21"/>
        </w:rPr>
        <w:t>Punkty będą przyznawane w sposób następujący:</w:t>
      </w:r>
    </w:p>
    <w:tbl>
      <w:tblPr>
        <w:tblOverlap w:val="never"/>
        <w:tblW w:w="0" w:type="auto"/>
        <w:jc w:val="center"/>
        <w:tblLayout w:type="fixed"/>
        <w:tblCellMar>
          <w:left w:w="10" w:type="dxa"/>
          <w:right w:w="10" w:type="dxa"/>
        </w:tblCellMar>
        <w:tblLook w:val="0000" w:firstRow="0" w:lastRow="0" w:firstColumn="0" w:lastColumn="0" w:noHBand="0" w:noVBand="0"/>
      </w:tblPr>
      <w:tblGrid>
        <w:gridCol w:w="576"/>
        <w:gridCol w:w="2818"/>
        <w:gridCol w:w="1598"/>
      </w:tblGrid>
      <w:tr w:rsidR="009E36F2">
        <w:trPr>
          <w:trHeight w:hRule="exact" w:val="667"/>
          <w:jc w:val="center"/>
        </w:trPr>
        <w:tc>
          <w:tcPr>
            <w:tcW w:w="576" w:type="dxa"/>
            <w:tcBorders>
              <w:top w:val="single" w:sz="4" w:space="0" w:color="auto"/>
              <w:left w:val="single" w:sz="4" w:space="0" w:color="auto"/>
            </w:tcBorders>
            <w:shd w:val="clear" w:color="auto" w:fill="FFFFFF"/>
          </w:tcPr>
          <w:p w:rsidR="009E36F2" w:rsidRDefault="00680AE8">
            <w:pPr>
              <w:pStyle w:val="Bodytext20"/>
              <w:framePr w:w="4992" w:hSpace="1219" w:wrap="notBeside" w:vAnchor="text" w:hAnchor="text" w:xAlign="center" w:y="1"/>
              <w:shd w:val="clear" w:color="auto" w:fill="auto"/>
              <w:spacing w:line="240" w:lineRule="exact"/>
              <w:ind w:firstLine="0"/>
            </w:pPr>
            <w:r>
              <w:rPr>
                <w:rStyle w:val="Bodytext2Bold1"/>
              </w:rPr>
              <w:t>Lp.</w:t>
            </w:r>
          </w:p>
        </w:tc>
        <w:tc>
          <w:tcPr>
            <w:tcW w:w="2818" w:type="dxa"/>
            <w:tcBorders>
              <w:top w:val="single" w:sz="4" w:space="0" w:color="auto"/>
              <w:left w:val="single" w:sz="4" w:space="0" w:color="auto"/>
            </w:tcBorders>
            <w:shd w:val="clear" w:color="auto" w:fill="FFFFFF"/>
            <w:vAlign w:val="bottom"/>
          </w:tcPr>
          <w:p w:rsidR="009E36F2" w:rsidRDefault="00680AE8">
            <w:pPr>
              <w:pStyle w:val="Bodytext20"/>
              <w:framePr w:w="4992" w:hSpace="1219" w:wrap="notBeside" w:vAnchor="text" w:hAnchor="text" w:xAlign="center" w:y="1"/>
              <w:shd w:val="clear" w:color="auto" w:fill="auto"/>
              <w:spacing w:line="317" w:lineRule="exact"/>
              <w:ind w:firstLine="0"/>
              <w:jc w:val="center"/>
            </w:pPr>
            <w:r>
              <w:rPr>
                <w:rStyle w:val="Bodytext2Bold1"/>
              </w:rPr>
              <w:t>Czas naprawy wady lub usterki</w:t>
            </w:r>
          </w:p>
        </w:tc>
        <w:tc>
          <w:tcPr>
            <w:tcW w:w="1598" w:type="dxa"/>
            <w:tcBorders>
              <w:top w:val="single" w:sz="4" w:space="0" w:color="auto"/>
              <w:left w:val="single" w:sz="4" w:space="0" w:color="auto"/>
              <w:right w:val="single" w:sz="4" w:space="0" w:color="auto"/>
            </w:tcBorders>
            <w:shd w:val="clear" w:color="auto" w:fill="FFFFFF"/>
            <w:vAlign w:val="bottom"/>
          </w:tcPr>
          <w:p w:rsidR="009E36F2" w:rsidRDefault="00680AE8">
            <w:pPr>
              <w:pStyle w:val="Bodytext20"/>
              <w:framePr w:w="4992" w:hSpace="1219" w:wrap="notBeside" w:vAnchor="text" w:hAnchor="text" w:xAlign="center" w:y="1"/>
              <w:shd w:val="clear" w:color="auto" w:fill="auto"/>
              <w:spacing w:after="120" w:line="240" w:lineRule="exact"/>
              <w:ind w:right="320" w:firstLine="0"/>
              <w:jc w:val="right"/>
            </w:pPr>
            <w:r>
              <w:rPr>
                <w:rStyle w:val="Bodytext2Bold1"/>
              </w:rPr>
              <w:t>Ilość</w:t>
            </w:r>
          </w:p>
          <w:p w:rsidR="009E36F2" w:rsidRDefault="00680AE8">
            <w:pPr>
              <w:pStyle w:val="Bodytext20"/>
              <w:framePr w:w="4992" w:hSpace="1219" w:wrap="notBeside" w:vAnchor="text" w:hAnchor="text" w:xAlign="center" w:y="1"/>
              <w:shd w:val="clear" w:color="auto" w:fill="auto"/>
              <w:spacing w:before="120" w:line="240" w:lineRule="exact"/>
              <w:ind w:firstLine="0"/>
              <w:jc w:val="right"/>
            </w:pPr>
            <w:r>
              <w:rPr>
                <w:rStyle w:val="Bodytext2Bold1"/>
              </w:rPr>
              <w:t>punktów</w:t>
            </w:r>
          </w:p>
        </w:tc>
      </w:tr>
      <w:tr w:rsidR="009E36F2">
        <w:trPr>
          <w:trHeight w:hRule="exact" w:val="331"/>
          <w:jc w:val="center"/>
        </w:trPr>
        <w:tc>
          <w:tcPr>
            <w:tcW w:w="576" w:type="dxa"/>
            <w:tcBorders>
              <w:top w:val="single" w:sz="4" w:space="0" w:color="auto"/>
              <w:left w:val="single" w:sz="4" w:space="0" w:color="auto"/>
            </w:tcBorders>
            <w:shd w:val="clear" w:color="auto" w:fill="FFFFFF"/>
            <w:vAlign w:val="bottom"/>
          </w:tcPr>
          <w:p w:rsidR="009E36F2" w:rsidRDefault="00680AE8">
            <w:pPr>
              <w:pStyle w:val="Bodytext20"/>
              <w:framePr w:w="4992" w:hSpace="1219" w:wrap="notBeside" w:vAnchor="text" w:hAnchor="text" w:xAlign="center" w:y="1"/>
              <w:shd w:val="clear" w:color="auto" w:fill="auto"/>
              <w:spacing w:line="240" w:lineRule="exact"/>
              <w:ind w:firstLine="0"/>
            </w:pPr>
            <w:r>
              <w:rPr>
                <w:rStyle w:val="Bodytext22"/>
              </w:rPr>
              <w:t>1.</w:t>
            </w:r>
          </w:p>
        </w:tc>
        <w:tc>
          <w:tcPr>
            <w:tcW w:w="2818" w:type="dxa"/>
            <w:tcBorders>
              <w:top w:val="single" w:sz="4" w:space="0" w:color="auto"/>
              <w:left w:val="single" w:sz="4" w:space="0" w:color="auto"/>
            </w:tcBorders>
            <w:shd w:val="clear" w:color="auto" w:fill="FFFFFF"/>
            <w:vAlign w:val="center"/>
          </w:tcPr>
          <w:p w:rsidR="009E36F2" w:rsidRDefault="00680AE8">
            <w:pPr>
              <w:pStyle w:val="Bodytext20"/>
              <w:framePr w:w="4992" w:hSpace="1219" w:wrap="notBeside" w:vAnchor="text" w:hAnchor="text" w:xAlign="center" w:y="1"/>
              <w:shd w:val="clear" w:color="auto" w:fill="auto"/>
              <w:spacing w:line="240" w:lineRule="exact"/>
              <w:ind w:firstLine="0"/>
              <w:jc w:val="center"/>
            </w:pPr>
            <w:r>
              <w:rPr>
                <w:rStyle w:val="Bodytext22"/>
              </w:rPr>
              <w:t>72 godziny</w:t>
            </w:r>
          </w:p>
        </w:tc>
        <w:tc>
          <w:tcPr>
            <w:tcW w:w="1598" w:type="dxa"/>
            <w:tcBorders>
              <w:top w:val="single" w:sz="4" w:space="0" w:color="auto"/>
              <w:left w:val="single" w:sz="4" w:space="0" w:color="auto"/>
              <w:right w:val="single" w:sz="4" w:space="0" w:color="auto"/>
            </w:tcBorders>
            <w:shd w:val="clear" w:color="auto" w:fill="FFFFFF"/>
            <w:vAlign w:val="bottom"/>
          </w:tcPr>
          <w:p w:rsidR="009E36F2" w:rsidRDefault="00680AE8">
            <w:pPr>
              <w:pStyle w:val="Bodytext20"/>
              <w:framePr w:w="4992" w:hSpace="1219" w:wrap="notBeside" w:vAnchor="text" w:hAnchor="text" w:xAlign="center" w:y="1"/>
              <w:shd w:val="clear" w:color="auto" w:fill="auto"/>
              <w:spacing w:line="240" w:lineRule="exact"/>
              <w:ind w:left="920" w:firstLine="0"/>
            </w:pPr>
            <w:r>
              <w:rPr>
                <w:rStyle w:val="Bodytext22"/>
              </w:rPr>
              <w:t>0</w:t>
            </w:r>
          </w:p>
        </w:tc>
      </w:tr>
      <w:tr w:rsidR="009E36F2">
        <w:trPr>
          <w:trHeight w:hRule="exact" w:val="322"/>
          <w:jc w:val="center"/>
        </w:trPr>
        <w:tc>
          <w:tcPr>
            <w:tcW w:w="576" w:type="dxa"/>
            <w:tcBorders>
              <w:top w:val="single" w:sz="4" w:space="0" w:color="auto"/>
              <w:left w:val="single" w:sz="4" w:space="0" w:color="auto"/>
            </w:tcBorders>
            <w:shd w:val="clear" w:color="auto" w:fill="FFFFFF"/>
            <w:vAlign w:val="bottom"/>
          </w:tcPr>
          <w:p w:rsidR="009E36F2" w:rsidRDefault="00680AE8">
            <w:pPr>
              <w:pStyle w:val="Bodytext20"/>
              <w:framePr w:w="4992" w:hSpace="1219" w:wrap="notBeside" w:vAnchor="text" w:hAnchor="text" w:xAlign="center" w:y="1"/>
              <w:shd w:val="clear" w:color="auto" w:fill="auto"/>
              <w:spacing w:line="240" w:lineRule="exact"/>
              <w:ind w:firstLine="0"/>
            </w:pPr>
            <w:r>
              <w:rPr>
                <w:rStyle w:val="Bodytext22"/>
              </w:rPr>
              <w:t>2.</w:t>
            </w:r>
          </w:p>
        </w:tc>
        <w:tc>
          <w:tcPr>
            <w:tcW w:w="2818" w:type="dxa"/>
            <w:tcBorders>
              <w:top w:val="single" w:sz="4" w:space="0" w:color="auto"/>
              <w:left w:val="single" w:sz="4" w:space="0" w:color="auto"/>
            </w:tcBorders>
            <w:shd w:val="clear" w:color="auto" w:fill="FFFFFF"/>
          </w:tcPr>
          <w:p w:rsidR="009E36F2" w:rsidRDefault="00680AE8">
            <w:pPr>
              <w:pStyle w:val="Bodytext20"/>
              <w:framePr w:w="4992" w:hSpace="1219" w:wrap="notBeside" w:vAnchor="text" w:hAnchor="text" w:xAlign="center" w:y="1"/>
              <w:shd w:val="clear" w:color="auto" w:fill="auto"/>
              <w:spacing w:line="240" w:lineRule="exact"/>
              <w:ind w:firstLine="0"/>
              <w:jc w:val="center"/>
            </w:pPr>
            <w:r>
              <w:rPr>
                <w:rStyle w:val="Bodytext22"/>
              </w:rPr>
              <w:t>60-71 godzin</w:t>
            </w:r>
          </w:p>
        </w:tc>
        <w:tc>
          <w:tcPr>
            <w:tcW w:w="1598" w:type="dxa"/>
            <w:tcBorders>
              <w:top w:val="single" w:sz="4" w:space="0" w:color="auto"/>
              <w:left w:val="single" w:sz="4" w:space="0" w:color="auto"/>
              <w:right w:val="single" w:sz="4" w:space="0" w:color="auto"/>
            </w:tcBorders>
            <w:shd w:val="clear" w:color="auto" w:fill="FFFFFF"/>
          </w:tcPr>
          <w:p w:rsidR="009E36F2" w:rsidRDefault="00680AE8">
            <w:pPr>
              <w:pStyle w:val="Bodytext20"/>
              <w:framePr w:w="4992" w:hSpace="1219" w:wrap="notBeside" w:vAnchor="text" w:hAnchor="text" w:xAlign="center" w:y="1"/>
              <w:shd w:val="clear" w:color="auto" w:fill="auto"/>
              <w:spacing w:line="240" w:lineRule="exact"/>
              <w:ind w:left="920" w:firstLine="0"/>
            </w:pPr>
            <w:r>
              <w:rPr>
                <w:rStyle w:val="Bodytext22"/>
              </w:rPr>
              <w:t>5</w:t>
            </w:r>
          </w:p>
        </w:tc>
      </w:tr>
      <w:tr w:rsidR="009E36F2">
        <w:trPr>
          <w:trHeight w:hRule="exact" w:val="322"/>
          <w:jc w:val="center"/>
        </w:trPr>
        <w:tc>
          <w:tcPr>
            <w:tcW w:w="576" w:type="dxa"/>
            <w:tcBorders>
              <w:top w:val="single" w:sz="4" w:space="0" w:color="auto"/>
              <w:left w:val="single" w:sz="4" w:space="0" w:color="auto"/>
            </w:tcBorders>
            <w:shd w:val="clear" w:color="auto" w:fill="FFFFFF"/>
          </w:tcPr>
          <w:p w:rsidR="009E36F2" w:rsidRDefault="00680AE8">
            <w:pPr>
              <w:pStyle w:val="Bodytext20"/>
              <w:framePr w:w="4992" w:hSpace="1219" w:wrap="notBeside" w:vAnchor="text" w:hAnchor="text" w:xAlign="center" w:y="1"/>
              <w:shd w:val="clear" w:color="auto" w:fill="auto"/>
              <w:spacing w:line="240" w:lineRule="exact"/>
              <w:ind w:firstLine="0"/>
            </w:pPr>
            <w:r>
              <w:rPr>
                <w:rStyle w:val="Bodytext22"/>
              </w:rPr>
              <w:t>3.</w:t>
            </w:r>
          </w:p>
        </w:tc>
        <w:tc>
          <w:tcPr>
            <w:tcW w:w="2818" w:type="dxa"/>
            <w:tcBorders>
              <w:top w:val="single" w:sz="4" w:space="0" w:color="auto"/>
              <w:left w:val="single" w:sz="4" w:space="0" w:color="auto"/>
            </w:tcBorders>
            <w:shd w:val="clear" w:color="auto" w:fill="FFFFFF"/>
          </w:tcPr>
          <w:p w:rsidR="009E36F2" w:rsidRDefault="00680AE8">
            <w:pPr>
              <w:pStyle w:val="Bodytext20"/>
              <w:framePr w:w="4992" w:hSpace="1219" w:wrap="notBeside" w:vAnchor="text" w:hAnchor="text" w:xAlign="center" w:y="1"/>
              <w:shd w:val="clear" w:color="auto" w:fill="auto"/>
              <w:spacing w:line="240" w:lineRule="exact"/>
              <w:ind w:firstLine="0"/>
              <w:jc w:val="center"/>
            </w:pPr>
            <w:r>
              <w:rPr>
                <w:rStyle w:val="Bodytext22"/>
              </w:rPr>
              <w:t>48-59 godzin</w:t>
            </w:r>
          </w:p>
        </w:tc>
        <w:tc>
          <w:tcPr>
            <w:tcW w:w="1598" w:type="dxa"/>
            <w:tcBorders>
              <w:top w:val="single" w:sz="4" w:space="0" w:color="auto"/>
              <w:left w:val="single" w:sz="4" w:space="0" w:color="auto"/>
              <w:right w:val="single" w:sz="4" w:space="0" w:color="auto"/>
            </w:tcBorders>
            <w:shd w:val="clear" w:color="auto" w:fill="FFFFFF"/>
            <w:vAlign w:val="bottom"/>
          </w:tcPr>
          <w:p w:rsidR="009E36F2" w:rsidRDefault="00680AE8">
            <w:pPr>
              <w:pStyle w:val="Bodytext20"/>
              <w:framePr w:w="4992" w:hSpace="1219" w:wrap="notBeside" w:vAnchor="text" w:hAnchor="text" w:xAlign="center" w:y="1"/>
              <w:shd w:val="clear" w:color="auto" w:fill="auto"/>
              <w:spacing w:line="240" w:lineRule="exact"/>
              <w:ind w:left="920" w:firstLine="0"/>
            </w:pPr>
            <w:r>
              <w:rPr>
                <w:rStyle w:val="Bodytext22"/>
              </w:rPr>
              <w:t>10</w:t>
            </w:r>
          </w:p>
        </w:tc>
      </w:tr>
      <w:tr w:rsidR="009E36F2">
        <w:trPr>
          <w:trHeight w:hRule="exact" w:val="326"/>
          <w:jc w:val="center"/>
        </w:trPr>
        <w:tc>
          <w:tcPr>
            <w:tcW w:w="576" w:type="dxa"/>
            <w:tcBorders>
              <w:top w:val="single" w:sz="4" w:space="0" w:color="auto"/>
              <w:left w:val="single" w:sz="4" w:space="0" w:color="auto"/>
            </w:tcBorders>
            <w:shd w:val="clear" w:color="auto" w:fill="FFFFFF"/>
          </w:tcPr>
          <w:p w:rsidR="009E36F2" w:rsidRDefault="00680AE8">
            <w:pPr>
              <w:pStyle w:val="Bodytext20"/>
              <w:framePr w:w="4992" w:hSpace="1219" w:wrap="notBeside" w:vAnchor="text" w:hAnchor="text" w:xAlign="center" w:y="1"/>
              <w:shd w:val="clear" w:color="auto" w:fill="auto"/>
              <w:spacing w:line="240" w:lineRule="exact"/>
              <w:ind w:firstLine="0"/>
            </w:pPr>
            <w:r>
              <w:rPr>
                <w:rStyle w:val="Bodytext22"/>
              </w:rPr>
              <w:t>4.</w:t>
            </w:r>
          </w:p>
        </w:tc>
        <w:tc>
          <w:tcPr>
            <w:tcW w:w="2818" w:type="dxa"/>
            <w:tcBorders>
              <w:top w:val="single" w:sz="4" w:space="0" w:color="auto"/>
              <w:left w:val="single" w:sz="4" w:space="0" w:color="auto"/>
            </w:tcBorders>
            <w:shd w:val="clear" w:color="auto" w:fill="FFFFFF"/>
          </w:tcPr>
          <w:p w:rsidR="009E36F2" w:rsidRDefault="00680AE8">
            <w:pPr>
              <w:pStyle w:val="Bodytext20"/>
              <w:framePr w:w="4992" w:hSpace="1219" w:wrap="notBeside" w:vAnchor="text" w:hAnchor="text" w:xAlign="center" w:y="1"/>
              <w:shd w:val="clear" w:color="auto" w:fill="auto"/>
              <w:spacing w:line="240" w:lineRule="exact"/>
              <w:ind w:firstLine="0"/>
              <w:jc w:val="center"/>
            </w:pPr>
            <w:r>
              <w:rPr>
                <w:rStyle w:val="Bodytext22"/>
              </w:rPr>
              <w:t>36-47 godzin</w:t>
            </w:r>
          </w:p>
        </w:tc>
        <w:tc>
          <w:tcPr>
            <w:tcW w:w="1598" w:type="dxa"/>
            <w:tcBorders>
              <w:top w:val="single" w:sz="4" w:space="0" w:color="auto"/>
              <w:left w:val="single" w:sz="4" w:space="0" w:color="auto"/>
              <w:right w:val="single" w:sz="4" w:space="0" w:color="auto"/>
            </w:tcBorders>
            <w:shd w:val="clear" w:color="auto" w:fill="FFFFFF"/>
          </w:tcPr>
          <w:p w:rsidR="009E36F2" w:rsidRDefault="00680AE8">
            <w:pPr>
              <w:pStyle w:val="Bodytext20"/>
              <w:framePr w:w="4992" w:hSpace="1219" w:wrap="notBeside" w:vAnchor="text" w:hAnchor="text" w:xAlign="center" w:y="1"/>
              <w:shd w:val="clear" w:color="auto" w:fill="auto"/>
              <w:spacing w:line="240" w:lineRule="exact"/>
              <w:ind w:left="920" w:firstLine="0"/>
            </w:pPr>
            <w:r>
              <w:rPr>
                <w:rStyle w:val="Bodytext22"/>
              </w:rPr>
              <w:t>15</w:t>
            </w:r>
          </w:p>
        </w:tc>
      </w:tr>
      <w:tr w:rsidR="009E36F2">
        <w:trPr>
          <w:trHeight w:hRule="exact" w:val="326"/>
          <w:jc w:val="center"/>
        </w:trPr>
        <w:tc>
          <w:tcPr>
            <w:tcW w:w="576" w:type="dxa"/>
            <w:tcBorders>
              <w:top w:val="single" w:sz="4" w:space="0" w:color="auto"/>
              <w:left w:val="single" w:sz="4" w:space="0" w:color="auto"/>
              <w:bottom w:val="single" w:sz="4" w:space="0" w:color="auto"/>
            </w:tcBorders>
            <w:shd w:val="clear" w:color="auto" w:fill="FFFFFF"/>
          </w:tcPr>
          <w:p w:rsidR="009E36F2" w:rsidRDefault="00680AE8">
            <w:pPr>
              <w:pStyle w:val="Bodytext20"/>
              <w:framePr w:w="4992" w:hSpace="1219" w:wrap="notBeside" w:vAnchor="text" w:hAnchor="text" w:xAlign="center" w:y="1"/>
              <w:shd w:val="clear" w:color="auto" w:fill="auto"/>
              <w:spacing w:line="240" w:lineRule="exact"/>
              <w:ind w:firstLine="0"/>
            </w:pPr>
            <w:r>
              <w:rPr>
                <w:rStyle w:val="Bodytext22"/>
              </w:rPr>
              <w:t>5.</w:t>
            </w:r>
          </w:p>
        </w:tc>
        <w:tc>
          <w:tcPr>
            <w:tcW w:w="2818" w:type="dxa"/>
            <w:tcBorders>
              <w:top w:val="single" w:sz="4" w:space="0" w:color="auto"/>
              <w:left w:val="single" w:sz="4" w:space="0" w:color="auto"/>
              <w:bottom w:val="single" w:sz="4" w:space="0" w:color="auto"/>
            </w:tcBorders>
            <w:shd w:val="clear" w:color="auto" w:fill="FFFFFF"/>
          </w:tcPr>
          <w:p w:rsidR="009E36F2" w:rsidRDefault="00680AE8">
            <w:pPr>
              <w:pStyle w:val="Bodytext20"/>
              <w:framePr w:w="4992" w:hSpace="1219" w:wrap="notBeside" w:vAnchor="text" w:hAnchor="text" w:xAlign="center" w:y="1"/>
              <w:shd w:val="clear" w:color="auto" w:fill="auto"/>
              <w:spacing w:line="240" w:lineRule="exact"/>
              <w:ind w:firstLine="0"/>
              <w:jc w:val="center"/>
            </w:pPr>
            <w:r>
              <w:rPr>
                <w:rStyle w:val="Bodytext22"/>
              </w:rPr>
              <w:t>24-35 godzin</w:t>
            </w:r>
          </w:p>
        </w:tc>
        <w:tc>
          <w:tcPr>
            <w:tcW w:w="1598" w:type="dxa"/>
            <w:tcBorders>
              <w:top w:val="single" w:sz="4" w:space="0" w:color="auto"/>
              <w:left w:val="single" w:sz="4" w:space="0" w:color="auto"/>
              <w:bottom w:val="single" w:sz="4" w:space="0" w:color="auto"/>
              <w:right w:val="single" w:sz="4" w:space="0" w:color="auto"/>
            </w:tcBorders>
            <w:shd w:val="clear" w:color="auto" w:fill="FFFFFF"/>
            <w:vAlign w:val="center"/>
          </w:tcPr>
          <w:p w:rsidR="009E36F2" w:rsidRDefault="00680AE8">
            <w:pPr>
              <w:pStyle w:val="Bodytext20"/>
              <w:framePr w:w="4992" w:hSpace="1219" w:wrap="notBeside" w:vAnchor="text" w:hAnchor="text" w:xAlign="center" w:y="1"/>
              <w:shd w:val="clear" w:color="auto" w:fill="auto"/>
              <w:spacing w:line="240" w:lineRule="exact"/>
              <w:ind w:left="920" w:firstLine="0"/>
            </w:pPr>
            <w:r>
              <w:rPr>
                <w:rStyle w:val="Bodytext22"/>
              </w:rPr>
              <w:t>20</w:t>
            </w:r>
          </w:p>
        </w:tc>
      </w:tr>
    </w:tbl>
    <w:p w:rsidR="009E36F2" w:rsidRDefault="009E36F2">
      <w:pPr>
        <w:framePr w:w="4992" w:hSpace="1219" w:wrap="notBeside" w:vAnchor="text" w:hAnchor="text" w:xAlign="center" w:y="1"/>
        <w:rPr>
          <w:sz w:val="2"/>
          <w:szCs w:val="2"/>
        </w:rPr>
      </w:pPr>
    </w:p>
    <w:p w:rsidR="009E36F2" w:rsidRDefault="009E36F2">
      <w:pPr>
        <w:rPr>
          <w:sz w:val="2"/>
          <w:szCs w:val="2"/>
        </w:rPr>
      </w:pPr>
    </w:p>
    <w:p w:rsidR="009E36F2" w:rsidRDefault="00680AE8">
      <w:pPr>
        <w:pStyle w:val="Bodytext20"/>
        <w:shd w:val="clear" w:color="auto" w:fill="auto"/>
        <w:spacing w:before="220" w:line="317" w:lineRule="exact"/>
        <w:ind w:left="680" w:hanging="280"/>
        <w:jc w:val="both"/>
      </w:pPr>
      <w:r>
        <w:t>W przypadku, gdy Wykonawca:</w:t>
      </w:r>
    </w:p>
    <w:p w:rsidR="009E36F2" w:rsidRDefault="00680AE8">
      <w:pPr>
        <w:pStyle w:val="Bodytext20"/>
        <w:numPr>
          <w:ilvl w:val="0"/>
          <w:numId w:val="28"/>
        </w:numPr>
        <w:shd w:val="clear" w:color="auto" w:fill="auto"/>
        <w:spacing w:line="317" w:lineRule="exact"/>
        <w:ind w:left="680" w:hanging="280"/>
        <w:jc w:val="both"/>
      </w:pPr>
      <w:r>
        <w:t xml:space="preserve"> nie złoży oświadczenia, Zamawiający przyjmie, że czas usunięcia wad lub usterek w okresie gwarancji wynosi 72 godziny i przyzna 0 pkt w tym kryterium,</w:t>
      </w:r>
    </w:p>
    <w:p w:rsidR="009E36F2" w:rsidRDefault="00680AE8">
      <w:pPr>
        <w:pStyle w:val="Bodytext20"/>
        <w:numPr>
          <w:ilvl w:val="0"/>
          <w:numId w:val="28"/>
        </w:numPr>
        <w:shd w:val="clear" w:color="auto" w:fill="auto"/>
        <w:tabs>
          <w:tab w:val="left" w:pos="660"/>
        </w:tabs>
        <w:spacing w:line="317" w:lineRule="exact"/>
        <w:ind w:left="680" w:hanging="280"/>
        <w:jc w:val="both"/>
      </w:pPr>
      <w:r>
        <w:t>złoży oświadczenie, w którym zaoferuje czas usunięcia wad lub usterek w okresie gwarancji dłuższy niż 72 godziny - Zamawiający odrzuci ofertę,</w:t>
      </w:r>
    </w:p>
    <w:p w:rsidR="009E36F2" w:rsidRDefault="00680AE8">
      <w:pPr>
        <w:pStyle w:val="Bodytext20"/>
        <w:numPr>
          <w:ilvl w:val="0"/>
          <w:numId w:val="28"/>
        </w:numPr>
        <w:shd w:val="clear" w:color="auto" w:fill="auto"/>
        <w:tabs>
          <w:tab w:val="left" w:pos="660"/>
        </w:tabs>
        <w:spacing w:line="317" w:lineRule="exact"/>
        <w:ind w:left="680" w:hanging="280"/>
        <w:jc w:val="both"/>
      </w:pPr>
      <w:r>
        <w:t>złoży oświadczenie, w którym zaoferuje czas usunięcia wad lub usterek w okresie gwarancji krótszy niż 24 godziny - Zamawiający przyzna maksymalną ilość 20 punktów (jak za 24 godziny) w tym kryterium.</w:t>
      </w:r>
    </w:p>
    <w:p w:rsidR="009E36F2" w:rsidRDefault="00680AE8">
      <w:pPr>
        <w:pStyle w:val="Bodytext20"/>
        <w:numPr>
          <w:ilvl w:val="0"/>
          <w:numId w:val="37"/>
        </w:numPr>
        <w:shd w:val="clear" w:color="auto" w:fill="auto"/>
        <w:tabs>
          <w:tab w:val="left" w:pos="353"/>
        </w:tabs>
        <w:spacing w:after="335" w:line="317" w:lineRule="exact"/>
        <w:ind w:left="400" w:hanging="400"/>
        <w:jc w:val="both"/>
      </w:pPr>
      <w: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9E36F2" w:rsidRDefault="00680AE8">
      <w:pPr>
        <w:pStyle w:val="Bodytext30"/>
        <w:numPr>
          <w:ilvl w:val="0"/>
          <w:numId w:val="35"/>
        </w:numPr>
        <w:shd w:val="clear" w:color="auto" w:fill="auto"/>
        <w:tabs>
          <w:tab w:val="left" w:pos="1115"/>
        </w:tabs>
        <w:spacing w:after="146"/>
        <w:ind w:left="400" w:firstLine="0"/>
      </w:pPr>
      <w:r>
        <w:t>INFORMACJA O FORMALNOŚCIACH, JAKIE POWINNY ZOSTAĆ DOPEŁNIONE PO WYBORZE OFERTY W CELU ZAWARCIA UMOWY W SPRAWIE ZAMÓWIENIA PUBLICZNEGO</w:t>
      </w:r>
    </w:p>
    <w:p w:rsidR="009E36F2" w:rsidRDefault="00680AE8">
      <w:pPr>
        <w:pStyle w:val="Bodytext20"/>
        <w:numPr>
          <w:ilvl w:val="0"/>
          <w:numId w:val="38"/>
        </w:numPr>
        <w:shd w:val="clear" w:color="auto" w:fill="auto"/>
        <w:tabs>
          <w:tab w:val="left" w:pos="353"/>
        </w:tabs>
        <w:spacing w:line="317" w:lineRule="exact"/>
        <w:ind w:left="400" w:hanging="400"/>
        <w:jc w:val="both"/>
      </w:pPr>
      <w:r>
        <w:t xml:space="preserve">Zamawiający zawrze z Wykonawcą umowę w sprawie zamówienia publicznego, z zastrzeżeniem art. 183 ustawy </w:t>
      </w:r>
      <w:proofErr w:type="spellStart"/>
      <w:r>
        <w:t>Pzp</w:t>
      </w:r>
      <w:proofErr w:type="spellEnd"/>
      <w:r>
        <w:t xml:space="preserve">, w terminie nie krótszym niż 5 dni od dnia </w:t>
      </w:r>
      <w:r>
        <w:lastRenderedPageBreak/>
        <w:t>przesłania zawiadomienia o wyborze najkorzystniejszej oferty przy użyciu środków komunikacji elektronicznej, albo nie krótszym niż 10 dni - jeżeli zawiadomienie to zostanie przesłane w inny sposób.</w:t>
      </w:r>
    </w:p>
    <w:p w:rsidR="009E36F2" w:rsidRDefault="00680AE8">
      <w:pPr>
        <w:pStyle w:val="Bodytext20"/>
        <w:numPr>
          <w:ilvl w:val="0"/>
          <w:numId w:val="38"/>
        </w:numPr>
        <w:shd w:val="clear" w:color="auto" w:fill="auto"/>
        <w:spacing w:line="317" w:lineRule="exact"/>
        <w:ind w:left="400" w:hanging="400"/>
        <w:jc w:val="both"/>
      </w:pPr>
      <w:r>
        <w:t xml:space="preserve"> Zamawiający może zawrzeć umowę przed upływem terminów, o których mowa w pkt 1, jeżeli w postępowaniu o udzielenie zamówienia publicznego została złożona tylko jedna oferta.</w:t>
      </w:r>
    </w:p>
    <w:p w:rsidR="009E36F2" w:rsidRDefault="00680AE8">
      <w:pPr>
        <w:pStyle w:val="Bodytext20"/>
        <w:numPr>
          <w:ilvl w:val="0"/>
          <w:numId w:val="38"/>
        </w:numPr>
        <w:shd w:val="clear" w:color="auto" w:fill="auto"/>
        <w:spacing w:line="317" w:lineRule="exact"/>
        <w:ind w:left="400" w:hanging="400"/>
        <w:jc w:val="both"/>
      </w:pPr>
      <w:r>
        <w:t xml:space="preserve"> Zamawiający wymaga, aby Wykonawca zawarł z nim umowę na warunkach określonych we wzorze umowy - .</w:t>
      </w:r>
    </w:p>
    <w:p w:rsidR="009E36F2" w:rsidRDefault="00680AE8">
      <w:pPr>
        <w:pStyle w:val="Bodytext20"/>
        <w:numPr>
          <w:ilvl w:val="0"/>
          <w:numId w:val="38"/>
        </w:numPr>
        <w:shd w:val="clear" w:color="auto" w:fill="auto"/>
        <w:spacing w:line="317" w:lineRule="exact"/>
        <w:ind w:left="400" w:hanging="400"/>
        <w:jc w:val="both"/>
      </w:pPr>
      <w:r>
        <w:t xml:space="preserve"> Zamawiający dopuszcza możliwość dokonania w umowie zmian w niej przewidzianych.</w:t>
      </w:r>
    </w:p>
    <w:p w:rsidR="009E36F2" w:rsidRDefault="00680AE8">
      <w:pPr>
        <w:pStyle w:val="Bodytext20"/>
        <w:numPr>
          <w:ilvl w:val="0"/>
          <w:numId w:val="38"/>
        </w:numPr>
        <w:shd w:val="clear" w:color="auto" w:fill="auto"/>
        <w:spacing w:line="317" w:lineRule="exact"/>
        <w:ind w:left="440" w:hanging="440"/>
        <w:jc w:val="both"/>
      </w:pPr>
      <w:r>
        <w:t xml:space="preserve"> Jeżeli Wykonawca, którego oferta została wybrana, uchyli się od zawarcia umowy lub nie wniesie wymaganego zabezpieczenia należytego wykonania umowy, Zamawiający zbada, czy nie podlega wykluczeniu oraz czy spełnia warunki udziału w postępowaniu Wykonawca, który złożył ofertę najwyżej ocenioną spośród pozostałych ofert.</w:t>
      </w:r>
    </w:p>
    <w:p w:rsidR="009E36F2" w:rsidRDefault="00680AE8">
      <w:pPr>
        <w:pStyle w:val="Bodytext20"/>
        <w:numPr>
          <w:ilvl w:val="0"/>
          <w:numId w:val="38"/>
        </w:numPr>
        <w:shd w:val="clear" w:color="auto" w:fill="auto"/>
        <w:spacing w:line="317" w:lineRule="exact"/>
        <w:ind w:left="440" w:hanging="440"/>
        <w:jc w:val="both"/>
      </w:pPr>
      <w:r>
        <w:t xml:space="preserve"> Jeżeli została wybrana oferta Wykonawców wspólnie ubiegających się o udzielenie zamówienia, Zamawiający żąda przed zawarciem umowy w sprawie zamówienia publicznego, umowy regulującej współpracę tych Wykonawców.</w:t>
      </w:r>
    </w:p>
    <w:p w:rsidR="009E36F2" w:rsidRDefault="00680AE8">
      <w:pPr>
        <w:pStyle w:val="Bodytext20"/>
        <w:numPr>
          <w:ilvl w:val="0"/>
          <w:numId w:val="38"/>
        </w:numPr>
        <w:shd w:val="clear" w:color="auto" w:fill="auto"/>
        <w:tabs>
          <w:tab w:val="left" w:pos="365"/>
        </w:tabs>
        <w:spacing w:line="317" w:lineRule="exact"/>
        <w:ind w:left="440" w:hanging="440"/>
        <w:jc w:val="both"/>
      </w:pPr>
      <w:r>
        <w:t>Strony dopuszczają możliwość dokonania w umowie następujących zmian:</w:t>
      </w:r>
    </w:p>
    <w:p w:rsidR="009E36F2" w:rsidRDefault="00680AE8">
      <w:pPr>
        <w:pStyle w:val="Bodytext20"/>
        <w:numPr>
          <w:ilvl w:val="0"/>
          <w:numId w:val="39"/>
        </w:numPr>
        <w:shd w:val="clear" w:color="auto" w:fill="auto"/>
        <w:tabs>
          <w:tab w:val="left" w:pos="1461"/>
        </w:tabs>
        <w:spacing w:line="317" w:lineRule="exact"/>
        <w:ind w:left="1460" w:hanging="340"/>
        <w:jc w:val="both"/>
      </w:pPr>
      <w:r>
        <w:t xml:space="preserve">w przypadkach określonych w art. 144 ust. 1 pkt 2-6 ustawy </w:t>
      </w:r>
      <w:proofErr w:type="spellStart"/>
      <w:r>
        <w:t>Pzp</w:t>
      </w:r>
      <w:proofErr w:type="spellEnd"/>
    </w:p>
    <w:p w:rsidR="009E36F2" w:rsidRDefault="00680AE8">
      <w:pPr>
        <w:pStyle w:val="Bodytext20"/>
        <w:shd w:val="clear" w:color="auto" w:fill="auto"/>
        <w:spacing w:line="317" w:lineRule="exact"/>
        <w:ind w:left="440" w:hanging="440"/>
        <w:jc w:val="both"/>
      </w:pPr>
      <w:r>
        <w:t>oraz w zakresie:</w:t>
      </w:r>
    </w:p>
    <w:p w:rsidR="009E36F2" w:rsidRDefault="00680AE8">
      <w:pPr>
        <w:pStyle w:val="Bodytext20"/>
        <w:numPr>
          <w:ilvl w:val="0"/>
          <w:numId w:val="39"/>
        </w:numPr>
        <w:shd w:val="clear" w:color="auto" w:fill="auto"/>
        <w:tabs>
          <w:tab w:val="left" w:pos="1480"/>
        </w:tabs>
        <w:spacing w:line="317" w:lineRule="exact"/>
        <w:ind w:left="1460" w:hanging="340"/>
        <w:jc w:val="both"/>
      </w:pPr>
      <w:r>
        <w:t>wynagrodzenia w przypadku ustawowej zmiany podatku VAT,</w:t>
      </w:r>
    </w:p>
    <w:p w:rsidR="009E36F2" w:rsidRDefault="00680AE8">
      <w:pPr>
        <w:pStyle w:val="Bodytext20"/>
        <w:numPr>
          <w:ilvl w:val="0"/>
          <w:numId w:val="39"/>
        </w:numPr>
        <w:shd w:val="clear" w:color="auto" w:fill="auto"/>
        <w:tabs>
          <w:tab w:val="left" w:pos="1480"/>
        </w:tabs>
        <w:spacing w:line="317" w:lineRule="exact"/>
        <w:ind w:left="1460" w:hanging="340"/>
        <w:jc w:val="both"/>
      </w:pPr>
      <w:r>
        <w:t>terminu realizacji przedmiotu umowy w przypadku, gdy zmiana terminu jest spowodowana siłą wyższą uniemożliwiającą wykonanie przedmiotu umowy zgodnie z Umową,</w:t>
      </w:r>
    </w:p>
    <w:p w:rsidR="009E36F2" w:rsidRDefault="00680AE8">
      <w:pPr>
        <w:pStyle w:val="Bodytext20"/>
        <w:numPr>
          <w:ilvl w:val="0"/>
          <w:numId w:val="39"/>
        </w:numPr>
        <w:shd w:val="clear" w:color="auto" w:fill="auto"/>
        <w:tabs>
          <w:tab w:val="left" w:pos="1480"/>
        </w:tabs>
        <w:spacing w:after="362" w:line="317" w:lineRule="exact"/>
        <w:ind w:left="1460" w:hanging="340"/>
        <w:jc w:val="both"/>
      </w:pPr>
      <w:r>
        <w:t>przedmiotu umowy - urządzenia na inne, o parametrach nie gorszych niż zaoferowane w ofercie Wykonawcy i spełniające wymagania zawarte w SIWZ, za zgodą Zamawiającego - w sytuacji wycofania urządzenia z produkcji przez producenta lub zaprzestania jego produkcji. W takim przypadku Wykonawca może przedstawić Zamawiającemu urządzenie będące produktem zastępującym produkt wycofany przez producenta, np. kolejna seria, nowy model tego samego produktu.</w:t>
      </w:r>
    </w:p>
    <w:p w:rsidR="009E36F2" w:rsidRDefault="00680AE8">
      <w:pPr>
        <w:pStyle w:val="Heading10"/>
        <w:keepNext/>
        <w:keepLines/>
        <w:numPr>
          <w:ilvl w:val="0"/>
          <w:numId w:val="35"/>
        </w:numPr>
        <w:shd w:val="clear" w:color="auto" w:fill="auto"/>
        <w:tabs>
          <w:tab w:val="left" w:pos="1715"/>
        </w:tabs>
        <w:spacing w:after="0" w:line="240" w:lineRule="exact"/>
        <w:ind w:left="1000" w:firstLine="0"/>
        <w:jc w:val="both"/>
      </w:pPr>
      <w:bookmarkStart w:id="23" w:name="bookmark23"/>
      <w:r>
        <w:t>WYMAGANIA DOTYCZĄCE ZABEZPIECZENIA NALEŻYTEGO</w:t>
      </w:r>
      <w:bookmarkEnd w:id="23"/>
    </w:p>
    <w:p w:rsidR="009E36F2" w:rsidRDefault="00680AE8">
      <w:pPr>
        <w:pStyle w:val="Heading10"/>
        <w:keepNext/>
        <w:keepLines/>
        <w:shd w:val="clear" w:color="auto" w:fill="auto"/>
        <w:spacing w:after="172" w:line="240" w:lineRule="exact"/>
        <w:ind w:left="3940" w:firstLine="0"/>
      </w:pPr>
      <w:bookmarkStart w:id="24" w:name="bookmark24"/>
      <w:r>
        <w:t>WYKONANIA UMOWY</w:t>
      </w:r>
      <w:bookmarkEnd w:id="24"/>
    </w:p>
    <w:p w:rsidR="009E36F2" w:rsidRDefault="00680AE8">
      <w:pPr>
        <w:pStyle w:val="Bodytext20"/>
        <w:numPr>
          <w:ilvl w:val="0"/>
          <w:numId w:val="40"/>
        </w:numPr>
        <w:shd w:val="clear" w:color="auto" w:fill="auto"/>
        <w:spacing w:line="317" w:lineRule="exact"/>
        <w:ind w:left="440" w:hanging="440"/>
        <w:jc w:val="both"/>
      </w:pPr>
      <w:r>
        <w:t xml:space="preserve"> Wykonawca jest zobowiązany do wniesienia przed podpisaniem umowy zabezpieczenie należytego wykonania umowy na kwotę stanowiącą </w:t>
      </w:r>
      <w:r>
        <w:rPr>
          <w:rStyle w:val="Bodytext2Bold"/>
        </w:rPr>
        <w:t xml:space="preserve">5% </w:t>
      </w:r>
      <w:r>
        <w:t>całkowitej ceny brutto podanej w ofercie.</w:t>
      </w:r>
    </w:p>
    <w:p w:rsidR="009E36F2" w:rsidRDefault="00680AE8">
      <w:pPr>
        <w:pStyle w:val="Bodytext20"/>
        <w:numPr>
          <w:ilvl w:val="0"/>
          <w:numId w:val="40"/>
        </w:numPr>
        <w:shd w:val="clear" w:color="auto" w:fill="auto"/>
        <w:spacing w:line="317" w:lineRule="exact"/>
        <w:ind w:left="440" w:hanging="440"/>
        <w:jc w:val="both"/>
      </w:pPr>
      <w:r>
        <w:t xml:space="preserve"> Zabezpieczenie należytego wykonania umowy należy wnieść, według wyboru Wykonawcy, w jednej lub w kilku następujących formach:</w:t>
      </w:r>
    </w:p>
    <w:p w:rsidR="009E36F2" w:rsidRDefault="00680AE8">
      <w:pPr>
        <w:pStyle w:val="Bodytext20"/>
        <w:numPr>
          <w:ilvl w:val="0"/>
          <w:numId w:val="41"/>
        </w:numPr>
        <w:shd w:val="clear" w:color="auto" w:fill="auto"/>
        <w:tabs>
          <w:tab w:val="left" w:pos="784"/>
        </w:tabs>
        <w:spacing w:line="317" w:lineRule="exact"/>
        <w:ind w:left="740" w:hanging="300"/>
        <w:jc w:val="both"/>
      </w:pPr>
      <w:r>
        <w:t>pieniądzu,</w:t>
      </w:r>
    </w:p>
    <w:p w:rsidR="009E36F2" w:rsidRDefault="00680AE8">
      <w:pPr>
        <w:pStyle w:val="Bodytext20"/>
        <w:numPr>
          <w:ilvl w:val="0"/>
          <w:numId w:val="41"/>
        </w:numPr>
        <w:shd w:val="clear" w:color="auto" w:fill="auto"/>
        <w:tabs>
          <w:tab w:val="left" w:pos="4285"/>
          <w:tab w:val="left" w:pos="6795"/>
        </w:tabs>
        <w:spacing w:line="317" w:lineRule="exact"/>
        <w:ind w:left="740" w:hanging="300"/>
        <w:jc w:val="both"/>
      </w:pPr>
      <w:r>
        <w:t xml:space="preserve"> poręczeniach bankowych</w:t>
      </w:r>
      <w:r>
        <w:tab/>
        <w:t>lub poręczeniach</w:t>
      </w:r>
      <w:r>
        <w:tab/>
        <w:t>spółdzielczej kasy</w:t>
      </w:r>
    </w:p>
    <w:p w:rsidR="009E36F2" w:rsidRDefault="00680AE8">
      <w:pPr>
        <w:pStyle w:val="Bodytext20"/>
        <w:shd w:val="clear" w:color="auto" w:fill="auto"/>
        <w:spacing w:line="317" w:lineRule="exact"/>
        <w:ind w:left="740" w:firstLine="0"/>
        <w:jc w:val="both"/>
      </w:pPr>
      <w:r>
        <w:t>oszczędnościowo - kredytowej, z tym że zobowiązanie kasy jest zawsze zobowiązaniem pieniężnym;</w:t>
      </w:r>
    </w:p>
    <w:p w:rsidR="009E36F2" w:rsidRDefault="00680AE8">
      <w:pPr>
        <w:pStyle w:val="Bodytext20"/>
        <w:numPr>
          <w:ilvl w:val="0"/>
          <w:numId w:val="41"/>
        </w:numPr>
        <w:shd w:val="clear" w:color="auto" w:fill="auto"/>
        <w:tabs>
          <w:tab w:val="left" w:pos="800"/>
        </w:tabs>
        <w:spacing w:line="317" w:lineRule="exact"/>
        <w:ind w:left="740" w:hanging="300"/>
        <w:jc w:val="both"/>
      </w:pPr>
      <w:r>
        <w:lastRenderedPageBreak/>
        <w:t>gwarancjach bankowych;</w:t>
      </w:r>
    </w:p>
    <w:p w:rsidR="009E36F2" w:rsidRDefault="00680AE8">
      <w:pPr>
        <w:pStyle w:val="Bodytext20"/>
        <w:numPr>
          <w:ilvl w:val="0"/>
          <w:numId w:val="41"/>
        </w:numPr>
        <w:shd w:val="clear" w:color="auto" w:fill="auto"/>
        <w:tabs>
          <w:tab w:val="left" w:pos="800"/>
        </w:tabs>
        <w:spacing w:line="317" w:lineRule="exact"/>
        <w:ind w:left="740" w:hanging="300"/>
        <w:jc w:val="both"/>
      </w:pPr>
      <w:r>
        <w:t>gwarancjach ubezpieczeniowych;</w:t>
      </w:r>
    </w:p>
    <w:p w:rsidR="009E36F2" w:rsidRDefault="00680AE8">
      <w:pPr>
        <w:pStyle w:val="Bodytext20"/>
        <w:numPr>
          <w:ilvl w:val="0"/>
          <w:numId w:val="41"/>
        </w:numPr>
        <w:shd w:val="clear" w:color="auto" w:fill="auto"/>
        <w:tabs>
          <w:tab w:val="left" w:pos="800"/>
        </w:tabs>
        <w:spacing w:line="317" w:lineRule="exact"/>
        <w:ind w:left="740" w:hanging="300"/>
        <w:jc w:val="both"/>
      </w:pPr>
      <w:r>
        <w:t>poręczeniach udzielanych przez podmioty, o których mowa w art. 6 b ust. 5 pkt 2 ustawy z dnia 9 listopada 2000 r. o utworzeniu Polskiej Agencji Rozwoju Przedsiębiorczości.</w:t>
      </w:r>
    </w:p>
    <w:p w:rsidR="009E36F2" w:rsidRDefault="00680AE8">
      <w:pPr>
        <w:pStyle w:val="Bodytext20"/>
        <w:numPr>
          <w:ilvl w:val="0"/>
          <w:numId w:val="40"/>
        </w:numPr>
        <w:shd w:val="clear" w:color="auto" w:fill="auto"/>
        <w:spacing w:line="317" w:lineRule="exact"/>
        <w:ind w:left="380" w:hanging="380"/>
        <w:jc w:val="both"/>
      </w:pPr>
      <w:r>
        <w:t xml:space="preserve"> Zamawiający </w:t>
      </w:r>
      <w:r>
        <w:rPr>
          <w:rStyle w:val="Bodytext2Bold"/>
        </w:rPr>
        <w:t xml:space="preserve">nie dopuszcza </w:t>
      </w:r>
      <w:r>
        <w:t>wniesienia zabezpieczenia należytego wykonania umowy w wekslach z poręczeniem wekslowym banku lub spółdzielczej kasy oszczędnościowo - kredytowej, przez ustanowienie zastawu na papierach wartościowych emitowanych przez Skarb Państwa lub jednostkę samorządu terytorialnego oraz przez ustanowienie zastawu rejestrowego na zasadach określonych w przepisach o zastawie rejestrowym i rejestrze zastawów.</w:t>
      </w:r>
    </w:p>
    <w:p w:rsidR="009E36F2" w:rsidRDefault="00680AE8">
      <w:pPr>
        <w:pStyle w:val="Bodytext20"/>
        <w:numPr>
          <w:ilvl w:val="0"/>
          <w:numId w:val="40"/>
        </w:numPr>
        <w:shd w:val="clear" w:color="auto" w:fill="auto"/>
        <w:tabs>
          <w:tab w:val="left" w:pos="2803"/>
          <w:tab w:val="left" w:pos="4013"/>
          <w:tab w:val="left" w:pos="6307"/>
          <w:tab w:val="left" w:pos="8026"/>
        </w:tabs>
        <w:spacing w:line="317" w:lineRule="exact"/>
        <w:ind w:left="380" w:hanging="380"/>
        <w:jc w:val="both"/>
      </w:pPr>
      <w:r>
        <w:t xml:space="preserve"> Zabezpieczenie należytego wykonania umowy wnoszone w pieniądzu należy wpłacić przelewem na rachunek bankowy Zamawiającego</w:t>
      </w:r>
      <w:r w:rsidR="00276832">
        <w:t xml:space="preserve"> </w:t>
      </w:r>
      <w:r>
        <w:t>numer</w:t>
      </w:r>
      <w:r>
        <w:tab/>
        <w:t>rachunku</w:t>
      </w:r>
    </w:p>
    <w:p w:rsidR="00276832" w:rsidRDefault="00276832" w:rsidP="00276832">
      <w:pPr>
        <w:pStyle w:val="Bodytext30"/>
        <w:shd w:val="clear" w:color="auto" w:fill="auto"/>
        <w:spacing w:line="317" w:lineRule="exact"/>
        <w:ind w:left="380" w:firstLine="0"/>
        <w:jc w:val="both"/>
      </w:pPr>
      <w:r w:rsidRPr="005D09E8">
        <w:rPr>
          <w:rStyle w:val="Bodytext3NotBold"/>
          <w:b/>
        </w:rPr>
        <w:t>11 1090 1274 0000 0000 2701 1986</w:t>
      </w:r>
      <w:r w:rsidR="00680AE8">
        <w:rPr>
          <w:rStyle w:val="Bodytext3NotBold"/>
        </w:rPr>
        <w:t>. W tytule przelewu należy umieścić informację „</w:t>
      </w:r>
      <w:r w:rsidR="00680AE8">
        <w:t xml:space="preserve">zabezpieczenie należytego wykonania umowy - dostawa i montaż wraz z uruchomieniem kotła centralnego ogrzewania </w:t>
      </w:r>
    </w:p>
    <w:p w:rsidR="009E36F2" w:rsidRDefault="00680AE8" w:rsidP="00276832">
      <w:pPr>
        <w:pStyle w:val="Bodytext30"/>
        <w:shd w:val="clear" w:color="auto" w:fill="auto"/>
        <w:spacing w:line="317" w:lineRule="exact"/>
        <w:ind w:left="380" w:firstLine="0"/>
        <w:jc w:val="both"/>
      </w:pPr>
      <w:r>
        <w:t>Za datę wniesienia zabezpieczenia uznaje się datę wpływu środków pieniężnych na rachunek bankowy Zamawiającego.</w:t>
      </w:r>
    </w:p>
    <w:p w:rsidR="009E36F2" w:rsidRDefault="00680AE8">
      <w:pPr>
        <w:pStyle w:val="Bodytext20"/>
        <w:numPr>
          <w:ilvl w:val="0"/>
          <w:numId w:val="40"/>
        </w:numPr>
        <w:shd w:val="clear" w:color="auto" w:fill="auto"/>
        <w:tabs>
          <w:tab w:val="left" w:pos="358"/>
        </w:tabs>
        <w:spacing w:line="317" w:lineRule="exact"/>
        <w:ind w:left="380" w:hanging="380"/>
        <w:jc w:val="both"/>
      </w:pPr>
      <w:r>
        <w:t xml:space="preserve">Zabezpieczenie należytego wykonania umowy wnoszone w formie poręczeń bankowych, poręczeń spółdzielczej kasy oszczędnościowo - kredytowej, gwarancji bankowych, gwarancji ubezpieczeniowych, poręczeń udzielanych przez podmioty, o których mowa w art. 6b ust. 5 pkt 2 ustawy z dnia 9 listopada 2000 r. o utworzeniu Polskiej Agencji Rozwoju Przedsiębiorczości należy złożyć w siedzibie Zamawiającego w </w:t>
      </w:r>
      <w:r w:rsidR="00152DAF">
        <w:t xml:space="preserve">Kościanie, ul. Szpitalna 7 </w:t>
      </w:r>
      <w:bookmarkStart w:id="25" w:name="_GoBack"/>
      <w:bookmarkEnd w:id="25"/>
      <w:r>
        <w:t>w momencie podpisywania umowy.</w:t>
      </w:r>
    </w:p>
    <w:p w:rsidR="009E36F2" w:rsidRDefault="00680AE8">
      <w:pPr>
        <w:pStyle w:val="Bodytext20"/>
        <w:numPr>
          <w:ilvl w:val="0"/>
          <w:numId w:val="40"/>
        </w:numPr>
        <w:shd w:val="clear" w:color="auto" w:fill="auto"/>
        <w:tabs>
          <w:tab w:val="left" w:pos="358"/>
        </w:tabs>
        <w:spacing w:line="317" w:lineRule="exact"/>
        <w:ind w:left="380" w:hanging="380"/>
        <w:jc w:val="both"/>
      </w:pPr>
      <w:r>
        <w:t>Zabezpieczenie należytego wykonania umowy wnoszone w formie poręczeń bankowych, poręczeń spółdzielczej kasy oszczędnościowo - kredytowej, gwarancji bankowych, gwarancji ubezpieczeniowych, poręczeń udzielanych przez podmioty, o których mowa w art. 6b ust. 5 pkt 2 ustawy z dnia 9 listopada 2000 r. o utworzeniu Polskiej Agencji Rozwoju Przedsiębiorczości winno zawierać w szczególności:</w:t>
      </w:r>
    </w:p>
    <w:p w:rsidR="009E36F2" w:rsidRDefault="00680AE8">
      <w:pPr>
        <w:pStyle w:val="Bodytext20"/>
        <w:numPr>
          <w:ilvl w:val="0"/>
          <w:numId w:val="42"/>
        </w:numPr>
        <w:shd w:val="clear" w:color="auto" w:fill="auto"/>
        <w:tabs>
          <w:tab w:val="left" w:pos="720"/>
        </w:tabs>
        <w:spacing w:line="317" w:lineRule="exact"/>
        <w:ind w:left="680" w:hanging="300"/>
      </w:pPr>
      <w:r>
        <w:t>wskazanie gwaranta lub poręczyciela: nazwa i adres podmiotu udzielającego gwarancji lub poręczenia),</w:t>
      </w:r>
    </w:p>
    <w:p w:rsidR="009E36F2" w:rsidRDefault="00680AE8">
      <w:pPr>
        <w:pStyle w:val="Bodytext20"/>
        <w:numPr>
          <w:ilvl w:val="0"/>
          <w:numId w:val="42"/>
        </w:numPr>
        <w:shd w:val="clear" w:color="auto" w:fill="auto"/>
        <w:tabs>
          <w:tab w:val="left" w:pos="720"/>
        </w:tabs>
        <w:spacing w:line="317" w:lineRule="exact"/>
        <w:ind w:left="380" w:firstLine="0"/>
        <w:jc w:val="both"/>
      </w:pPr>
      <w:r>
        <w:t xml:space="preserve">wskazanie beneficjenta: </w:t>
      </w:r>
      <w:r w:rsidR="00152DAF">
        <w:t>Samodzielny Publiczny Zespół Opieki Zdrowotnej w Kościanie,</w:t>
      </w:r>
    </w:p>
    <w:p w:rsidR="009E36F2" w:rsidRDefault="00680AE8">
      <w:pPr>
        <w:pStyle w:val="Bodytext20"/>
        <w:numPr>
          <w:ilvl w:val="0"/>
          <w:numId w:val="42"/>
        </w:numPr>
        <w:shd w:val="clear" w:color="auto" w:fill="auto"/>
        <w:tabs>
          <w:tab w:val="left" w:pos="720"/>
        </w:tabs>
        <w:spacing w:line="317" w:lineRule="exact"/>
        <w:ind w:left="380" w:firstLine="0"/>
        <w:jc w:val="both"/>
      </w:pPr>
      <w:r>
        <w:t>określenie terminu obowiązywania gwarancji lub poręczenia,</w:t>
      </w:r>
    </w:p>
    <w:p w:rsidR="009E36F2" w:rsidRDefault="00680AE8" w:rsidP="00276832">
      <w:pPr>
        <w:pStyle w:val="Bodytext20"/>
        <w:numPr>
          <w:ilvl w:val="0"/>
          <w:numId w:val="42"/>
        </w:numPr>
        <w:shd w:val="clear" w:color="auto" w:fill="auto"/>
        <w:tabs>
          <w:tab w:val="left" w:pos="720"/>
        </w:tabs>
        <w:spacing w:line="317" w:lineRule="exact"/>
        <w:ind w:left="740" w:hanging="300"/>
        <w:jc w:val="both"/>
      </w:pPr>
      <w:r>
        <w:t>określenie kwoty poręczenia lub gwarancji: musi być równa kwocie zabezpieczenia należytego wykonania umowy,</w:t>
      </w:r>
      <w:r w:rsidR="00431670">
        <w:t xml:space="preserve"> </w:t>
      </w:r>
      <w:r>
        <w:rPr>
          <w:rStyle w:val="Bodytext2Bold"/>
        </w:rPr>
        <w:t xml:space="preserve">gwarantować wypłatę </w:t>
      </w:r>
      <w:r>
        <w:t xml:space="preserve">należności w sposób </w:t>
      </w:r>
      <w:r>
        <w:rPr>
          <w:rStyle w:val="Bodytext2Bold"/>
        </w:rPr>
        <w:t xml:space="preserve">nieodwołalny, bezwarunkowy i na pierwsze żądanie” </w:t>
      </w:r>
      <w:r>
        <w:t xml:space="preserve">beneficjenta do określonej kwoty stanowiącej zapłatę za powstałe w okresie ważności gwarancji, zobowiązania wykonawcy w przypadku niewykonania lub nienależytego wykonania przedmiotu umowy, w tym z tytułu kar umownych / w przypadku nie usunięcia lub nienależytego usunięcia przez Zobowiązanego wad lub usterek powstałych w przedmiocie umowy w okresie rękojmi i/lub gwarancji, w tym z tytułu kar umownych, </w:t>
      </w:r>
      <w:r>
        <w:rPr>
          <w:rStyle w:val="Bodytext2Bold"/>
        </w:rPr>
        <w:t xml:space="preserve">bez konieczności potwierdzania przez podmioty trzecie podpisu osoby umocowanej do reprezentowania </w:t>
      </w:r>
      <w:r>
        <w:rPr>
          <w:rStyle w:val="Bodytext2Bold"/>
        </w:rPr>
        <w:lastRenderedPageBreak/>
        <w:t>beneficjenta</w:t>
      </w:r>
      <w:r>
        <w:t>,</w:t>
      </w:r>
    </w:p>
    <w:p w:rsidR="009E36F2" w:rsidRDefault="00680AE8">
      <w:pPr>
        <w:pStyle w:val="Bodytext20"/>
        <w:numPr>
          <w:ilvl w:val="0"/>
          <w:numId w:val="42"/>
        </w:numPr>
        <w:shd w:val="clear" w:color="auto" w:fill="auto"/>
        <w:spacing w:line="317" w:lineRule="exact"/>
        <w:ind w:left="740" w:hanging="300"/>
        <w:jc w:val="both"/>
      </w:pPr>
      <w:r>
        <w:t xml:space="preserve"> Gwarant wypłaci zamawiającemu kwotę gwarancji bez konieczności przedstawiania przez Zamawiającego dowodów, podstaw lub powodów żądania przez zamawiającego wypłaty danej kwoty pieniężnej do wysokości kwoty gwarancji,</w:t>
      </w:r>
    </w:p>
    <w:p w:rsidR="009E36F2" w:rsidRDefault="00680AE8">
      <w:pPr>
        <w:pStyle w:val="Bodytext20"/>
        <w:numPr>
          <w:ilvl w:val="0"/>
          <w:numId w:val="42"/>
        </w:numPr>
        <w:shd w:val="clear" w:color="auto" w:fill="auto"/>
        <w:tabs>
          <w:tab w:val="left" w:pos="777"/>
        </w:tabs>
        <w:spacing w:line="317" w:lineRule="exact"/>
        <w:ind w:left="740" w:hanging="300"/>
        <w:jc w:val="both"/>
      </w:pPr>
      <w:r>
        <w:t>Gwarant nie będzie żądał przedstawienia przez zamawiającego pisemnego wezwania wykonawcy do zapłaty kwoty przedstawionej Gwarantowi do wypłaty,</w:t>
      </w:r>
    </w:p>
    <w:p w:rsidR="009E36F2" w:rsidRDefault="00680AE8">
      <w:pPr>
        <w:pStyle w:val="Bodytext20"/>
        <w:numPr>
          <w:ilvl w:val="0"/>
          <w:numId w:val="42"/>
        </w:numPr>
        <w:shd w:val="clear" w:color="auto" w:fill="auto"/>
        <w:tabs>
          <w:tab w:val="left" w:pos="777"/>
        </w:tabs>
        <w:spacing w:line="317" w:lineRule="exact"/>
        <w:ind w:left="740" w:hanging="300"/>
        <w:jc w:val="both"/>
      </w:pPr>
      <w:r>
        <w:t>Żadna zmiana, uzupełnienie lub modyfikacja postanowień Umowy w żaden sposób nie będzie podstawą do zwolnienia Gwaranta od odpowiedzialności w ramach udzielonej gwarancji, co również oznacza, że Gwarant nie będzie żądał powiadomienia go o tego typu zmianie, uzupełnieniu lub modyfikacji,</w:t>
      </w:r>
    </w:p>
    <w:p w:rsidR="009E36F2" w:rsidRDefault="00680AE8">
      <w:pPr>
        <w:pStyle w:val="Bodytext20"/>
        <w:numPr>
          <w:ilvl w:val="0"/>
          <w:numId w:val="40"/>
        </w:numPr>
        <w:shd w:val="clear" w:color="auto" w:fill="auto"/>
        <w:tabs>
          <w:tab w:val="left" w:pos="362"/>
        </w:tabs>
        <w:spacing w:after="275" w:line="317" w:lineRule="exact"/>
        <w:ind w:left="440" w:hanging="440"/>
        <w:jc w:val="both"/>
      </w:pPr>
      <w:r>
        <w:t>Warunki oraz termin zwrotu zabezpieczenia należytego wykonania umowy zostały określone w części III SIWZ - Wzór umowy.</w:t>
      </w:r>
    </w:p>
    <w:p w:rsidR="009E36F2" w:rsidRDefault="00680AE8">
      <w:pPr>
        <w:pStyle w:val="Heading10"/>
        <w:keepNext/>
        <w:keepLines/>
        <w:numPr>
          <w:ilvl w:val="0"/>
          <w:numId w:val="35"/>
        </w:numPr>
        <w:shd w:val="clear" w:color="auto" w:fill="auto"/>
        <w:tabs>
          <w:tab w:val="left" w:pos="769"/>
        </w:tabs>
        <w:spacing w:after="206" w:line="274" w:lineRule="exact"/>
        <w:ind w:left="740"/>
      </w:pPr>
      <w:bookmarkStart w:id="26" w:name="bookmark25"/>
      <w:r>
        <w:t>POUCZENIE O ŚRODKACH OCHRONY PRAWNEJ PRZYSŁUGUJĄCYCH WYKONAWCY W TOKU POSTĘPOWANIA O UDZIELENIE ZAMÓWIENIA</w:t>
      </w:r>
      <w:bookmarkEnd w:id="26"/>
    </w:p>
    <w:p w:rsidR="009E36F2" w:rsidRDefault="00680AE8">
      <w:pPr>
        <w:pStyle w:val="Bodytext20"/>
        <w:numPr>
          <w:ilvl w:val="0"/>
          <w:numId w:val="43"/>
        </w:numPr>
        <w:shd w:val="clear" w:color="auto" w:fill="auto"/>
        <w:spacing w:line="317" w:lineRule="exact"/>
        <w:ind w:left="440" w:hanging="440"/>
        <w:jc w:val="both"/>
      </w:pPr>
      <w:r>
        <w:t xml:space="preserve"> Środki ochrony prawnej określone w Dziale VI ustawy </w:t>
      </w:r>
      <w:proofErr w:type="spellStart"/>
      <w:r>
        <w:t>Pzp</w:t>
      </w:r>
      <w:proofErr w:type="spellEnd"/>
      <w:r>
        <w:t xml:space="preserve"> przysługują Wykonawcy, a także innemu podmiotowi, jeżeli ma lub miał interes prawny w uzyskaniu danego zamówienia oraz poniósł lub może ponieść szkodę w wyniku naruszenia przez Zamawiającego przepisów ustawy </w:t>
      </w:r>
      <w:proofErr w:type="spellStart"/>
      <w:r>
        <w:t>Pzp</w:t>
      </w:r>
      <w:proofErr w:type="spellEnd"/>
      <w:r>
        <w:t>.</w:t>
      </w:r>
    </w:p>
    <w:p w:rsidR="009E36F2" w:rsidRDefault="00680AE8">
      <w:pPr>
        <w:pStyle w:val="Bodytext20"/>
        <w:numPr>
          <w:ilvl w:val="0"/>
          <w:numId w:val="43"/>
        </w:numPr>
        <w:shd w:val="clear" w:color="auto" w:fill="auto"/>
        <w:tabs>
          <w:tab w:val="left" w:pos="362"/>
        </w:tabs>
        <w:spacing w:line="317" w:lineRule="exact"/>
        <w:ind w:left="440" w:hanging="440"/>
        <w:jc w:val="both"/>
      </w:pPr>
      <w:r>
        <w:t>Odwołanie przysługuje wyłącznie od niezgodnej z przepisami ustawy czynności Zamawiającego podjętej w postępowaniu o udzielenie zamówienia lub zaniechania czynności, do której Zamawiający jest zobowiązany na podstawie ustawy.</w:t>
      </w:r>
    </w:p>
    <w:p w:rsidR="009E36F2" w:rsidRDefault="00680AE8">
      <w:pPr>
        <w:pStyle w:val="Bodytext20"/>
        <w:numPr>
          <w:ilvl w:val="0"/>
          <w:numId w:val="43"/>
        </w:numPr>
        <w:shd w:val="clear" w:color="auto" w:fill="auto"/>
        <w:spacing w:line="317" w:lineRule="exact"/>
        <w:ind w:left="440" w:hanging="440"/>
        <w:jc w:val="both"/>
      </w:pPr>
      <w:r>
        <w:t xml:space="preserve">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9E36F2" w:rsidRDefault="00680AE8">
      <w:pPr>
        <w:pStyle w:val="Bodytext20"/>
        <w:numPr>
          <w:ilvl w:val="0"/>
          <w:numId w:val="43"/>
        </w:numPr>
        <w:shd w:val="clear" w:color="auto" w:fill="auto"/>
        <w:tabs>
          <w:tab w:val="left" w:pos="362"/>
        </w:tabs>
        <w:spacing w:line="317" w:lineRule="exact"/>
        <w:ind w:left="440" w:hanging="440"/>
        <w:jc w:val="both"/>
      </w:pPr>
      <w:r>
        <w:t>Odwołanie wnosi się do Prezesa Krajowej Izby Odwoławczej w formie pisemnej w postaci papierowej albo w postaci elektronicznej, opatrzone odpowiednio własnoręcznym podpisem albo kwalifikowanym podpisem elektronicznym.</w:t>
      </w:r>
    </w:p>
    <w:p w:rsidR="009E36F2" w:rsidRDefault="00680AE8">
      <w:pPr>
        <w:pStyle w:val="Bodytext20"/>
        <w:numPr>
          <w:ilvl w:val="0"/>
          <w:numId w:val="43"/>
        </w:numPr>
        <w:shd w:val="clear" w:color="auto" w:fill="auto"/>
        <w:spacing w:line="317" w:lineRule="exact"/>
        <w:ind w:left="440" w:hanging="440"/>
        <w:jc w:val="both"/>
      </w:pPr>
      <w:r>
        <w:t xml:space="preserve"> Odwołujący przesyła kopię odwołania zamawiającemu przed upływem terminu do wniesienia odwołania w taki sposób, aby mógł on zapoznać się z jego treścią przed upływem tego terminu.</w:t>
      </w:r>
    </w:p>
    <w:p w:rsidR="009E36F2" w:rsidRDefault="00680AE8">
      <w:pPr>
        <w:pStyle w:val="Bodytext20"/>
        <w:numPr>
          <w:ilvl w:val="0"/>
          <w:numId w:val="43"/>
        </w:numPr>
        <w:shd w:val="clear" w:color="auto" w:fill="auto"/>
        <w:tabs>
          <w:tab w:val="left" w:pos="415"/>
        </w:tabs>
        <w:spacing w:after="242" w:line="317" w:lineRule="exact"/>
        <w:ind w:left="460" w:hanging="460"/>
        <w:jc w:val="both"/>
      </w:pPr>
      <w:r>
        <w:t>Domniemywa się, iż zamawiający mógł zapoznać się z treścią odwołania przed upływem terminu do jego wniesienia, jeżeli przesłanie jego kopii nastąpiło przed upływem terminu do jego wniesienia przy użyciu środków komunikacji elektronicznej.</w:t>
      </w:r>
    </w:p>
    <w:p w:rsidR="009E36F2" w:rsidRDefault="00680AE8">
      <w:pPr>
        <w:pStyle w:val="Heading10"/>
        <w:keepNext/>
        <w:keepLines/>
        <w:numPr>
          <w:ilvl w:val="0"/>
          <w:numId w:val="35"/>
        </w:numPr>
        <w:shd w:val="clear" w:color="auto" w:fill="auto"/>
        <w:tabs>
          <w:tab w:val="left" w:pos="2674"/>
        </w:tabs>
        <w:spacing w:after="172" w:line="240" w:lineRule="exact"/>
        <w:ind w:left="1940" w:firstLine="0"/>
        <w:jc w:val="both"/>
      </w:pPr>
      <w:bookmarkStart w:id="27" w:name="bookmark26"/>
      <w:r>
        <w:t>PRZETWARZANIE DANYCH OSOBOWYCH</w:t>
      </w:r>
      <w:bookmarkEnd w:id="27"/>
    </w:p>
    <w:p w:rsidR="009E36F2" w:rsidRDefault="00680AE8">
      <w:pPr>
        <w:pStyle w:val="Bodytext20"/>
        <w:shd w:val="clear" w:color="auto" w:fill="auto"/>
        <w:spacing w:line="317" w:lineRule="exact"/>
        <w:ind w:firstLine="0"/>
        <w:jc w:val="both"/>
      </w:pPr>
      <w: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w:t>
      </w:r>
      <w:r>
        <w:lastRenderedPageBreak/>
        <w:t>Urz. UE L 119 z 04.05.2016, str. 1), dalej „RODO”, informuję, że:</w:t>
      </w:r>
    </w:p>
    <w:p w:rsidR="009E36F2" w:rsidRDefault="00680AE8">
      <w:pPr>
        <w:pStyle w:val="Bodytext20"/>
        <w:numPr>
          <w:ilvl w:val="0"/>
          <w:numId w:val="44"/>
        </w:numPr>
        <w:shd w:val="clear" w:color="auto" w:fill="auto"/>
        <w:tabs>
          <w:tab w:val="left" w:pos="415"/>
        </w:tabs>
        <w:spacing w:line="317" w:lineRule="exact"/>
        <w:ind w:left="460" w:hanging="460"/>
        <w:jc w:val="both"/>
      </w:pPr>
      <w:r>
        <w:t xml:space="preserve">administratorem Pani/Pana danych osobowych jest </w:t>
      </w:r>
      <w:r w:rsidR="00276832">
        <w:t>Samodzielny Publiczny Zespół Opieki Zdrowotnej w Kościanie , ul. Szpitalna 7, 64-000 Kościan</w:t>
      </w:r>
      <w:r>
        <w:t>;</w:t>
      </w:r>
    </w:p>
    <w:p w:rsidR="00276832" w:rsidRDefault="00680AE8" w:rsidP="00276832">
      <w:pPr>
        <w:pStyle w:val="Bodytext20"/>
        <w:numPr>
          <w:ilvl w:val="0"/>
          <w:numId w:val="44"/>
        </w:numPr>
        <w:shd w:val="clear" w:color="auto" w:fill="auto"/>
        <w:tabs>
          <w:tab w:val="left" w:pos="415"/>
        </w:tabs>
        <w:spacing w:line="317" w:lineRule="exact"/>
        <w:ind w:left="460" w:hanging="460"/>
        <w:jc w:val="both"/>
      </w:pPr>
      <w:r>
        <w:t xml:space="preserve">inspektorem ochrony danych osobowych w  jest Pan </w:t>
      </w:r>
      <w:r w:rsidR="00276832">
        <w:t>Dawid Kaźmierczak</w:t>
      </w:r>
      <w:r>
        <w:t xml:space="preserve"> - Inspektor Ochrony Danych, kontakt przez e-mail: </w:t>
      </w:r>
      <w:hyperlink r:id="rId13" w:history="1">
        <w:r w:rsidR="00276832" w:rsidRPr="005D7889">
          <w:rPr>
            <w:rStyle w:val="Hipercze"/>
          </w:rPr>
          <w:t>d.kazmiercza@szpital.koscian.pl</w:t>
        </w:r>
      </w:hyperlink>
      <w:r w:rsidR="00276832">
        <w:t xml:space="preserve"> </w:t>
      </w:r>
    </w:p>
    <w:p w:rsidR="009E36F2" w:rsidRDefault="00680AE8" w:rsidP="00276832">
      <w:pPr>
        <w:pStyle w:val="Bodytext20"/>
        <w:numPr>
          <w:ilvl w:val="0"/>
          <w:numId w:val="44"/>
        </w:numPr>
        <w:shd w:val="clear" w:color="auto" w:fill="auto"/>
        <w:tabs>
          <w:tab w:val="left" w:pos="415"/>
        </w:tabs>
        <w:spacing w:line="317" w:lineRule="exact"/>
        <w:ind w:left="460" w:hanging="460"/>
        <w:jc w:val="both"/>
      </w:pPr>
      <w:r>
        <w:t>Pani/Pana dane osobowe przetwarzane będą na podstawie art. 6 ust. 1 lit. c RODO w celu związanym z postępowaniem o udzielenie zamówienia publicznego na adaptację pomieszczeń po PKO na magazyny dokumentacji w Inspektoracie ZUS w Przasnyszu prowadzonym w trybie przetargu nieograniczonego;</w:t>
      </w:r>
    </w:p>
    <w:p w:rsidR="009E36F2" w:rsidRDefault="00680AE8">
      <w:pPr>
        <w:pStyle w:val="Bodytext20"/>
        <w:numPr>
          <w:ilvl w:val="0"/>
          <w:numId w:val="44"/>
        </w:numPr>
        <w:shd w:val="clear" w:color="auto" w:fill="auto"/>
        <w:tabs>
          <w:tab w:val="left" w:pos="415"/>
        </w:tabs>
        <w:spacing w:line="317" w:lineRule="exact"/>
        <w:ind w:left="460" w:hanging="460"/>
        <w:jc w:val="both"/>
      </w:pPr>
      <w:r>
        <w:t xml:space="preserve">odbiorcami Pani/Pana danych osobowych będą osoby lub podmioty, którym udostępniona zostanie dokumentacja postępowania w oparciu o art. 8 oraz art. 96 ust. 3 ustawy z dnia 29 stycznia 2004 r. - Prawo zamówień publicznych (Dz. U. z 2018 r. poz. 1986 ze </w:t>
      </w:r>
      <w:proofErr w:type="spellStart"/>
      <w:r>
        <w:t>zm</w:t>
      </w:r>
      <w:proofErr w:type="spellEnd"/>
      <w:r>
        <w:t xml:space="preserve">), dalej „ustawa </w:t>
      </w:r>
      <w:proofErr w:type="spellStart"/>
      <w:r>
        <w:t>Pzp</w:t>
      </w:r>
      <w:proofErr w:type="spellEnd"/>
      <w:r>
        <w:t>”;</w:t>
      </w:r>
    </w:p>
    <w:p w:rsidR="009E36F2" w:rsidRDefault="00680AE8">
      <w:pPr>
        <w:pStyle w:val="Bodytext20"/>
        <w:numPr>
          <w:ilvl w:val="0"/>
          <w:numId w:val="44"/>
        </w:numPr>
        <w:shd w:val="clear" w:color="auto" w:fill="auto"/>
        <w:tabs>
          <w:tab w:val="left" w:pos="415"/>
        </w:tabs>
        <w:spacing w:line="317" w:lineRule="exact"/>
        <w:ind w:left="460" w:hanging="460"/>
        <w:jc w:val="both"/>
      </w:pPr>
      <w:r>
        <w:t xml:space="preserve">Pani/Pana dane osobowe będą przechowywane, zgodnie z art. 97 ust. 1 ustawy </w:t>
      </w:r>
      <w:proofErr w:type="spellStart"/>
      <w:r>
        <w:t>Pzp</w:t>
      </w:r>
      <w:proofErr w:type="spellEnd"/>
      <w:r>
        <w:t>, przez okres 4 lat od dnia zakończenia postępowania o udzielenie zamówienia, a jeżeli czas trwania umowy przekracza 4 lata, okres przechowywania obejmuje cały czas trwania umowy;</w:t>
      </w:r>
    </w:p>
    <w:p w:rsidR="009E36F2" w:rsidRDefault="00680AE8">
      <w:pPr>
        <w:pStyle w:val="Bodytext20"/>
        <w:numPr>
          <w:ilvl w:val="0"/>
          <w:numId w:val="44"/>
        </w:numPr>
        <w:shd w:val="clear" w:color="auto" w:fill="auto"/>
        <w:tabs>
          <w:tab w:val="left" w:pos="415"/>
        </w:tabs>
        <w:spacing w:line="317" w:lineRule="exact"/>
        <w:ind w:left="460" w:hanging="460"/>
        <w:jc w:val="both"/>
      </w:pPr>
      <w:r>
        <w:t xml:space="preserve">obowiązek podania przez Panią/Pana danych osobowych bezpośrednio Pani/Pana dotyczących jest wymogiem ustawowym określonym w przepisach ustawy </w:t>
      </w:r>
      <w:proofErr w:type="spellStart"/>
      <w:r>
        <w:t>Pzp</w:t>
      </w:r>
      <w:proofErr w:type="spellEnd"/>
      <w:r>
        <w:t xml:space="preserve">, związanym z udziałem w postępowaniu o udzielenie zamówienia publicznego; konsekwencje niepodania określonych danych wynikają z ustawy </w:t>
      </w:r>
      <w:proofErr w:type="spellStart"/>
      <w:r>
        <w:t>Pzp</w:t>
      </w:r>
      <w:proofErr w:type="spellEnd"/>
      <w:r>
        <w:t>;</w:t>
      </w:r>
    </w:p>
    <w:p w:rsidR="009E36F2" w:rsidRDefault="00680AE8">
      <w:pPr>
        <w:pStyle w:val="Bodytext20"/>
        <w:numPr>
          <w:ilvl w:val="0"/>
          <w:numId w:val="44"/>
        </w:numPr>
        <w:shd w:val="clear" w:color="auto" w:fill="auto"/>
        <w:tabs>
          <w:tab w:val="left" w:pos="415"/>
        </w:tabs>
        <w:spacing w:line="317" w:lineRule="exact"/>
        <w:ind w:left="460" w:hanging="460"/>
        <w:jc w:val="both"/>
      </w:pPr>
      <w:r>
        <w:t>w odniesieniu do Pani/Pana danych osobowych decyzje nie będą podejmowane w sposób zautomatyzowany, stosowanie do art. 22 RODO;</w:t>
      </w:r>
    </w:p>
    <w:p w:rsidR="009E36F2" w:rsidRDefault="00680AE8">
      <w:pPr>
        <w:pStyle w:val="Bodytext20"/>
        <w:numPr>
          <w:ilvl w:val="0"/>
          <w:numId w:val="44"/>
        </w:numPr>
        <w:shd w:val="clear" w:color="auto" w:fill="auto"/>
        <w:tabs>
          <w:tab w:val="left" w:pos="415"/>
        </w:tabs>
        <w:spacing w:line="317" w:lineRule="exact"/>
        <w:ind w:left="460" w:hanging="460"/>
        <w:jc w:val="both"/>
      </w:pPr>
      <w:r>
        <w:t>posiada Pani/Pan:</w:t>
      </w:r>
    </w:p>
    <w:p w:rsidR="009E36F2" w:rsidRDefault="00680AE8">
      <w:pPr>
        <w:pStyle w:val="Bodytext20"/>
        <w:shd w:val="clear" w:color="auto" w:fill="auto"/>
        <w:spacing w:line="317" w:lineRule="exact"/>
        <w:ind w:left="740" w:hanging="280"/>
      </w:pPr>
      <w:r>
        <w:t>- na podstawie art. 15 RODO prawo dostępu do danych osobowych Pani/Pana dotyczących;</w:t>
      </w:r>
    </w:p>
    <w:p w:rsidR="009E36F2" w:rsidRDefault="00680AE8">
      <w:pPr>
        <w:pStyle w:val="Bodytext20"/>
        <w:numPr>
          <w:ilvl w:val="0"/>
          <w:numId w:val="28"/>
        </w:numPr>
        <w:shd w:val="clear" w:color="auto" w:fill="auto"/>
        <w:tabs>
          <w:tab w:val="left" w:pos="744"/>
        </w:tabs>
        <w:spacing w:line="317" w:lineRule="exact"/>
        <w:ind w:left="760" w:hanging="320"/>
        <w:jc w:val="both"/>
      </w:pPr>
      <w:r>
        <w:t>na podstawie art. 16 RODO prawo do sprostowania Pani/Pana danych osobowych</w:t>
      </w:r>
      <w:r>
        <w:rPr>
          <w:vertAlign w:val="superscript"/>
        </w:rPr>
        <w:footnoteReference w:id="2"/>
      </w:r>
      <w:r>
        <w:t>;</w:t>
      </w:r>
    </w:p>
    <w:p w:rsidR="009E36F2" w:rsidRDefault="00680AE8">
      <w:pPr>
        <w:pStyle w:val="Bodytext20"/>
        <w:numPr>
          <w:ilvl w:val="0"/>
          <w:numId w:val="28"/>
        </w:numPr>
        <w:shd w:val="clear" w:color="auto" w:fill="auto"/>
        <w:tabs>
          <w:tab w:val="left" w:pos="744"/>
        </w:tabs>
        <w:spacing w:line="317" w:lineRule="exact"/>
        <w:ind w:left="760" w:hanging="320"/>
        <w:jc w:val="both"/>
      </w:pPr>
      <w:r>
        <w:t>na podstawie art. 18 RODO prawo żądania od administratora ograniczenia przetwarzania danych osobowych z zastrzeżeniem przypadków, o których mowa w art. 18 ust. 2 RODO</w:t>
      </w:r>
      <w:r>
        <w:rPr>
          <w:vertAlign w:val="superscript"/>
        </w:rPr>
        <w:footnoteReference w:id="3"/>
      </w:r>
      <w:r>
        <w:t>;</w:t>
      </w:r>
    </w:p>
    <w:p w:rsidR="009E36F2" w:rsidRDefault="00680AE8">
      <w:pPr>
        <w:pStyle w:val="Bodytext20"/>
        <w:numPr>
          <w:ilvl w:val="0"/>
          <w:numId w:val="28"/>
        </w:numPr>
        <w:shd w:val="clear" w:color="auto" w:fill="auto"/>
        <w:tabs>
          <w:tab w:val="left" w:pos="744"/>
        </w:tabs>
        <w:spacing w:line="317" w:lineRule="exact"/>
        <w:ind w:left="760" w:hanging="320"/>
        <w:jc w:val="both"/>
      </w:pPr>
      <w:r>
        <w:t>prawo do wniesienia skargi do Prezesa Urzędu Ochrony Danych Osobowych, gdy uzna Pani/Pan, że przetwarzanie danych osobowych Pani/Pana dotyczących narusza przepisy RODO;</w:t>
      </w:r>
    </w:p>
    <w:p w:rsidR="009E36F2" w:rsidRDefault="00680AE8">
      <w:pPr>
        <w:pStyle w:val="Bodytext20"/>
        <w:shd w:val="clear" w:color="auto" w:fill="auto"/>
        <w:spacing w:line="317" w:lineRule="exact"/>
        <w:ind w:firstLine="0"/>
      </w:pPr>
      <w:r>
        <w:t>■ nie przysługuje Pani/Panu:</w:t>
      </w:r>
    </w:p>
    <w:p w:rsidR="009E36F2" w:rsidRDefault="00680AE8">
      <w:pPr>
        <w:pStyle w:val="Bodytext20"/>
        <w:numPr>
          <w:ilvl w:val="0"/>
          <w:numId w:val="28"/>
        </w:numPr>
        <w:shd w:val="clear" w:color="auto" w:fill="auto"/>
        <w:tabs>
          <w:tab w:val="left" w:pos="744"/>
        </w:tabs>
        <w:spacing w:line="317" w:lineRule="exact"/>
        <w:ind w:left="760" w:hanging="320"/>
        <w:jc w:val="both"/>
      </w:pPr>
      <w:r>
        <w:t>w związku z art. 17 ust. 3 lit. b, d lub e RODO prawo do usunięcia danych osobowych;</w:t>
      </w:r>
    </w:p>
    <w:p w:rsidR="009E36F2" w:rsidRDefault="00680AE8">
      <w:pPr>
        <w:pStyle w:val="Bodytext20"/>
        <w:numPr>
          <w:ilvl w:val="0"/>
          <w:numId w:val="28"/>
        </w:numPr>
        <w:shd w:val="clear" w:color="auto" w:fill="auto"/>
        <w:tabs>
          <w:tab w:val="left" w:pos="744"/>
        </w:tabs>
        <w:spacing w:line="317" w:lineRule="exact"/>
        <w:ind w:left="760" w:hanging="320"/>
        <w:jc w:val="both"/>
      </w:pPr>
      <w:r>
        <w:t>prawo do przenoszenia danych osobowych, o którym mowa w art. 20 RODO;</w:t>
      </w:r>
    </w:p>
    <w:p w:rsidR="009E36F2" w:rsidRDefault="00680AE8">
      <w:pPr>
        <w:pStyle w:val="Bodytext30"/>
        <w:numPr>
          <w:ilvl w:val="0"/>
          <w:numId w:val="28"/>
        </w:numPr>
        <w:shd w:val="clear" w:color="auto" w:fill="auto"/>
        <w:tabs>
          <w:tab w:val="left" w:pos="744"/>
        </w:tabs>
        <w:spacing w:after="362" w:line="317" w:lineRule="exact"/>
        <w:ind w:left="760" w:hanging="320"/>
        <w:jc w:val="both"/>
      </w:pPr>
      <w:r>
        <w:t xml:space="preserve">na podstawie art. 21 RODO prawo sprzeciwu, wobec przetwarzania </w:t>
      </w:r>
      <w:r>
        <w:lastRenderedPageBreak/>
        <w:t>danych osobowych, gdyż podstawą prawną przetwarzania Pani/Pana danych osobowych jest art. 6 ust. 1 lit. c RODO</w:t>
      </w:r>
      <w:r>
        <w:rPr>
          <w:rStyle w:val="Bodytext3NotBold"/>
        </w:rPr>
        <w:t>.</w:t>
      </w:r>
    </w:p>
    <w:p w:rsidR="009E36F2" w:rsidRDefault="00680AE8">
      <w:pPr>
        <w:pStyle w:val="Heading10"/>
        <w:keepNext/>
        <w:keepLines/>
        <w:numPr>
          <w:ilvl w:val="0"/>
          <w:numId w:val="35"/>
        </w:numPr>
        <w:shd w:val="clear" w:color="auto" w:fill="auto"/>
        <w:tabs>
          <w:tab w:val="left" w:pos="3193"/>
        </w:tabs>
        <w:spacing w:after="177" w:line="240" w:lineRule="exact"/>
        <w:ind w:left="2660" w:firstLine="0"/>
        <w:jc w:val="both"/>
      </w:pPr>
      <w:bookmarkStart w:id="28" w:name="bookmark27"/>
      <w:r>
        <w:t>POSTANOWIENIA KOŃCOWE</w:t>
      </w:r>
      <w:bookmarkEnd w:id="28"/>
    </w:p>
    <w:p w:rsidR="009E36F2" w:rsidRDefault="00680AE8">
      <w:pPr>
        <w:pStyle w:val="Bodytext20"/>
        <w:shd w:val="clear" w:color="auto" w:fill="auto"/>
        <w:spacing w:line="317" w:lineRule="exact"/>
        <w:ind w:firstLine="0"/>
      </w:pPr>
      <w:r>
        <w:t>W sprawach nie uregulowanych w SIWZ mają zastosowanie przepisy:</w:t>
      </w:r>
    </w:p>
    <w:p w:rsidR="009E36F2" w:rsidRDefault="00680AE8">
      <w:pPr>
        <w:pStyle w:val="Bodytext20"/>
        <w:numPr>
          <w:ilvl w:val="0"/>
          <w:numId w:val="45"/>
        </w:numPr>
        <w:shd w:val="clear" w:color="auto" w:fill="auto"/>
        <w:tabs>
          <w:tab w:val="left" w:pos="786"/>
        </w:tabs>
        <w:spacing w:line="317" w:lineRule="exact"/>
        <w:ind w:left="760" w:hanging="320"/>
        <w:jc w:val="both"/>
      </w:pPr>
      <w:r>
        <w:t xml:space="preserve">ustawy z dnia 29 stycznia 2004 r. - Prawo zamówień publicznych (Dz. U. z 2018 r. poz. 1986 ze </w:t>
      </w:r>
      <w:proofErr w:type="spellStart"/>
      <w:r>
        <w:t>zm</w:t>
      </w:r>
      <w:proofErr w:type="spellEnd"/>
      <w:r>
        <w:t>) oraz obowiązujących aktów wykonawczych;</w:t>
      </w:r>
    </w:p>
    <w:p w:rsidR="009E36F2" w:rsidRDefault="00680AE8">
      <w:pPr>
        <w:pStyle w:val="Bodytext20"/>
        <w:numPr>
          <w:ilvl w:val="0"/>
          <w:numId w:val="45"/>
        </w:numPr>
        <w:shd w:val="clear" w:color="auto" w:fill="auto"/>
        <w:tabs>
          <w:tab w:val="left" w:pos="805"/>
        </w:tabs>
        <w:spacing w:line="317" w:lineRule="exact"/>
        <w:ind w:left="760" w:hanging="320"/>
        <w:jc w:val="both"/>
      </w:pPr>
      <w:r>
        <w:t xml:space="preserve">ustawy z dnia z dnia 23 kwietnia 1964 r. - Kodeks cywilny (Dz.U. z 2017 r. poz.459 z </w:t>
      </w:r>
      <w:proofErr w:type="spellStart"/>
      <w:r>
        <w:t>późn</w:t>
      </w:r>
      <w:proofErr w:type="spellEnd"/>
      <w:r>
        <w:t>. zm.), z zastrzeżeniem w szczególności, że jeżeli koniec terminu do wykonania czynności przypada na sobotę lub dzień ustawowo wolny od pracy, termin upływa dnia następnego po dniu lub dniach wolnych od pracy.</w:t>
      </w:r>
    </w:p>
    <w:p w:rsidR="00E9637A" w:rsidRDefault="00E9637A" w:rsidP="00E9637A">
      <w:pPr>
        <w:pStyle w:val="Bodytext20"/>
        <w:shd w:val="clear" w:color="auto" w:fill="auto"/>
        <w:tabs>
          <w:tab w:val="left" w:pos="805"/>
        </w:tabs>
        <w:spacing w:line="317" w:lineRule="exact"/>
        <w:ind w:left="760" w:firstLine="0"/>
        <w:jc w:val="both"/>
      </w:pPr>
    </w:p>
    <w:p w:rsidR="00E9637A" w:rsidRDefault="00E9637A" w:rsidP="00E9637A">
      <w:pPr>
        <w:pStyle w:val="Bodytext20"/>
        <w:shd w:val="clear" w:color="auto" w:fill="auto"/>
        <w:tabs>
          <w:tab w:val="left" w:pos="805"/>
        </w:tabs>
        <w:spacing w:line="317" w:lineRule="exact"/>
        <w:ind w:left="760" w:firstLine="0"/>
        <w:jc w:val="both"/>
      </w:pPr>
    </w:p>
    <w:p w:rsidR="00E9637A" w:rsidRDefault="00E9637A" w:rsidP="00E9637A">
      <w:pPr>
        <w:pStyle w:val="Bodytext20"/>
        <w:shd w:val="clear" w:color="auto" w:fill="auto"/>
        <w:tabs>
          <w:tab w:val="left" w:pos="805"/>
        </w:tabs>
        <w:spacing w:line="317" w:lineRule="exact"/>
        <w:ind w:left="760" w:firstLine="0"/>
        <w:jc w:val="both"/>
      </w:pPr>
    </w:p>
    <w:p w:rsidR="00E9637A" w:rsidRDefault="00E9637A" w:rsidP="00E9637A">
      <w:pPr>
        <w:pStyle w:val="Bodytext20"/>
        <w:shd w:val="clear" w:color="auto" w:fill="auto"/>
        <w:tabs>
          <w:tab w:val="left" w:pos="805"/>
        </w:tabs>
        <w:spacing w:line="317" w:lineRule="exact"/>
        <w:ind w:left="760" w:firstLine="0"/>
        <w:jc w:val="both"/>
      </w:pPr>
    </w:p>
    <w:p w:rsidR="00E9637A" w:rsidRDefault="00E9637A" w:rsidP="00E9637A">
      <w:pPr>
        <w:pStyle w:val="Bodytext20"/>
        <w:shd w:val="clear" w:color="auto" w:fill="auto"/>
        <w:tabs>
          <w:tab w:val="left" w:pos="805"/>
        </w:tabs>
        <w:spacing w:line="317" w:lineRule="exact"/>
        <w:ind w:left="760" w:firstLine="0"/>
        <w:jc w:val="both"/>
      </w:pPr>
      <w:r>
        <w:t>Sporządził:</w:t>
      </w:r>
    </w:p>
    <w:p w:rsidR="00E9637A" w:rsidRDefault="00E9637A" w:rsidP="00E9637A">
      <w:pPr>
        <w:pStyle w:val="Bodytext20"/>
        <w:shd w:val="clear" w:color="auto" w:fill="auto"/>
        <w:tabs>
          <w:tab w:val="left" w:pos="805"/>
        </w:tabs>
        <w:spacing w:line="317" w:lineRule="exact"/>
        <w:ind w:left="760" w:firstLine="0"/>
        <w:jc w:val="both"/>
      </w:pPr>
      <w:r>
        <w:t>Wiesław Nowak</w:t>
      </w:r>
    </w:p>
    <w:p w:rsidR="00E9637A" w:rsidRDefault="00E9637A" w:rsidP="00E9637A">
      <w:pPr>
        <w:pStyle w:val="Bodytext20"/>
        <w:shd w:val="clear" w:color="auto" w:fill="auto"/>
        <w:tabs>
          <w:tab w:val="left" w:pos="805"/>
        </w:tabs>
        <w:spacing w:line="317" w:lineRule="exact"/>
        <w:ind w:left="760" w:firstLine="0"/>
        <w:jc w:val="both"/>
      </w:pPr>
    </w:p>
    <w:p w:rsidR="00E9637A" w:rsidRDefault="00E9637A" w:rsidP="00E9637A">
      <w:pPr>
        <w:pStyle w:val="Bodytext20"/>
        <w:shd w:val="clear" w:color="auto" w:fill="auto"/>
        <w:tabs>
          <w:tab w:val="left" w:pos="5812"/>
        </w:tabs>
        <w:spacing w:line="317" w:lineRule="exact"/>
        <w:ind w:left="5529" w:firstLine="0"/>
      </w:pPr>
      <w:r>
        <w:t xml:space="preserve">                             Zamawiający</w:t>
      </w:r>
    </w:p>
    <w:p w:rsidR="00E9637A" w:rsidRDefault="00E9637A" w:rsidP="00E9637A">
      <w:pPr>
        <w:pStyle w:val="Bodytext20"/>
        <w:shd w:val="clear" w:color="auto" w:fill="auto"/>
        <w:tabs>
          <w:tab w:val="left" w:pos="5812"/>
        </w:tabs>
        <w:spacing w:line="317" w:lineRule="exact"/>
        <w:ind w:left="5529" w:firstLine="0"/>
      </w:pPr>
    </w:p>
    <w:p w:rsidR="00E9637A" w:rsidRDefault="00E9637A" w:rsidP="00E9637A">
      <w:pPr>
        <w:pStyle w:val="Bodytext20"/>
        <w:shd w:val="clear" w:color="auto" w:fill="auto"/>
        <w:tabs>
          <w:tab w:val="left" w:pos="5812"/>
        </w:tabs>
        <w:spacing w:line="317" w:lineRule="exact"/>
        <w:ind w:left="5529" w:firstLine="0"/>
      </w:pPr>
      <w:r>
        <w:t xml:space="preserve">  …………………………………..</w:t>
      </w:r>
    </w:p>
    <w:sectPr w:rsidR="00E9637A">
      <w:footerReference w:type="default" r:id="rId14"/>
      <w:headerReference w:type="first" r:id="rId15"/>
      <w:footerReference w:type="first" r:id="rId16"/>
      <w:pgSz w:w="11900" w:h="16840"/>
      <w:pgMar w:top="1421" w:right="1380" w:bottom="1387" w:left="139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C78" w:rsidRDefault="00DD2C78">
      <w:r>
        <w:separator/>
      </w:r>
    </w:p>
  </w:endnote>
  <w:endnote w:type="continuationSeparator" w:id="0">
    <w:p w:rsidR="00DD2C78" w:rsidRDefault="00DD2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7929070"/>
      <w:docPartObj>
        <w:docPartGallery w:val="Page Numbers (Bottom of Page)"/>
        <w:docPartUnique/>
      </w:docPartObj>
    </w:sdtPr>
    <w:sdtEndPr/>
    <w:sdtContent>
      <w:p w:rsidR="00881229" w:rsidRDefault="00881229">
        <w:pPr>
          <w:pStyle w:val="Stopka"/>
          <w:jc w:val="right"/>
        </w:pPr>
        <w:r>
          <w:fldChar w:fldCharType="begin"/>
        </w:r>
        <w:r>
          <w:instrText>PAGE   \* MERGEFORMAT</w:instrText>
        </w:r>
        <w:r>
          <w:fldChar w:fldCharType="separate"/>
        </w:r>
        <w:r w:rsidR="00152DAF">
          <w:rPr>
            <w:noProof/>
          </w:rPr>
          <w:t>2</w:t>
        </w:r>
        <w:r>
          <w:fldChar w:fldCharType="end"/>
        </w:r>
      </w:p>
    </w:sdtContent>
  </w:sdt>
  <w:p w:rsidR="00881229" w:rsidRDefault="0088122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229" w:rsidRDefault="00DD2C78">
    <w:pPr>
      <w:rPr>
        <w:sz w:val="2"/>
        <w:szCs w:val="2"/>
      </w:rPr>
    </w:pPr>
    <w:r>
      <w:pict>
        <v:shapetype id="_x0000_t202" coordsize="21600,21600" o:spt="202" path="m,l,21600r21600,l21600,xe">
          <v:stroke joinstyle="miter"/>
          <v:path gradientshapeok="t" o:connecttype="rect"/>
        </v:shapetype>
        <v:shape id="_x0000_s2052" type="#_x0000_t202" style="position:absolute;margin-left:513.15pt;margin-top:796.35pt;width:10.1pt;height:7.9pt;z-index:-188744063;mso-wrap-style:none;mso-wrap-distance-left:5pt;mso-wrap-distance-right:5pt;mso-position-horizontal-relative:page;mso-position-vertical-relative:page" wrapcoords="0 0" filled="f" stroked="f">
          <v:textbox style="mso-fit-shape-to-text:t" inset="0,0,0,0">
            <w:txbxContent>
              <w:p w:rsidR="00881229" w:rsidRDefault="00881229">
                <w:pPr>
                  <w:pStyle w:val="Headerorfooter0"/>
                  <w:shd w:val="clear" w:color="auto" w:fill="auto"/>
                  <w:spacing w:line="240" w:lineRule="auto"/>
                </w:pPr>
                <w:r>
                  <w:fldChar w:fldCharType="begin"/>
                </w:r>
                <w:r>
                  <w:instrText xml:space="preserve"> PAGE \* MERGEFORMAT </w:instrText>
                </w:r>
                <w:r>
                  <w:fldChar w:fldCharType="separate"/>
                </w:r>
                <w:r w:rsidR="00152DAF" w:rsidRPr="00152DAF">
                  <w:rPr>
                    <w:rStyle w:val="HeaderorfooterSylfaen11ptNotBold"/>
                    <w:noProof/>
                  </w:rPr>
                  <w:t>18</w:t>
                </w:r>
                <w:r>
                  <w:rPr>
                    <w:rStyle w:val="HeaderorfooterSylfaen11ptNotBold"/>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229" w:rsidRDefault="00DD2C78">
    <w:pPr>
      <w:rPr>
        <w:sz w:val="2"/>
        <w:szCs w:val="2"/>
      </w:rPr>
    </w:pPr>
    <w:r>
      <w:pict>
        <v:shapetype id="_x0000_t202" coordsize="21600,21600" o:spt="202" path="m,l,21600r21600,l21600,xe">
          <v:stroke joinstyle="miter"/>
          <v:path gradientshapeok="t" o:connecttype="rect"/>
        </v:shapetype>
        <v:shape id="_x0000_s2054" type="#_x0000_t202" style="position:absolute;margin-left:514.1pt;margin-top:795.65pt;width:10.1pt;height:7.9pt;z-index:-188744061;mso-wrap-style:none;mso-wrap-distance-left:5pt;mso-wrap-distance-right:5pt;mso-position-horizontal-relative:page;mso-position-vertical-relative:page" wrapcoords="0 0" filled="f" stroked="f">
          <v:textbox style="mso-fit-shape-to-text:t" inset="0,0,0,0">
            <w:txbxContent>
              <w:p w:rsidR="00881229" w:rsidRDefault="00881229">
                <w:pPr>
                  <w:pStyle w:val="Headerorfooter0"/>
                  <w:shd w:val="clear" w:color="auto" w:fill="auto"/>
                  <w:spacing w:line="240" w:lineRule="auto"/>
                </w:pPr>
                <w:r>
                  <w:fldChar w:fldCharType="begin"/>
                </w:r>
                <w:r>
                  <w:instrText xml:space="preserve"> PAGE \* MERGEFORMAT </w:instrText>
                </w:r>
                <w:r>
                  <w:fldChar w:fldCharType="separate"/>
                </w:r>
                <w:r w:rsidRPr="00881229">
                  <w:rPr>
                    <w:rStyle w:val="HeaderorfooterSylfaen11ptNotBold"/>
                    <w:noProof/>
                  </w:rPr>
                  <w:t>3</w:t>
                </w:r>
                <w:r>
                  <w:rPr>
                    <w:rStyle w:val="HeaderorfooterSylfaen11ptNotBold"/>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C78" w:rsidRDefault="00DD2C78">
      <w:r>
        <w:separator/>
      </w:r>
    </w:p>
  </w:footnote>
  <w:footnote w:type="continuationSeparator" w:id="0">
    <w:p w:rsidR="00DD2C78" w:rsidRDefault="00DD2C78">
      <w:r>
        <w:continuationSeparator/>
      </w:r>
    </w:p>
  </w:footnote>
  <w:footnote w:id="1">
    <w:p w:rsidR="00881229" w:rsidRDefault="00881229">
      <w:pPr>
        <w:pStyle w:val="Footnote0"/>
        <w:shd w:val="clear" w:color="auto" w:fill="auto"/>
        <w:ind w:left="320"/>
      </w:pPr>
      <w:r>
        <w:rPr>
          <w:vertAlign w:val="superscript"/>
        </w:rPr>
        <w:footnoteRef/>
      </w:r>
      <w:r>
        <w:t xml:space="preserve"> W przypadku, gdy Wykonawca nie należy do żadnej grupy kapitałowej, w rozumieniu ustawy z dnia 16 lutego 2007r. o ochronie konkurencji i konsumentów (</w:t>
      </w:r>
      <w:proofErr w:type="spellStart"/>
      <w:r>
        <w:t>t.jedn</w:t>
      </w:r>
      <w:proofErr w:type="spellEnd"/>
      <w:r>
        <w:t>. Dz. U. z 2017r., poz. 229 ze zm.), może złożyć przedmiotowe oświadczenie wraz z ofertą, wypełniając odpowiednio Oświadczenie o przynależności lub braku przynależności do grupy kapitałowej, którego wzór stanowi Załącznik nr 5 do SIWZ.</w:t>
      </w:r>
    </w:p>
  </w:footnote>
  <w:footnote w:id="2">
    <w:p w:rsidR="00881229" w:rsidRDefault="00881229">
      <w:pPr>
        <w:pStyle w:val="Footnote0"/>
        <w:shd w:val="clear" w:color="auto" w:fill="auto"/>
        <w:spacing w:line="226" w:lineRule="exact"/>
      </w:pPr>
      <w:r>
        <w:rPr>
          <w:vertAlign w:val="superscript"/>
        </w:rPr>
        <w:footnoteRef/>
      </w:r>
      <w:r>
        <w:t xml:space="preserve"> skorzystanie z prawa do sprostowania nie może skutkować zmianą wyniku postępowania o udzielenie zamówienia publicznego ani zmianą postanowień umowy w zakresie niezgodnym z ustawą </w:t>
      </w:r>
      <w:proofErr w:type="spellStart"/>
      <w:r>
        <w:t>Pzp</w:t>
      </w:r>
      <w:proofErr w:type="spellEnd"/>
      <w:r>
        <w:t xml:space="preserve"> oraz nie może naruszać integralności protokołu oraz jego załączników;</w:t>
      </w:r>
    </w:p>
  </w:footnote>
  <w:footnote w:id="3">
    <w:p w:rsidR="00881229" w:rsidRDefault="00881229">
      <w:pPr>
        <w:pStyle w:val="Footnote0"/>
        <w:shd w:val="clear" w:color="auto" w:fill="auto"/>
        <w:tabs>
          <w:tab w:val="left" w:pos="115"/>
        </w:tabs>
        <w:spacing w:line="226" w:lineRule="exact"/>
        <w:jc w:val="left"/>
      </w:pPr>
      <w:r>
        <w:rPr>
          <w:vertAlign w:val="superscript"/>
        </w:rPr>
        <w:footnoteRef/>
      </w:r>
      <w:r>
        <w:tab/>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229" w:rsidRDefault="00DD2C78">
    <w:pPr>
      <w:rPr>
        <w:sz w:val="2"/>
        <w:szCs w:val="2"/>
      </w:rPr>
    </w:pPr>
    <w:r>
      <w:pict>
        <v:shapetype id="_x0000_t202" coordsize="21600,21600" o:spt="202" path="m,l,21600r21600,l21600,xe">
          <v:stroke joinstyle="miter"/>
          <v:path gradientshapeok="t" o:connecttype="rect"/>
        </v:shapetype>
        <v:shape id="_x0000_s2053" type="#_x0000_t202" style="position:absolute;margin-left:113.3pt;margin-top:73pt;width:368.65pt;height:9.1pt;z-index:-188744062;mso-wrap-style:none;mso-wrap-distance-left:5pt;mso-wrap-distance-right:5pt;mso-position-horizontal-relative:page;mso-position-vertical-relative:page" wrapcoords="0 0" filled="f" stroked="f">
          <v:textbox style="mso-fit-shape-to-text:t" inset="0,0,0,0">
            <w:txbxContent>
              <w:p w:rsidR="00881229" w:rsidRDefault="00881229">
                <w:pPr>
                  <w:pStyle w:val="Headerorfooter0"/>
                  <w:shd w:val="clear" w:color="auto" w:fill="auto"/>
                  <w:spacing w:line="240" w:lineRule="auto"/>
                </w:pPr>
                <w:r>
                  <w:rPr>
                    <w:rStyle w:val="Headerorfooter1"/>
                    <w:b/>
                    <w:bCs/>
                  </w:rPr>
                  <w:t>XIII. MIEJSCE ORAZ TERMIN SKŁADANIA I OTWARCIA OFERT</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24F2"/>
    <w:multiLevelType w:val="multilevel"/>
    <w:tmpl w:val="611A912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804E1D"/>
    <w:multiLevelType w:val="multilevel"/>
    <w:tmpl w:val="D9AC520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BE528B"/>
    <w:multiLevelType w:val="multilevel"/>
    <w:tmpl w:val="B09A94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F7470E"/>
    <w:multiLevelType w:val="multilevel"/>
    <w:tmpl w:val="4FEEE63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5F378C"/>
    <w:multiLevelType w:val="multilevel"/>
    <w:tmpl w:val="6E9A62BE"/>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854675"/>
    <w:multiLevelType w:val="multilevel"/>
    <w:tmpl w:val="89B67F8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8F19CA"/>
    <w:multiLevelType w:val="multilevel"/>
    <w:tmpl w:val="2DAEE62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400251"/>
    <w:multiLevelType w:val="multilevel"/>
    <w:tmpl w:val="3BB619F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1813344"/>
    <w:multiLevelType w:val="multilevel"/>
    <w:tmpl w:val="C4FEE49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FB64E0"/>
    <w:multiLevelType w:val="multilevel"/>
    <w:tmpl w:val="862A6AA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A0F6E24"/>
    <w:multiLevelType w:val="multilevel"/>
    <w:tmpl w:val="329A87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BCC2321"/>
    <w:multiLevelType w:val="multilevel"/>
    <w:tmpl w:val="9D36D214"/>
    <w:lvl w:ilvl="0">
      <w:start w:val="14"/>
      <w:numFmt w:val="upperRoman"/>
      <w:lvlText w:val="%1."/>
      <w:lvlJc w:val="left"/>
      <w:rPr>
        <w:rFonts w:ascii="Arial" w:eastAsia="Arial" w:hAnsi="Arial" w:cs="Arial"/>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CF928ED"/>
    <w:multiLevelType w:val="multilevel"/>
    <w:tmpl w:val="678CEC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E9024E8"/>
    <w:multiLevelType w:val="multilevel"/>
    <w:tmpl w:val="32845B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EA548F3"/>
    <w:multiLevelType w:val="multilevel"/>
    <w:tmpl w:val="AFA49D7C"/>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30D59F4"/>
    <w:multiLevelType w:val="multilevel"/>
    <w:tmpl w:val="611A912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417324E"/>
    <w:multiLevelType w:val="multilevel"/>
    <w:tmpl w:val="0F30E51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8032316"/>
    <w:multiLevelType w:val="multilevel"/>
    <w:tmpl w:val="979819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8601FD8"/>
    <w:multiLevelType w:val="multilevel"/>
    <w:tmpl w:val="ABDC990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C3E10FF"/>
    <w:multiLevelType w:val="multilevel"/>
    <w:tmpl w:val="977ABA4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E40796E"/>
    <w:multiLevelType w:val="multilevel"/>
    <w:tmpl w:val="A38A96B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2605330"/>
    <w:multiLevelType w:val="multilevel"/>
    <w:tmpl w:val="352408C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6675AEE"/>
    <w:multiLevelType w:val="multilevel"/>
    <w:tmpl w:val="3132A0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9C216D1"/>
    <w:multiLevelType w:val="multilevel"/>
    <w:tmpl w:val="22604702"/>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B7C45B6"/>
    <w:multiLevelType w:val="multilevel"/>
    <w:tmpl w:val="33AEE2A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CE6117E"/>
    <w:multiLevelType w:val="multilevel"/>
    <w:tmpl w:val="A27CFF2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E4A6A6A"/>
    <w:multiLevelType w:val="multilevel"/>
    <w:tmpl w:val="7A9C2F88"/>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1727E68"/>
    <w:multiLevelType w:val="multilevel"/>
    <w:tmpl w:val="62D0470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C384BF0"/>
    <w:multiLevelType w:val="multilevel"/>
    <w:tmpl w:val="0352B32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D7832A7"/>
    <w:multiLevelType w:val="multilevel"/>
    <w:tmpl w:val="FBD228E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ED506B3"/>
    <w:multiLevelType w:val="multilevel"/>
    <w:tmpl w:val="719A965A"/>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F6B7B55"/>
    <w:multiLevelType w:val="multilevel"/>
    <w:tmpl w:val="954899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69E3EBF"/>
    <w:multiLevelType w:val="multilevel"/>
    <w:tmpl w:val="E87205B4"/>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95133DB"/>
    <w:multiLevelType w:val="multilevel"/>
    <w:tmpl w:val="3132B4E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FF5154B"/>
    <w:multiLevelType w:val="multilevel"/>
    <w:tmpl w:val="0352B32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37C46E7"/>
    <w:multiLevelType w:val="multilevel"/>
    <w:tmpl w:val="986E5DC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4CB1051"/>
    <w:multiLevelType w:val="multilevel"/>
    <w:tmpl w:val="42C6045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4F13E53"/>
    <w:multiLevelType w:val="multilevel"/>
    <w:tmpl w:val="7A6E2F4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5943780"/>
    <w:multiLevelType w:val="multilevel"/>
    <w:tmpl w:val="B8DAFA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61E59CB"/>
    <w:multiLevelType w:val="multilevel"/>
    <w:tmpl w:val="0C3CC080"/>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7045340"/>
    <w:multiLevelType w:val="multilevel"/>
    <w:tmpl w:val="0D6EB2C2"/>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73F395E"/>
    <w:multiLevelType w:val="multilevel"/>
    <w:tmpl w:val="13A85C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9147E40"/>
    <w:multiLevelType w:val="multilevel"/>
    <w:tmpl w:val="7090D84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CD27A2C"/>
    <w:multiLevelType w:val="multilevel"/>
    <w:tmpl w:val="62F25352"/>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F4F04B2"/>
    <w:multiLevelType w:val="multilevel"/>
    <w:tmpl w:val="0352B32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15D5599"/>
    <w:multiLevelType w:val="multilevel"/>
    <w:tmpl w:val="20584C7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CAC2A74"/>
    <w:multiLevelType w:val="multilevel"/>
    <w:tmpl w:val="AD2293F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ECC1BB7"/>
    <w:multiLevelType w:val="multilevel"/>
    <w:tmpl w:val="C0C4BFA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4"/>
  </w:num>
  <w:num w:numId="3">
    <w:abstractNumId w:val="33"/>
  </w:num>
  <w:num w:numId="4">
    <w:abstractNumId w:val="29"/>
  </w:num>
  <w:num w:numId="5">
    <w:abstractNumId w:val="25"/>
  </w:num>
  <w:num w:numId="6">
    <w:abstractNumId w:val="17"/>
  </w:num>
  <w:num w:numId="7">
    <w:abstractNumId w:val="45"/>
  </w:num>
  <w:num w:numId="8">
    <w:abstractNumId w:val="36"/>
  </w:num>
  <w:num w:numId="9">
    <w:abstractNumId w:val="12"/>
  </w:num>
  <w:num w:numId="10">
    <w:abstractNumId w:val="30"/>
  </w:num>
  <w:num w:numId="11">
    <w:abstractNumId w:val="27"/>
  </w:num>
  <w:num w:numId="12">
    <w:abstractNumId w:val="32"/>
  </w:num>
  <w:num w:numId="13">
    <w:abstractNumId w:val="6"/>
  </w:num>
  <w:num w:numId="14">
    <w:abstractNumId w:val="7"/>
  </w:num>
  <w:num w:numId="15">
    <w:abstractNumId w:val="34"/>
  </w:num>
  <w:num w:numId="16">
    <w:abstractNumId w:val="38"/>
  </w:num>
  <w:num w:numId="17">
    <w:abstractNumId w:val="31"/>
  </w:num>
  <w:num w:numId="18">
    <w:abstractNumId w:val="22"/>
  </w:num>
  <w:num w:numId="19">
    <w:abstractNumId w:val="46"/>
  </w:num>
  <w:num w:numId="20">
    <w:abstractNumId w:val="39"/>
  </w:num>
  <w:num w:numId="21">
    <w:abstractNumId w:val="21"/>
  </w:num>
  <w:num w:numId="22">
    <w:abstractNumId w:val="9"/>
  </w:num>
  <w:num w:numId="23">
    <w:abstractNumId w:val="37"/>
  </w:num>
  <w:num w:numId="24">
    <w:abstractNumId w:val="5"/>
  </w:num>
  <w:num w:numId="25">
    <w:abstractNumId w:val="1"/>
  </w:num>
  <w:num w:numId="26">
    <w:abstractNumId w:val="35"/>
  </w:num>
  <w:num w:numId="27">
    <w:abstractNumId w:val="26"/>
  </w:num>
  <w:num w:numId="28">
    <w:abstractNumId w:val="40"/>
  </w:num>
  <w:num w:numId="29">
    <w:abstractNumId w:val="19"/>
  </w:num>
  <w:num w:numId="30">
    <w:abstractNumId w:val="15"/>
  </w:num>
  <w:num w:numId="31">
    <w:abstractNumId w:val="14"/>
  </w:num>
  <w:num w:numId="32">
    <w:abstractNumId w:val="8"/>
  </w:num>
  <w:num w:numId="33">
    <w:abstractNumId w:val="16"/>
  </w:num>
  <w:num w:numId="34">
    <w:abstractNumId w:val="13"/>
  </w:num>
  <w:num w:numId="35">
    <w:abstractNumId w:val="11"/>
  </w:num>
  <w:num w:numId="36">
    <w:abstractNumId w:val="47"/>
  </w:num>
  <w:num w:numId="37">
    <w:abstractNumId w:val="23"/>
  </w:num>
  <w:num w:numId="38">
    <w:abstractNumId w:val="24"/>
  </w:num>
  <w:num w:numId="39">
    <w:abstractNumId w:val="3"/>
  </w:num>
  <w:num w:numId="40">
    <w:abstractNumId w:val="18"/>
  </w:num>
  <w:num w:numId="41">
    <w:abstractNumId w:val="42"/>
  </w:num>
  <w:num w:numId="42">
    <w:abstractNumId w:val="2"/>
  </w:num>
  <w:num w:numId="43">
    <w:abstractNumId w:val="10"/>
  </w:num>
  <w:num w:numId="44">
    <w:abstractNumId w:val="43"/>
  </w:num>
  <w:num w:numId="45">
    <w:abstractNumId w:val="41"/>
  </w:num>
  <w:num w:numId="46">
    <w:abstractNumId w:val="0"/>
  </w:num>
  <w:num w:numId="47">
    <w:abstractNumId w:val="44"/>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81"/>
  <w:drawingGridVerticalSpacing w:val="181"/>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9E36F2"/>
    <w:rsid w:val="00035B93"/>
    <w:rsid w:val="00053CC9"/>
    <w:rsid w:val="00147271"/>
    <w:rsid w:val="00152DAF"/>
    <w:rsid w:val="002264FA"/>
    <w:rsid w:val="00242E1B"/>
    <w:rsid w:val="00276832"/>
    <w:rsid w:val="00431670"/>
    <w:rsid w:val="00521712"/>
    <w:rsid w:val="005C5D91"/>
    <w:rsid w:val="005D09E8"/>
    <w:rsid w:val="00680AE8"/>
    <w:rsid w:val="006D5C39"/>
    <w:rsid w:val="007242B1"/>
    <w:rsid w:val="00881229"/>
    <w:rsid w:val="008D5C54"/>
    <w:rsid w:val="00910746"/>
    <w:rsid w:val="009E36F2"/>
    <w:rsid w:val="00C35189"/>
    <w:rsid w:val="00DD2C78"/>
    <w:rsid w:val="00E82A35"/>
    <w:rsid w:val="00E9637A"/>
    <w:rsid w:val="00F1623D"/>
    <w:rsid w:val="00F932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Footnote2">
    <w:name w:val="Footnote (2)_"/>
    <w:basedOn w:val="Domylnaczcionkaakapitu"/>
    <w:link w:val="Footnote20"/>
    <w:rPr>
      <w:rFonts w:ascii="Arial" w:eastAsia="Arial" w:hAnsi="Arial" w:cs="Arial"/>
      <w:b w:val="0"/>
      <w:bCs w:val="0"/>
      <w:i w:val="0"/>
      <w:iCs w:val="0"/>
      <w:smallCaps w:val="0"/>
      <w:strike w:val="0"/>
      <w:u w:val="none"/>
    </w:rPr>
  </w:style>
  <w:style w:type="character" w:customStyle="1" w:styleId="Footnote2Bold">
    <w:name w:val="Footnote (2) + Bold"/>
    <w:basedOn w:val="Footnote2"/>
    <w:rPr>
      <w:rFonts w:ascii="Arial" w:eastAsia="Arial" w:hAnsi="Arial" w:cs="Arial"/>
      <w:b/>
      <w:bCs/>
      <w:i w:val="0"/>
      <w:iCs w:val="0"/>
      <w:smallCaps w:val="0"/>
      <w:strike w:val="0"/>
      <w:color w:val="000000"/>
      <w:spacing w:val="0"/>
      <w:w w:val="100"/>
      <w:position w:val="0"/>
      <w:sz w:val="24"/>
      <w:szCs w:val="24"/>
      <w:u w:val="none"/>
      <w:lang w:val="pl-PL" w:eastAsia="pl-PL" w:bidi="pl-PL"/>
    </w:rPr>
  </w:style>
  <w:style w:type="character" w:customStyle="1" w:styleId="Footnote">
    <w:name w:val="Footnote_"/>
    <w:basedOn w:val="Domylnaczcionkaakapitu"/>
    <w:link w:val="Footnote0"/>
    <w:rPr>
      <w:rFonts w:ascii="Sylfaen" w:eastAsia="Sylfaen" w:hAnsi="Sylfaen" w:cs="Sylfaen"/>
      <w:b w:val="0"/>
      <w:bCs w:val="0"/>
      <w:i w:val="0"/>
      <w:iCs w:val="0"/>
      <w:smallCaps w:val="0"/>
      <w:strike w:val="0"/>
      <w:sz w:val="16"/>
      <w:szCs w:val="16"/>
      <w:u w:val="none"/>
    </w:rPr>
  </w:style>
  <w:style w:type="character" w:customStyle="1" w:styleId="Bodytext3">
    <w:name w:val="Body text (3)_"/>
    <w:basedOn w:val="Domylnaczcionkaakapitu"/>
    <w:link w:val="Bodytext30"/>
    <w:rPr>
      <w:rFonts w:ascii="Arial" w:eastAsia="Arial" w:hAnsi="Arial" w:cs="Arial"/>
      <w:b/>
      <w:bCs/>
      <w:i w:val="0"/>
      <w:iCs w:val="0"/>
      <w:smallCaps w:val="0"/>
      <w:strike w:val="0"/>
      <w:u w:val="none"/>
    </w:rPr>
  </w:style>
  <w:style w:type="character" w:customStyle="1" w:styleId="Bodytext31">
    <w:name w:val="Body text (3)"/>
    <w:basedOn w:val="Bodytext3"/>
    <w:rPr>
      <w:rFonts w:ascii="Arial" w:eastAsia="Arial" w:hAnsi="Arial" w:cs="Arial"/>
      <w:b/>
      <w:bCs/>
      <w:i w:val="0"/>
      <w:iCs w:val="0"/>
      <w:smallCaps w:val="0"/>
      <w:strike w:val="0"/>
      <w:color w:val="000000"/>
      <w:spacing w:val="0"/>
      <w:w w:val="100"/>
      <w:position w:val="0"/>
      <w:sz w:val="24"/>
      <w:szCs w:val="24"/>
      <w:u w:val="single"/>
      <w:lang w:val="pl-PL" w:eastAsia="pl-PL" w:bidi="pl-PL"/>
    </w:rPr>
  </w:style>
  <w:style w:type="character" w:customStyle="1" w:styleId="Bodytext2">
    <w:name w:val="Body text (2)_"/>
    <w:basedOn w:val="Domylnaczcionkaakapitu"/>
    <w:link w:val="Bodytext20"/>
    <w:rPr>
      <w:rFonts w:ascii="Arial" w:eastAsia="Arial" w:hAnsi="Arial" w:cs="Arial"/>
      <w:b w:val="0"/>
      <w:bCs w:val="0"/>
      <w:i w:val="0"/>
      <w:iCs w:val="0"/>
      <w:smallCaps w:val="0"/>
      <w:strike w:val="0"/>
      <w:u w:val="none"/>
    </w:rPr>
  </w:style>
  <w:style w:type="character" w:customStyle="1" w:styleId="Bodytext4">
    <w:name w:val="Body text (4)_"/>
    <w:basedOn w:val="Domylnaczcionkaakapitu"/>
    <w:link w:val="Bodytext40"/>
    <w:rPr>
      <w:rFonts w:ascii="Arial" w:eastAsia="Arial" w:hAnsi="Arial" w:cs="Arial"/>
      <w:b/>
      <w:bCs/>
      <w:i w:val="0"/>
      <w:iCs w:val="0"/>
      <w:smallCaps w:val="0"/>
      <w:strike w:val="0"/>
      <w:sz w:val="28"/>
      <w:szCs w:val="28"/>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4"/>
      <w:szCs w:val="24"/>
      <w:u w:val="none"/>
      <w:lang w:val="pl-PL" w:eastAsia="pl-PL" w:bidi="pl-PL"/>
    </w:rPr>
  </w:style>
  <w:style w:type="character" w:customStyle="1" w:styleId="Heading1">
    <w:name w:val="Heading #1_"/>
    <w:basedOn w:val="Domylnaczcionkaakapitu"/>
    <w:link w:val="Heading10"/>
    <w:rPr>
      <w:rFonts w:ascii="Arial" w:eastAsia="Arial" w:hAnsi="Arial" w:cs="Arial"/>
      <w:b/>
      <w:bCs/>
      <w:i w:val="0"/>
      <w:iCs w:val="0"/>
      <w:smallCaps w:val="0"/>
      <w:strike w:val="0"/>
      <w:u w:val="none"/>
    </w:rPr>
  </w:style>
  <w:style w:type="character" w:customStyle="1" w:styleId="Heading11">
    <w:name w:val="Heading #1"/>
    <w:basedOn w:val="Heading1"/>
    <w:rPr>
      <w:rFonts w:ascii="Arial" w:eastAsia="Arial" w:hAnsi="Arial" w:cs="Arial"/>
      <w:b/>
      <w:bCs/>
      <w:i w:val="0"/>
      <w:iCs w:val="0"/>
      <w:smallCaps w:val="0"/>
      <w:strike w:val="0"/>
      <w:color w:val="000000"/>
      <w:spacing w:val="0"/>
      <w:w w:val="100"/>
      <w:position w:val="0"/>
      <w:sz w:val="24"/>
      <w:szCs w:val="24"/>
      <w:u w:val="single"/>
      <w:lang w:val="pl-PL" w:eastAsia="pl-PL" w:bidi="pl-PL"/>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24"/>
      <w:szCs w:val="24"/>
      <w:u w:val="single"/>
      <w:lang w:val="pl-PL" w:eastAsia="pl-PL" w:bidi="pl-PL"/>
    </w:rPr>
  </w:style>
  <w:style w:type="character" w:customStyle="1" w:styleId="Bodytext5">
    <w:name w:val="Body text (5)_"/>
    <w:basedOn w:val="Domylnaczcionkaakapitu"/>
    <w:link w:val="Bodytext50"/>
    <w:rPr>
      <w:rFonts w:ascii="Arial" w:eastAsia="Arial" w:hAnsi="Arial" w:cs="Arial"/>
      <w:b w:val="0"/>
      <w:bCs w:val="0"/>
      <w:i/>
      <w:iCs/>
      <w:smallCaps w:val="0"/>
      <w:strike w:val="0"/>
      <w:u w:val="none"/>
    </w:rPr>
  </w:style>
  <w:style w:type="character" w:customStyle="1" w:styleId="Bodytext5BoldNotItalic">
    <w:name w:val="Body text (5) + Bold;Not Italic"/>
    <w:basedOn w:val="Bodytext5"/>
    <w:rPr>
      <w:rFonts w:ascii="Arial" w:eastAsia="Arial" w:hAnsi="Arial" w:cs="Arial"/>
      <w:b/>
      <w:bCs/>
      <w:i/>
      <w:iCs/>
      <w:smallCaps w:val="0"/>
      <w:strike w:val="0"/>
      <w:color w:val="000000"/>
      <w:spacing w:val="0"/>
      <w:w w:val="100"/>
      <w:position w:val="0"/>
      <w:sz w:val="24"/>
      <w:szCs w:val="24"/>
      <w:u w:val="none"/>
      <w:lang w:val="pl-PL" w:eastAsia="pl-PL" w:bidi="pl-PL"/>
    </w:rPr>
  </w:style>
  <w:style w:type="character" w:customStyle="1" w:styleId="Bodytext5NotItalic">
    <w:name w:val="Body text (5) + Not Italic"/>
    <w:basedOn w:val="Bodytext5"/>
    <w:rPr>
      <w:rFonts w:ascii="Arial" w:eastAsia="Arial" w:hAnsi="Arial" w:cs="Arial"/>
      <w:b w:val="0"/>
      <w:bCs w:val="0"/>
      <w:i/>
      <w:iCs/>
      <w:smallCaps w:val="0"/>
      <w:strike w:val="0"/>
      <w:color w:val="000000"/>
      <w:spacing w:val="0"/>
      <w:w w:val="100"/>
      <w:position w:val="0"/>
      <w:sz w:val="24"/>
      <w:szCs w:val="24"/>
      <w:u w:val="none"/>
      <w:lang w:val="pl-PL" w:eastAsia="pl-PL" w:bidi="pl-PL"/>
    </w:rPr>
  </w:style>
  <w:style w:type="character" w:customStyle="1" w:styleId="Bodytext2Italic">
    <w:name w:val="Body text (2) + Italic"/>
    <w:basedOn w:val="Bodytext2"/>
    <w:rPr>
      <w:rFonts w:ascii="Arial" w:eastAsia="Arial" w:hAnsi="Arial" w:cs="Arial"/>
      <w:b w:val="0"/>
      <w:bCs w:val="0"/>
      <w:i/>
      <w:iCs/>
      <w:smallCaps w:val="0"/>
      <w:strike w:val="0"/>
      <w:color w:val="000000"/>
      <w:spacing w:val="0"/>
      <w:w w:val="100"/>
      <w:position w:val="0"/>
      <w:sz w:val="24"/>
      <w:szCs w:val="24"/>
      <w:u w:val="none"/>
      <w:lang w:val="pl-PL" w:eastAsia="pl-PL" w:bidi="pl-PL"/>
    </w:rPr>
  </w:style>
  <w:style w:type="character" w:customStyle="1" w:styleId="Headerorfooter">
    <w:name w:val="Header or footer_"/>
    <w:basedOn w:val="Domylnaczcionkaakapitu"/>
    <w:link w:val="Headerorfooter0"/>
    <w:rPr>
      <w:rFonts w:ascii="Arial" w:eastAsia="Arial" w:hAnsi="Arial" w:cs="Arial"/>
      <w:b/>
      <w:bCs/>
      <w:i w:val="0"/>
      <w:iCs w:val="0"/>
      <w:smallCaps w:val="0"/>
      <w:strike w:val="0"/>
      <w:u w:val="none"/>
    </w:rPr>
  </w:style>
  <w:style w:type="character" w:customStyle="1" w:styleId="HeaderorfooterSylfaen11ptNotBold">
    <w:name w:val="Header or footer + Sylfaen;11 pt;Not Bold"/>
    <w:basedOn w:val="Headerorfooter"/>
    <w:rPr>
      <w:rFonts w:ascii="Sylfaen" w:eastAsia="Sylfaen" w:hAnsi="Sylfaen" w:cs="Sylfaen"/>
      <w:b/>
      <w:bCs/>
      <w:i w:val="0"/>
      <w:iCs w:val="0"/>
      <w:smallCaps w:val="0"/>
      <w:strike w:val="0"/>
      <w:color w:val="000000"/>
      <w:spacing w:val="0"/>
      <w:w w:val="100"/>
      <w:position w:val="0"/>
      <w:sz w:val="22"/>
      <w:szCs w:val="22"/>
      <w:u w:val="none"/>
      <w:lang w:val="pl-PL" w:eastAsia="pl-PL" w:bidi="pl-PL"/>
    </w:rPr>
  </w:style>
  <w:style w:type="character" w:customStyle="1" w:styleId="Bodytext3NotBold">
    <w:name w:val="Body text (3) + Not Bold"/>
    <w:basedOn w:val="Bodytext3"/>
    <w:rPr>
      <w:rFonts w:ascii="Arial" w:eastAsia="Arial" w:hAnsi="Arial" w:cs="Arial"/>
      <w:b/>
      <w:bCs/>
      <w:i w:val="0"/>
      <w:iCs w:val="0"/>
      <w:smallCaps w:val="0"/>
      <w:strike w:val="0"/>
      <w:color w:val="000000"/>
      <w:spacing w:val="0"/>
      <w:w w:val="100"/>
      <w:position w:val="0"/>
      <w:sz w:val="24"/>
      <w:szCs w:val="24"/>
      <w:u w:val="none"/>
      <w:lang w:val="pl-PL" w:eastAsia="pl-PL" w:bidi="pl-PL"/>
    </w:rPr>
  </w:style>
  <w:style w:type="character" w:customStyle="1" w:styleId="Bodytext6">
    <w:name w:val="Body text (6)_"/>
    <w:basedOn w:val="Domylnaczcionkaakapitu"/>
    <w:link w:val="Bodytext60"/>
    <w:rPr>
      <w:rFonts w:ascii="Arial" w:eastAsia="Arial" w:hAnsi="Arial" w:cs="Arial"/>
      <w:b/>
      <w:bCs/>
      <w:i w:val="0"/>
      <w:iCs w:val="0"/>
      <w:smallCaps w:val="0"/>
      <w:strike w:val="0"/>
      <w:sz w:val="22"/>
      <w:szCs w:val="22"/>
      <w:u w:val="none"/>
    </w:rPr>
  </w:style>
  <w:style w:type="character" w:customStyle="1" w:styleId="Heading1NotBold">
    <w:name w:val="Heading #1 + Not Bold"/>
    <w:basedOn w:val="Heading1"/>
    <w:rPr>
      <w:rFonts w:ascii="Arial" w:eastAsia="Arial" w:hAnsi="Arial" w:cs="Arial"/>
      <w:b/>
      <w:bCs/>
      <w:i w:val="0"/>
      <w:iCs w:val="0"/>
      <w:smallCaps w:val="0"/>
      <w:strike w:val="0"/>
      <w:color w:val="000000"/>
      <w:spacing w:val="0"/>
      <w:w w:val="100"/>
      <w:position w:val="0"/>
      <w:sz w:val="24"/>
      <w:szCs w:val="24"/>
      <w:u w:val="none"/>
      <w:lang w:val="pl-PL" w:eastAsia="pl-PL" w:bidi="pl-PL"/>
    </w:rPr>
  </w:style>
  <w:style w:type="character" w:customStyle="1" w:styleId="Bodytext8Exact">
    <w:name w:val="Body text (8) Exact"/>
    <w:basedOn w:val="Domylnaczcionkaakapitu"/>
    <w:rPr>
      <w:rFonts w:ascii="Arial" w:eastAsia="Arial" w:hAnsi="Arial" w:cs="Arial"/>
      <w:b/>
      <w:bCs/>
      <w:i w:val="0"/>
      <w:iCs w:val="0"/>
      <w:smallCaps w:val="0"/>
      <w:strike w:val="0"/>
      <w:sz w:val="20"/>
      <w:szCs w:val="20"/>
      <w:u w:val="none"/>
    </w:rPr>
  </w:style>
  <w:style w:type="character" w:customStyle="1" w:styleId="Bodytext8NotBoldExact">
    <w:name w:val="Body text (8) + Not Bold Exact"/>
    <w:basedOn w:val="Bodytext8"/>
    <w:rPr>
      <w:rFonts w:ascii="Arial" w:eastAsia="Arial" w:hAnsi="Arial" w:cs="Arial"/>
      <w:b/>
      <w:bCs/>
      <w:i w:val="0"/>
      <w:iCs w:val="0"/>
      <w:smallCaps w:val="0"/>
      <w:strike w:val="0"/>
      <w:sz w:val="20"/>
      <w:szCs w:val="20"/>
      <w:u w:val="none"/>
    </w:rPr>
  </w:style>
  <w:style w:type="character" w:customStyle="1" w:styleId="Bodytext8NotBoldExact0">
    <w:name w:val="Body text (8) + Not Bold Exact"/>
    <w:basedOn w:val="Bodytext8"/>
    <w:rPr>
      <w:rFonts w:ascii="Arial" w:eastAsia="Arial" w:hAnsi="Arial" w:cs="Arial"/>
      <w:b/>
      <w:bCs/>
      <w:i w:val="0"/>
      <w:iCs w:val="0"/>
      <w:smallCaps w:val="0"/>
      <w:strike w:val="0"/>
      <w:sz w:val="20"/>
      <w:szCs w:val="20"/>
      <w:u w:val="single"/>
    </w:rPr>
  </w:style>
  <w:style w:type="character" w:customStyle="1" w:styleId="Bodytext8Exact0">
    <w:name w:val="Body text (8) Exact"/>
    <w:basedOn w:val="Bodytext8"/>
    <w:rPr>
      <w:rFonts w:ascii="Arial" w:eastAsia="Arial" w:hAnsi="Arial" w:cs="Arial"/>
      <w:b/>
      <w:bCs/>
      <w:i w:val="0"/>
      <w:iCs w:val="0"/>
      <w:smallCaps w:val="0"/>
      <w:strike w:val="0"/>
      <w:sz w:val="20"/>
      <w:szCs w:val="20"/>
      <w:u w:val="single"/>
    </w:rPr>
  </w:style>
  <w:style w:type="character" w:customStyle="1" w:styleId="Headerorfooter1">
    <w:name w:val="Header or footer"/>
    <w:basedOn w:val="Headerorfooter"/>
    <w:rPr>
      <w:rFonts w:ascii="Arial" w:eastAsia="Arial" w:hAnsi="Arial" w:cs="Arial"/>
      <w:b/>
      <w:bCs/>
      <w:i w:val="0"/>
      <w:iCs w:val="0"/>
      <w:smallCaps w:val="0"/>
      <w:strike w:val="0"/>
      <w:color w:val="000000"/>
      <w:spacing w:val="0"/>
      <w:w w:val="100"/>
      <w:position w:val="0"/>
      <w:sz w:val="24"/>
      <w:szCs w:val="24"/>
      <w:u w:val="none"/>
      <w:lang w:val="pl-PL" w:eastAsia="pl-PL" w:bidi="pl-PL"/>
    </w:rPr>
  </w:style>
  <w:style w:type="character" w:customStyle="1" w:styleId="Bodytext2Bold0">
    <w:name w:val="Body text (2) + Bold"/>
    <w:basedOn w:val="Bodytext2"/>
    <w:rPr>
      <w:rFonts w:ascii="Arial" w:eastAsia="Arial" w:hAnsi="Arial" w:cs="Arial"/>
      <w:b/>
      <w:bCs/>
      <w:i w:val="0"/>
      <w:iCs w:val="0"/>
      <w:smallCaps w:val="0"/>
      <w:strike w:val="0"/>
      <w:color w:val="000000"/>
      <w:spacing w:val="0"/>
      <w:w w:val="100"/>
      <w:position w:val="0"/>
      <w:sz w:val="24"/>
      <w:szCs w:val="24"/>
      <w:u w:val="single"/>
      <w:lang w:val="pl-PL" w:eastAsia="pl-PL" w:bidi="pl-PL"/>
    </w:rPr>
  </w:style>
  <w:style w:type="character" w:customStyle="1" w:styleId="Bodytext7">
    <w:name w:val="Body text (7)_"/>
    <w:basedOn w:val="Domylnaczcionkaakapitu"/>
    <w:link w:val="Bodytext70"/>
    <w:rPr>
      <w:rFonts w:ascii="Arial" w:eastAsia="Arial" w:hAnsi="Arial" w:cs="Arial"/>
      <w:b w:val="0"/>
      <w:bCs w:val="0"/>
      <w:i w:val="0"/>
      <w:iCs w:val="0"/>
      <w:smallCaps w:val="0"/>
      <w:strike w:val="0"/>
      <w:sz w:val="20"/>
      <w:szCs w:val="20"/>
      <w:u w:val="none"/>
    </w:rPr>
  </w:style>
  <w:style w:type="character" w:customStyle="1" w:styleId="Bodytext8">
    <w:name w:val="Body text (8)_"/>
    <w:basedOn w:val="Domylnaczcionkaakapitu"/>
    <w:link w:val="Bodytext80"/>
    <w:rPr>
      <w:rFonts w:ascii="Arial" w:eastAsia="Arial" w:hAnsi="Arial" w:cs="Arial"/>
      <w:b/>
      <w:bCs/>
      <w:i w:val="0"/>
      <w:iCs w:val="0"/>
      <w:smallCaps w:val="0"/>
      <w:strike w:val="0"/>
      <w:sz w:val="20"/>
      <w:szCs w:val="20"/>
      <w:u w:val="none"/>
    </w:rPr>
  </w:style>
  <w:style w:type="character" w:customStyle="1" w:styleId="Bodytext81">
    <w:name w:val="Body text (8)"/>
    <w:basedOn w:val="Bodytext8"/>
    <w:rPr>
      <w:rFonts w:ascii="Arial" w:eastAsia="Arial" w:hAnsi="Arial" w:cs="Arial"/>
      <w:b/>
      <w:bCs/>
      <w:i w:val="0"/>
      <w:iCs w:val="0"/>
      <w:smallCaps w:val="0"/>
      <w:strike w:val="0"/>
      <w:color w:val="000000"/>
      <w:spacing w:val="0"/>
      <w:w w:val="100"/>
      <w:position w:val="0"/>
      <w:sz w:val="20"/>
      <w:szCs w:val="20"/>
      <w:u w:val="single"/>
      <w:lang w:val="pl-PL" w:eastAsia="pl-PL" w:bidi="pl-PL"/>
    </w:rPr>
  </w:style>
  <w:style w:type="character" w:customStyle="1" w:styleId="Bodytext8NotBold">
    <w:name w:val="Body text (8) + Not Bold"/>
    <w:basedOn w:val="Bodytext8"/>
    <w:rPr>
      <w:rFonts w:ascii="Arial" w:eastAsia="Arial" w:hAnsi="Arial" w:cs="Arial"/>
      <w:b/>
      <w:bCs/>
      <w:i w:val="0"/>
      <w:iCs w:val="0"/>
      <w:smallCaps w:val="0"/>
      <w:strike w:val="0"/>
      <w:color w:val="000000"/>
      <w:spacing w:val="0"/>
      <w:w w:val="100"/>
      <w:position w:val="0"/>
      <w:sz w:val="20"/>
      <w:szCs w:val="20"/>
      <w:u w:val="single"/>
      <w:lang w:val="pl-PL" w:eastAsia="pl-PL" w:bidi="pl-PL"/>
    </w:rPr>
  </w:style>
  <w:style w:type="character" w:customStyle="1" w:styleId="Bodytext2Bold1">
    <w:name w:val="Body text (2) + Bold"/>
    <w:basedOn w:val="Bodytext2"/>
    <w:rPr>
      <w:rFonts w:ascii="Arial" w:eastAsia="Arial" w:hAnsi="Arial" w:cs="Arial"/>
      <w:b/>
      <w:bCs/>
      <w:i w:val="0"/>
      <w:iCs w:val="0"/>
      <w:smallCaps w:val="0"/>
      <w:strike w:val="0"/>
      <w:color w:val="000000"/>
      <w:spacing w:val="0"/>
      <w:w w:val="100"/>
      <w:position w:val="0"/>
      <w:sz w:val="24"/>
      <w:szCs w:val="24"/>
      <w:u w:val="none"/>
      <w:lang w:val="pl-PL" w:eastAsia="pl-PL" w:bidi="pl-PL"/>
    </w:rPr>
  </w:style>
  <w:style w:type="character" w:customStyle="1" w:styleId="Bodytext22">
    <w:name w:val="Body text (2)"/>
    <w:basedOn w:val="Bodytext2"/>
    <w:rPr>
      <w:rFonts w:ascii="Arial" w:eastAsia="Arial" w:hAnsi="Arial" w:cs="Arial"/>
      <w:b w:val="0"/>
      <w:bCs w:val="0"/>
      <w:i w:val="0"/>
      <w:iCs w:val="0"/>
      <w:smallCaps w:val="0"/>
      <w:strike w:val="0"/>
      <w:color w:val="000000"/>
      <w:spacing w:val="0"/>
      <w:w w:val="100"/>
      <w:position w:val="0"/>
      <w:sz w:val="24"/>
      <w:szCs w:val="24"/>
      <w:u w:val="none"/>
      <w:lang w:val="pl-PL" w:eastAsia="pl-PL" w:bidi="pl-PL"/>
    </w:rPr>
  </w:style>
  <w:style w:type="character" w:customStyle="1" w:styleId="Bodytext211ptBold">
    <w:name w:val="Body text (2) + 11 pt;Bold"/>
    <w:basedOn w:val="Bodytext2"/>
    <w:rPr>
      <w:rFonts w:ascii="Arial" w:eastAsia="Arial" w:hAnsi="Arial" w:cs="Arial"/>
      <w:b/>
      <w:bCs/>
      <w:i w:val="0"/>
      <w:iCs w:val="0"/>
      <w:smallCaps w:val="0"/>
      <w:strike w:val="0"/>
      <w:color w:val="000000"/>
      <w:spacing w:val="0"/>
      <w:w w:val="100"/>
      <w:position w:val="0"/>
      <w:sz w:val="22"/>
      <w:szCs w:val="22"/>
      <w:u w:val="none"/>
      <w:lang w:val="pl-PL" w:eastAsia="pl-PL" w:bidi="pl-PL"/>
    </w:rPr>
  </w:style>
  <w:style w:type="character" w:customStyle="1" w:styleId="Bodytext23">
    <w:name w:val="Body text (2)"/>
    <w:basedOn w:val="Bodytext2"/>
    <w:rPr>
      <w:rFonts w:ascii="Arial" w:eastAsia="Arial" w:hAnsi="Arial" w:cs="Arial"/>
      <w:b w:val="0"/>
      <w:bCs w:val="0"/>
      <w:i w:val="0"/>
      <w:iCs w:val="0"/>
      <w:smallCaps w:val="0"/>
      <w:strike w:val="0"/>
      <w:color w:val="000000"/>
      <w:spacing w:val="0"/>
      <w:w w:val="100"/>
      <w:position w:val="0"/>
      <w:sz w:val="24"/>
      <w:szCs w:val="24"/>
      <w:u w:val="single"/>
      <w:lang w:val="en-US" w:eastAsia="en-US" w:bidi="en-US"/>
    </w:rPr>
  </w:style>
  <w:style w:type="character" w:customStyle="1" w:styleId="Bodytext24">
    <w:name w:val="Body text (2)"/>
    <w:basedOn w:val="Bodytext2"/>
    <w:rPr>
      <w:rFonts w:ascii="Arial" w:eastAsia="Arial" w:hAnsi="Arial" w:cs="Arial"/>
      <w:b w:val="0"/>
      <w:bCs w:val="0"/>
      <w:i w:val="0"/>
      <w:iCs w:val="0"/>
      <w:smallCaps w:val="0"/>
      <w:strike w:val="0"/>
      <w:color w:val="000000"/>
      <w:spacing w:val="0"/>
      <w:w w:val="100"/>
      <w:position w:val="0"/>
      <w:sz w:val="24"/>
      <w:szCs w:val="24"/>
      <w:u w:val="none"/>
      <w:lang w:val="en-US" w:eastAsia="en-US" w:bidi="en-US"/>
    </w:rPr>
  </w:style>
  <w:style w:type="paragraph" w:customStyle="1" w:styleId="Footnote20">
    <w:name w:val="Footnote (2)"/>
    <w:basedOn w:val="Normalny"/>
    <w:link w:val="Footnote2"/>
    <w:pPr>
      <w:shd w:val="clear" w:color="auto" w:fill="FFFFFF"/>
      <w:spacing w:line="317" w:lineRule="exact"/>
      <w:ind w:hanging="380"/>
      <w:jc w:val="both"/>
    </w:pPr>
    <w:rPr>
      <w:rFonts w:ascii="Arial" w:eastAsia="Arial" w:hAnsi="Arial" w:cs="Arial"/>
    </w:rPr>
  </w:style>
  <w:style w:type="paragraph" w:customStyle="1" w:styleId="Footnote0">
    <w:name w:val="Footnote"/>
    <w:basedOn w:val="Normalny"/>
    <w:link w:val="Footnote"/>
    <w:pPr>
      <w:shd w:val="clear" w:color="auto" w:fill="FFFFFF"/>
      <w:spacing w:line="187" w:lineRule="exact"/>
      <w:jc w:val="both"/>
    </w:pPr>
    <w:rPr>
      <w:rFonts w:ascii="Sylfaen" w:eastAsia="Sylfaen" w:hAnsi="Sylfaen" w:cs="Sylfaen"/>
      <w:sz w:val="16"/>
      <w:szCs w:val="16"/>
    </w:rPr>
  </w:style>
  <w:style w:type="paragraph" w:customStyle="1" w:styleId="Bodytext30">
    <w:name w:val="Body text (3)"/>
    <w:basedOn w:val="Normalny"/>
    <w:link w:val="Bodytext3"/>
    <w:pPr>
      <w:shd w:val="clear" w:color="auto" w:fill="FFFFFF"/>
      <w:spacing w:line="274" w:lineRule="exact"/>
      <w:ind w:hanging="400"/>
    </w:pPr>
    <w:rPr>
      <w:rFonts w:ascii="Arial" w:eastAsia="Arial" w:hAnsi="Arial" w:cs="Arial"/>
      <w:b/>
      <w:bCs/>
    </w:rPr>
  </w:style>
  <w:style w:type="paragraph" w:customStyle="1" w:styleId="Bodytext20">
    <w:name w:val="Body text (2)"/>
    <w:basedOn w:val="Normalny"/>
    <w:link w:val="Bodytext2"/>
    <w:pPr>
      <w:shd w:val="clear" w:color="auto" w:fill="FFFFFF"/>
      <w:spacing w:line="274" w:lineRule="exact"/>
      <w:ind w:hanging="1080"/>
    </w:pPr>
    <w:rPr>
      <w:rFonts w:ascii="Arial" w:eastAsia="Arial" w:hAnsi="Arial" w:cs="Arial"/>
    </w:rPr>
  </w:style>
  <w:style w:type="paragraph" w:customStyle="1" w:styleId="Bodytext40">
    <w:name w:val="Body text (4)"/>
    <w:basedOn w:val="Normalny"/>
    <w:link w:val="Bodytext4"/>
    <w:pPr>
      <w:shd w:val="clear" w:color="auto" w:fill="FFFFFF"/>
      <w:spacing w:before="1680" w:after="60" w:line="0" w:lineRule="atLeast"/>
      <w:jc w:val="center"/>
    </w:pPr>
    <w:rPr>
      <w:rFonts w:ascii="Arial" w:eastAsia="Arial" w:hAnsi="Arial" w:cs="Arial"/>
      <w:b/>
      <w:bCs/>
      <w:sz w:val="28"/>
      <w:szCs w:val="28"/>
    </w:rPr>
  </w:style>
  <w:style w:type="paragraph" w:customStyle="1" w:styleId="Heading10">
    <w:name w:val="Heading #1"/>
    <w:basedOn w:val="Normalny"/>
    <w:link w:val="Heading1"/>
    <w:pPr>
      <w:shd w:val="clear" w:color="auto" w:fill="FFFFFF"/>
      <w:spacing w:after="420" w:line="0" w:lineRule="atLeast"/>
      <w:ind w:hanging="740"/>
      <w:outlineLvl w:val="0"/>
    </w:pPr>
    <w:rPr>
      <w:rFonts w:ascii="Arial" w:eastAsia="Arial" w:hAnsi="Arial" w:cs="Arial"/>
      <w:b/>
      <w:bCs/>
    </w:rPr>
  </w:style>
  <w:style w:type="paragraph" w:customStyle="1" w:styleId="Bodytext50">
    <w:name w:val="Body text (5)"/>
    <w:basedOn w:val="Normalny"/>
    <w:link w:val="Bodytext5"/>
    <w:pPr>
      <w:shd w:val="clear" w:color="auto" w:fill="FFFFFF"/>
      <w:spacing w:line="317" w:lineRule="exact"/>
      <w:ind w:hanging="360"/>
      <w:jc w:val="both"/>
    </w:pPr>
    <w:rPr>
      <w:rFonts w:ascii="Arial" w:eastAsia="Arial" w:hAnsi="Arial" w:cs="Arial"/>
      <w:i/>
      <w:iCs/>
    </w:rPr>
  </w:style>
  <w:style w:type="paragraph" w:customStyle="1" w:styleId="Headerorfooter0">
    <w:name w:val="Header or footer"/>
    <w:basedOn w:val="Normalny"/>
    <w:link w:val="Headerorfooter"/>
    <w:pPr>
      <w:shd w:val="clear" w:color="auto" w:fill="FFFFFF"/>
      <w:spacing w:line="0" w:lineRule="atLeast"/>
    </w:pPr>
    <w:rPr>
      <w:rFonts w:ascii="Arial" w:eastAsia="Arial" w:hAnsi="Arial" w:cs="Arial"/>
      <w:b/>
      <w:bCs/>
    </w:rPr>
  </w:style>
  <w:style w:type="paragraph" w:customStyle="1" w:styleId="Bodytext60">
    <w:name w:val="Body text (6)"/>
    <w:basedOn w:val="Normalny"/>
    <w:link w:val="Bodytext6"/>
    <w:pPr>
      <w:shd w:val="clear" w:color="auto" w:fill="FFFFFF"/>
      <w:spacing w:before="180" w:after="300" w:line="0" w:lineRule="atLeast"/>
      <w:jc w:val="both"/>
    </w:pPr>
    <w:rPr>
      <w:rFonts w:ascii="Arial" w:eastAsia="Arial" w:hAnsi="Arial" w:cs="Arial"/>
      <w:b/>
      <w:bCs/>
      <w:sz w:val="22"/>
      <w:szCs w:val="22"/>
    </w:rPr>
  </w:style>
  <w:style w:type="paragraph" w:customStyle="1" w:styleId="Bodytext80">
    <w:name w:val="Body text (8)"/>
    <w:basedOn w:val="Normalny"/>
    <w:link w:val="Bodytext8"/>
    <w:pPr>
      <w:shd w:val="clear" w:color="auto" w:fill="FFFFFF"/>
      <w:spacing w:after="360" w:line="226" w:lineRule="exact"/>
      <w:jc w:val="center"/>
    </w:pPr>
    <w:rPr>
      <w:rFonts w:ascii="Arial" w:eastAsia="Arial" w:hAnsi="Arial" w:cs="Arial"/>
      <w:b/>
      <w:bCs/>
      <w:sz w:val="20"/>
      <w:szCs w:val="20"/>
    </w:rPr>
  </w:style>
  <w:style w:type="paragraph" w:customStyle="1" w:styleId="Bodytext70">
    <w:name w:val="Body text (7)"/>
    <w:basedOn w:val="Normalny"/>
    <w:link w:val="Bodytext7"/>
    <w:pPr>
      <w:shd w:val="clear" w:color="auto" w:fill="FFFFFF"/>
      <w:spacing w:before="360" w:line="226" w:lineRule="exact"/>
      <w:jc w:val="center"/>
    </w:pPr>
    <w:rPr>
      <w:rFonts w:ascii="Arial" w:eastAsia="Arial" w:hAnsi="Arial" w:cs="Arial"/>
      <w:sz w:val="20"/>
      <w:szCs w:val="20"/>
    </w:rPr>
  </w:style>
  <w:style w:type="paragraph" w:styleId="Nagwek">
    <w:name w:val="header"/>
    <w:basedOn w:val="Normalny"/>
    <w:link w:val="NagwekZnak"/>
    <w:uiPriority w:val="99"/>
    <w:unhideWhenUsed/>
    <w:rsid w:val="00053CC9"/>
    <w:pPr>
      <w:tabs>
        <w:tab w:val="center" w:pos="4536"/>
        <w:tab w:val="right" w:pos="9072"/>
      </w:tabs>
    </w:pPr>
  </w:style>
  <w:style w:type="character" w:customStyle="1" w:styleId="NagwekZnak">
    <w:name w:val="Nagłówek Znak"/>
    <w:basedOn w:val="Domylnaczcionkaakapitu"/>
    <w:link w:val="Nagwek"/>
    <w:uiPriority w:val="99"/>
    <w:rsid w:val="00053CC9"/>
    <w:rPr>
      <w:color w:val="000000"/>
    </w:rPr>
  </w:style>
  <w:style w:type="paragraph" w:styleId="Stopka">
    <w:name w:val="footer"/>
    <w:basedOn w:val="Normalny"/>
    <w:link w:val="StopkaZnak"/>
    <w:uiPriority w:val="99"/>
    <w:unhideWhenUsed/>
    <w:rsid w:val="00053CC9"/>
    <w:pPr>
      <w:tabs>
        <w:tab w:val="center" w:pos="4536"/>
        <w:tab w:val="right" w:pos="9072"/>
      </w:tabs>
    </w:pPr>
  </w:style>
  <w:style w:type="character" w:customStyle="1" w:styleId="StopkaZnak">
    <w:name w:val="Stopka Znak"/>
    <w:basedOn w:val="Domylnaczcionkaakapitu"/>
    <w:link w:val="Stopka"/>
    <w:uiPriority w:val="99"/>
    <w:rsid w:val="00053CC9"/>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kazmiercza@szpital.koscian.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p.spzozkoscian@pos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p.spzozkoscian@post.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zpital.koscian.p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2C8C1-72E0-45BB-8030-3A40BD5DD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21</Pages>
  <Words>6622</Words>
  <Characters>39734</Characters>
  <Application>Microsoft Office Word</Application>
  <DocSecurity>0</DocSecurity>
  <Lines>331</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zamowienia</cp:lastModifiedBy>
  <cp:revision>10</cp:revision>
  <cp:lastPrinted>2019-05-31T11:07:00Z</cp:lastPrinted>
  <dcterms:created xsi:type="dcterms:W3CDTF">2019-05-29T08:20:00Z</dcterms:created>
  <dcterms:modified xsi:type="dcterms:W3CDTF">2019-06-04T05:11:00Z</dcterms:modified>
</cp:coreProperties>
</file>