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7" w:rsidRDefault="00EC5177" w:rsidP="00EC5177">
      <w:pPr>
        <w:rPr>
          <w:rFonts w:ascii="Arial" w:hAnsi="Arial" w:cs="Arial"/>
        </w:rPr>
      </w:pPr>
      <w:r w:rsidRPr="003068C6">
        <w:rPr>
          <w:rFonts w:ascii="Arial" w:hAnsi="Arial" w:cs="Arial"/>
        </w:rPr>
        <w:t>SPZOZ.EPII.23</w:t>
      </w:r>
      <w:r w:rsidR="004B6121" w:rsidRPr="003068C6">
        <w:rPr>
          <w:rFonts w:ascii="Arial" w:hAnsi="Arial" w:cs="Arial"/>
        </w:rPr>
        <w:t>.01.2019</w:t>
      </w:r>
      <w:r w:rsidRPr="003068C6">
        <w:rPr>
          <w:rFonts w:ascii="Arial" w:hAnsi="Arial" w:cs="Arial"/>
        </w:rPr>
        <w:t xml:space="preserve">  </w:t>
      </w:r>
      <w:r>
        <w:t xml:space="preserve">                                                        </w:t>
      </w:r>
      <w:r w:rsidR="00D21F29">
        <w:t xml:space="preserve">                           </w:t>
      </w:r>
      <w:r w:rsidR="003068C6">
        <w:t xml:space="preserve">      </w:t>
      </w:r>
      <w:r>
        <w:t xml:space="preserve"> </w:t>
      </w:r>
      <w:r w:rsidRPr="00093B3C">
        <w:rPr>
          <w:rFonts w:ascii="Arial" w:hAnsi="Arial" w:cs="Arial"/>
        </w:rPr>
        <w:t xml:space="preserve">Kościan </w:t>
      </w:r>
      <w:r w:rsidR="004B6121">
        <w:rPr>
          <w:rFonts w:ascii="Arial" w:hAnsi="Arial" w:cs="Arial"/>
        </w:rPr>
        <w:t>22.01.2019</w:t>
      </w:r>
      <w:r w:rsidR="00D21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093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</w:p>
    <w:p w:rsidR="00EC5177" w:rsidRDefault="00EC5177" w:rsidP="00306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EC5177" w:rsidRDefault="00EC5177" w:rsidP="00306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EC5177" w:rsidRDefault="00EC5177" w:rsidP="00306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EC5177" w:rsidRDefault="00EC5177" w:rsidP="00306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EC5177" w:rsidRDefault="00EC5177" w:rsidP="00306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EC5177" w:rsidRDefault="00EC5177" w:rsidP="00EC51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EC5177" w:rsidRPr="002D29BE" w:rsidRDefault="00EC5177" w:rsidP="00EC5177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9E1FAB">
        <w:rPr>
          <w:rFonts w:ascii="Arial" w:hAnsi="Arial" w:cs="Arial"/>
          <w:b/>
        </w:rPr>
        <w:t xml:space="preserve"> SPZOZ.EPII.23.</w:t>
      </w:r>
      <w:r w:rsidR="004B6121">
        <w:rPr>
          <w:rFonts w:ascii="Arial" w:hAnsi="Arial" w:cs="Arial"/>
          <w:b/>
        </w:rPr>
        <w:t>01.2019</w:t>
      </w:r>
    </w:p>
    <w:p w:rsidR="004B6121" w:rsidRPr="00EB1DEE" w:rsidRDefault="00EC5177" w:rsidP="00EB1DEE">
      <w:pPr>
        <w:jc w:val="center"/>
        <w:rPr>
          <w:rFonts w:ascii="Arial" w:hAnsi="Arial" w:cs="Arial"/>
          <w:b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4B6121" w:rsidRDefault="004B6121" w:rsidP="004B6121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SPZOZ w Kościanie ,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p</w:t>
      </w:r>
      <w:r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ostępowanie o udzielenie zamówienia publicznego prowadzone jest w trybie postępowania otwartego o wartości </w:t>
      </w:r>
      <w:r w:rsidRPr="00775DA7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poniżej 30 000</w:t>
      </w:r>
      <w:r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euro. Ustawy z dnia 29 stycznia 2004 r. Prawo zamówień publicznych (Dz. U. z 2017 r. poz.1579 ze zm.) nie stosuje się na podstawie art. 4 pkt 8 ww. ustawy.</w:t>
      </w:r>
      <w:r w:rsidRPr="004B6121">
        <w:rPr>
          <w:rFonts w:ascii="Arial" w:hAnsi="Arial" w:cs="Arial"/>
        </w:rPr>
        <w:t xml:space="preserve"> </w:t>
      </w:r>
    </w:p>
    <w:p w:rsidR="00EB1DEE" w:rsidRDefault="00EB1DEE" w:rsidP="00EB1DE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AC3">
        <w:rPr>
          <w:rFonts w:ascii="Arial" w:hAnsi="Arial" w:cs="Arial"/>
        </w:rPr>
        <w:t>amawiający informuje o wyborze najkorzystniejszej oferty w postępowaniu na</w:t>
      </w:r>
    </w:p>
    <w:p w:rsidR="00EB1DEE" w:rsidRPr="00775DA7" w:rsidRDefault="00EB1DEE" w:rsidP="00EB1DEE">
      <w:pPr>
        <w:widowControl w:val="0"/>
        <w:autoSpaceDE w:val="0"/>
        <w:jc w:val="both"/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</w:rPr>
        <w:t xml:space="preserve">: </w:t>
      </w: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>dzierżawę</w:t>
      </w:r>
      <w:r w:rsidRPr="00775DA7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aparatu do wykonywania ciągłych terapii nerkozastępczych wraz z dostawą płynów i materiałów eksploatacyjnych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701"/>
        <w:gridCol w:w="2126"/>
      </w:tblGrid>
      <w:tr w:rsidR="00EB1DEE" w:rsidTr="00EB1DEE">
        <w:trPr>
          <w:trHeight w:val="755"/>
        </w:trPr>
        <w:tc>
          <w:tcPr>
            <w:tcW w:w="4077" w:type="dxa"/>
          </w:tcPr>
          <w:p w:rsidR="00EB1DEE" w:rsidRDefault="00EB1DEE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B1DEE" w:rsidRPr="00585BE0" w:rsidRDefault="00EB1DEE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W</w:t>
            </w:r>
            <w:r w:rsidRPr="00585BE0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1DEE" w:rsidRDefault="00EB1DEE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1DEE" w:rsidRPr="00585BE0" w:rsidRDefault="00EB1DEE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1DEE" w:rsidRDefault="00EB1DEE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B1DEE" w:rsidRPr="00585BE0" w:rsidRDefault="00EB1DEE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dostaw cząstkowych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1DEE" w:rsidRDefault="00EB1DEE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1DEE" w:rsidRDefault="00EB1DEE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punktów</w:t>
            </w:r>
          </w:p>
        </w:tc>
      </w:tr>
      <w:tr w:rsidR="00EB1DEE" w:rsidRPr="00252D06" w:rsidTr="00EB1DEE">
        <w:trPr>
          <w:trHeight w:val="201"/>
        </w:trPr>
        <w:tc>
          <w:tcPr>
            <w:tcW w:w="4077" w:type="dxa"/>
            <w:vMerge w:val="restart"/>
          </w:tcPr>
          <w:p w:rsidR="00EB1DEE" w:rsidRDefault="00EB1DEE" w:rsidP="00EB1D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1DEE" w:rsidRPr="00EB1DEE" w:rsidRDefault="00EB1DEE" w:rsidP="00EB1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1DEE">
              <w:rPr>
                <w:rFonts w:ascii="Arial" w:hAnsi="Arial" w:cs="Arial"/>
                <w:b/>
                <w:sz w:val="20"/>
                <w:szCs w:val="20"/>
              </w:rPr>
              <w:t>FRESENIUS MEDICAL CARE POLSKA S.A.</w:t>
            </w:r>
          </w:p>
          <w:p w:rsidR="00EB1DEE" w:rsidRPr="00EB1DEE" w:rsidRDefault="00EB1DEE" w:rsidP="00EB1DEE">
            <w:pPr>
              <w:rPr>
                <w:rFonts w:ascii="Arial" w:hAnsi="Arial" w:cs="Arial"/>
                <w:sz w:val="20"/>
                <w:szCs w:val="20"/>
              </w:rPr>
            </w:pPr>
            <w:r w:rsidRPr="00EB1DEE">
              <w:rPr>
                <w:rFonts w:ascii="Arial" w:hAnsi="Arial" w:cs="Arial"/>
                <w:sz w:val="20"/>
                <w:szCs w:val="20"/>
              </w:rPr>
              <w:t>UL. KRZYWA 13</w:t>
            </w:r>
          </w:p>
          <w:p w:rsidR="00EB1DEE" w:rsidRPr="00EB1DEE" w:rsidRDefault="00EB1DEE" w:rsidP="00A10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1DEE">
              <w:rPr>
                <w:rFonts w:ascii="Arial" w:hAnsi="Arial" w:cs="Arial"/>
                <w:sz w:val="20"/>
                <w:szCs w:val="20"/>
              </w:rPr>
              <w:t>0- 118 POZNAŃ</w:t>
            </w:r>
          </w:p>
        </w:tc>
        <w:tc>
          <w:tcPr>
            <w:tcW w:w="1276" w:type="dxa"/>
            <w:tcBorders>
              <w:bottom w:val="nil"/>
            </w:tcBorders>
          </w:tcPr>
          <w:p w:rsidR="00EB1DEE" w:rsidRPr="00EB1DEE" w:rsidRDefault="00EB1DEE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B1DEE" w:rsidRPr="00EB1DEE" w:rsidRDefault="00EB1DEE"/>
        </w:tc>
        <w:tc>
          <w:tcPr>
            <w:tcW w:w="2126" w:type="dxa"/>
            <w:tcBorders>
              <w:bottom w:val="nil"/>
            </w:tcBorders>
          </w:tcPr>
          <w:p w:rsidR="00EB1DEE" w:rsidRPr="00EB1DEE" w:rsidRDefault="00EB1DEE"/>
        </w:tc>
      </w:tr>
      <w:tr w:rsidR="00EB1DEE" w:rsidTr="00EB1DEE">
        <w:trPr>
          <w:trHeight w:val="201"/>
        </w:trPr>
        <w:tc>
          <w:tcPr>
            <w:tcW w:w="4077" w:type="dxa"/>
            <w:vMerge/>
          </w:tcPr>
          <w:p w:rsidR="00EB1DEE" w:rsidRPr="00EB1DEE" w:rsidRDefault="00EB1DEE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B1DEE" w:rsidRDefault="00EB1DEE">
            <w:r w:rsidRPr="00EB1DEE">
              <w:t xml:space="preserve">     </w:t>
            </w:r>
            <w:r>
              <w:t>80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B1DEE" w:rsidRDefault="00EB1DEE">
            <w:r>
              <w:t xml:space="preserve">    20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B1DEE" w:rsidRDefault="00EB1DEE">
            <w:r>
              <w:t>100</w:t>
            </w:r>
          </w:p>
        </w:tc>
      </w:tr>
      <w:tr w:rsidR="00EB1DEE" w:rsidTr="00EB1DEE">
        <w:trPr>
          <w:trHeight w:val="201"/>
        </w:trPr>
        <w:tc>
          <w:tcPr>
            <w:tcW w:w="4077" w:type="dxa"/>
            <w:vMerge/>
          </w:tcPr>
          <w:p w:rsidR="00EB1DEE" w:rsidRPr="00A10B82" w:rsidRDefault="00EB1DEE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B1DEE" w:rsidRDefault="00EB1DEE"/>
        </w:tc>
        <w:tc>
          <w:tcPr>
            <w:tcW w:w="1701" w:type="dxa"/>
            <w:tcBorders>
              <w:top w:val="nil"/>
              <w:bottom w:val="nil"/>
            </w:tcBorders>
          </w:tcPr>
          <w:p w:rsidR="00EB1DEE" w:rsidRDefault="00EB1DEE"/>
        </w:tc>
        <w:tc>
          <w:tcPr>
            <w:tcW w:w="2126" w:type="dxa"/>
            <w:tcBorders>
              <w:top w:val="nil"/>
              <w:bottom w:val="nil"/>
            </w:tcBorders>
          </w:tcPr>
          <w:p w:rsidR="00EB1DEE" w:rsidRDefault="00EB1DEE"/>
        </w:tc>
      </w:tr>
      <w:tr w:rsidR="00EB1DEE" w:rsidTr="00EB1DEE">
        <w:trPr>
          <w:trHeight w:val="201"/>
        </w:trPr>
        <w:tc>
          <w:tcPr>
            <w:tcW w:w="4077" w:type="dxa"/>
            <w:vMerge/>
          </w:tcPr>
          <w:p w:rsidR="00EB1DEE" w:rsidRPr="00A10B82" w:rsidRDefault="00EB1DEE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B1DEE" w:rsidRDefault="00EB1DEE"/>
        </w:tc>
        <w:tc>
          <w:tcPr>
            <w:tcW w:w="1701" w:type="dxa"/>
            <w:tcBorders>
              <w:top w:val="nil"/>
              <w:bottom w:val="nil"/>
            </w:tcBorders>
          </w:tcPr>
          <w:p w:rsidR="00EB1DEE" w:rsidRDefault="00EB1DEE"/>
        </w:tc>
        <w:tc>
          <w:tcPr>
            <w:tcW w:w="2126" w:type="dxa"/>
            <w:tcBorders>
              <w:top w:val="nil"/>
              <w:bottom w:val="nil"/>
            </w:tcBorders>
          </w:tcPr>
          <w:p w:rsidR="00EB1DEE" w:rsidRDefault="00EB1DEE"/>
        </w:tc>
      </w:tr>
      <w:tr w:rsidR="00EB1DEE" w:rsidTr="00EB1DEE">
        <w:trPr>
          <w:trHeight w:val="70"/>
        </w:trPr>
        <w:tc>
          <w:tcPr>
            <w:tcW w:w="4077" w:type="dxa"/>
            <w:vMerge/>
          </w:tcPr>
          <w:p w:rsidR="00EB1DEE" w:rsidRPr="00A10B82" w:rsidRDefault="00EB1DEE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B1DEE" w:rsidRDefault="00EB1DEE"/>
        </w:tc>
        <w:tc>
          <w:tcPr>
            <w:tcW w:w="1701" w:type="dxa"/>
            <w:tcBorders>
              <w:top w:val="nil"/>
            </w:tcBorders>
          </w:tcPr>
          <w:p w:rsidR="00EB1DEE" w:rsidRDefault="00EB1DEE"/>
        </w:tc>
        <w:tc>
          <w:tcPr>
            <w:tcW w:w="2126" w:type="dxa"/>
            <w:tcBorders>
              <w:top w:val="nil"/>
            </w:tcBorders>
          </w:tcPr>
          <w:p w:rsidR="00EB1DEE" w:rsidRDefault="00EB1DEE"/>
        </w:tc>
      </w:tr>
    </w:tbl>
    <w:p w:rsidR="00923138" w:rsidRDefault="00923138" w:rsidP="00923138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923138" w:rsidRPr="00EB1DEE" w:rsidRDefault="00923138" w:rsidP="00EB1DE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</w:t>
      </w:r>
      <w:r w:rsidR="00EB1DEE">
        <w:rPr>
          <w:rFonts w:ascii="Arial" w:eastAsia="Times New Roman" w:hAnsi="Arial" w:cs="Arial"/>
          <w:bCs/>
          <w:lang w:eastAsia="ar-SA"/>
        </w:rPr>
        <w:t>na</w:t>
      </w:r>
      <w:r w:rsidR="003068C6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podstawie kryteriów oceny ofert określonych w </w:t>
      </w:r>
      <w:r w:rsidR="00EB1DEE">
        <w:rPr>
          <w:rFonts w:ascii="Arial" w:eastAsia="Times New Roman" w:hAnsi="Arial" w:cs="Arial"/>
          <w:bCs/>
          <w:lang w:eastAsia="ar-SA"/>
        </w:rPr>
        <w:t>zapytaniu ofertowym</w:t>
      </w:r>
      <w:r w:rsidR="00252D06">
        <w:rPr>
          <w:rFonts w:ascii="Arial" w:eastAsia="Times New Roman" w:hAnsi="Arial" w:cs="Arial"/>
          <w:bCs/>
          <w:lang w:eastAsia="ar-SA"/>
        </w:rPr>
        <w:t>, którymi były: koszt</w:t>
      </w:r>
      <w:r w:rsidR="00EB1DEE">
        <w:rPr>
          <w:rFonts w:ascii="Arial" w:eastAsia="Times New Roman" w:hAnsi="Arial" w:cs="Arial"/>
          <w:bCs/>
          <w:lang w:eastAsia="ar-SA"/>
        </w:rPr>
        <w:t xml:space="preserve"> – 8</w:t>
      </w:r>
      <w:r w:rsidR="00DA028D">
        <w:rPr>
          <w:rFonts w:ascii="Arial" w:eastAsia="Times New Roman" w:hAnsi="Arial" w:cs="Arial"/>
          <w:bCs/>
          <w:lang w:eastAsia="ar-SA"/>
        </w:rPr>
        <w:t>0pkt</w:t>
      </w:r>
      <w:r>
        <w:rPr>
          <w:rFonts w:ascii="Arial" w:eastAsia="Times New Roman" w:hAnsi="Arial" w:cs="Arial"/>
          <w:bCs/>
          <w:lang w:eastAsia="ar-SA"/>
        </w:rPr>
        <w:t>;</w:t>
      </w:r>
      <w:r w:rsidR="00DA028D">
        <w:rPr>
          <w:rFonts w:ascii="Arial" w:eastAsia="Times New Roman" w:hAnsi="Arial" w:cs="Arial"/>
          <w:bCs/>
          <w:lang w:eastAsia="ar-SA"/>
        </w:rPr>
        <w:t xml:space="preserve"> </w:t>
      </w:r>
      <w:r w:rsidR="00EB1DEE">
        <w:rPr>
          <w:rFonts w:ascii="Arial" w:eastAsia="Times New Roman" w:hAnsi="Arial" w:cs="Arial"/>
          <w:bCs/>
          <w:lang w:eastAsia="ar-SA"/>
        </w:rPr>
        <w:t>termin dostaw cząstkowych</w:t>
      </w:r>
      <w:r w:rsidR="003068C6">
        <w:rPr>
          <w:rFonts w:ascii="Arial" w:eastAsia="Times New Roman" w:hAnsi="Arial" w:cs="Arial"/>
          <w:bCs/>
          <w:lang w:eastAsia="ar-SA"/>
        </w:rPr>
        <w:t>- 20 pkt.</w:t>
      </w:r>
      <w:bookmarkStart w:id="0" w:name="_GoBack"/>
      <w:bookmarkEnd w:id="0"/>
      <w:r w:rsidRPr="00F45171">
        <w:rPr>
          <w:rFonts w:ascii="Arial" w:eastAsia="Times New Roman" w:hAnsi="Arial" w:cs="Arial"/>
          <w:bCs/>
          <w:lang w:eastAsia="ar-SA"/>
        </w:rPr>
        <w:t xml:space="preserve"> 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tj. 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 w:rsidR="00EB1DEE">
        <w:rPr>
          <w:rFonts w:ascii="Arial" w:eastAsia="Times New Roman" w:hAnsi="Arial" w:cs="Arial"/>
          <w:bCs/>
          <w:lang w:eastAsia="ar-SA"/>
        </w:rPr>
        <w:t>wzorem określonym w zapytaniu.</w:t>
      </w:r>
    </w:p>
    <w:p w:rsidR="00D46ED8" w:rsidRPr="00D46ED8" w:rsidRDefault="003068C6" w:rsidP="00D46ED8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Umowa z wybranym wykonawcą zostanie zawarta niezwłocznie po przesłaniu zawiadomienia o wyborze oferty najkorzystniejszej</w:t>
      </w:r>
    </w:p>
    <w:p w:rsidR="005B0973" w:rsidRPr="000A7B05" w:rsidRDefault="000A7B05" w:rsidP="000A7B0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r w:rsidR="005B0973">
        <w:rPr>
          <w:rFonts w:ascii="Arial" w:hAnsi="Arial" w:cs="Arial"/>
        </w:rPr>
        <w:t xml:space="preserve">  </w:t>
      </w:r>
      <w:r w:rsidR="005B0973" w:rsidRPr="005B0973">
        <w:rPr>
          <w:rFonts w:ascii="Arial" w:hAnsi="Arial" w:cs="Arial"/>
          <w:u w:val="single"/>
        </w:rPr>
        <w:t>Zamawiający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…………………………………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</w:p>
    <w:p w:rsidR="005B0973" w:rsidRP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sectPr w:rsidR="005B0973" w:rsidRPr="005B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7"/>
    <w:rsid w:val="000A7B05"/>
    <w:rsid w:val="00252D06"/>
    <w:rsid w:val="002D17C0"/>
    <w:rsid w:val="003068C6"/>
    <w:rsid w:val="004B6121"/>
    <w:rsid w:val="00585BE0"/>
    <w:rsid w:val="005B0973"/>
    <w:rsid w:val="00923138"/>
    <w:rsid w:val="00944836"/>
    <w:rsid w:val="009E1FAB"/>
    <w:rsid w:val="00A10B82"/>
    <w:rsid w:val="00BD74BC"/>
    <w:rsid w:val="00D21F29"/>
    <w:rsid w:val="00D46ED8"/>
    <w:rsid w:val="00DA028D"/>
    <w:rsid w:val="00E40129"/>
    <w:rsid w:val="00EB1DEE"/>
    <w:rsid w:val="00EC5177"/>
    <w:rsid w:val="00F931A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B1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B1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6</cp:revision>
  <dcterms:created xsi:type="dcterms:W3CDTF">2018-02-06T07:42:00Z</dcterms:created>
  <dcterms:modified xsi:type="dcterms:W3CDTF">2019-01-21T08:00:00Z</dcterms:modified>
</cp:coreProperties>
</file>