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C1" w:rsidRPr="001354C1" w:rsidRDefault="001354C1" w:rsidP="001354C1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Ogłoszenie nr 602946-N-2017 z dnia 2017-10-17 r. </w:t>
      </w:r>
    </w:p>
    <w:p w:rsidR="001354C1" w:rsidRPr="001354C1" w:rsidRDefault="001354C1" w:rsidP="001354C1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>Samodzielny Publiczny Zespół Opieki Zdrowotnej w Kościanie: Kompleksowa dostawa energii elektrycznej obejmująca sprzedaż oraz świadczenie usługi dystrybucji dla Samodzielnego Publicznego Zespołu Opieki Zdrowotnej w Kościanie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1354C1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1354C1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354C1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354C1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1354C1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1354C1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354C1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Tak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lastRenderedPageBreak/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354C1">
        <w:rPr>
          <w:rFonts w:eastAsia="Times New Roman"/>
          <w:sz w:val="24"/>
          <w:szCs w:val="24"/>
          <w:lang w:eastAsia="pl-PL"/>
        </w:rPr>
        <w:t xml:space="preserve">Kompleksowa dostawa energii elektrycznej obejmująca sprzedaż oraz świadczenie usługi dystrybucji dla Samodzielnego Publicznego Zespołu Opieki Zdrowotnej w Kościanie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1354C1">
        <w:rPr>
          <w:rFonts w:eastAsia="Times New Roman"/>
          <w:sz w:val="24"/>
          <w:szCs w:val="24"/>
          <w:lang w:eastAsia="pl-PL"/>
        </w:rPr>
        <w:t xml:space="preserve">SPZOZ.EPII.23.27.2017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354C1" w:rsidRPr="001354C1" w:rsidRDefault="001354C1" w:rsidP="001354C1">
      <w:pPr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1354C1">
        <w:rPr>
          <w:rFonts w:eastAsia="Times New Roman"/>
          <w:sz w:val="24"/>
          <w:szCs w:val="24"/>
          <w:lang w:eastAsia="pl-PL"/>
        </w:rPr>
        <w:t xml:space="preserve">Dostawy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354C1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354C1">
        <w:rPr>
          <w:rFonts w:eastAsia="Times New Roman"/>
          <w:sz w:val="24"/>
          <w:szCs w:val="24"/>
          <w:lang w:eastAsia="pl-PL"/>
        </w:rPr>
        <w:t xml:space="preserve">Przedmiotem zamówienia jest kompleksowa dostawa energii elektrycznej, obejmującą sprzedaż energii elektrycznej oraz świadczenie usługi dystrybucji energii elektrycznej dla Samodzielnego Publicznego Zespołu Opieki Zdrowotnej w Kościanie. Zakres zamówienia jest niepodzielony, w związku z czym Wykonawca musi posiadać umowę z Operatorem Systemu Dystrybucyjnego na świadczenie usług dystrybucji na obszarze, na którym znajduje się miejsce dostarczania energii elektrycznej Szacunkowe zapotrzebowanie na energię elektryczną wynosi: Szpital Kościan około 2030 MWh przez 24 miesiące.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1354C1">
        <w:rPr>
          <w:rFonts w:eastAsia="Times New Roman"/>
          <w:sz w:val="24"/>
          <w:szCs w:val="24"/>
          <w:lang w:eastAsia="pl-PL"/>
        </w:rPr>
        <w:t xml:space="preserve">09310000-5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354C1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354C1">
        <w:rPr>
          <w:rFonts w:eastAsia="Times New Roman"/>
          <w:sz w:val="24"/>
          <w:szCs w:val="24"/>
          <w:lang w:eastAsia="pl-PL"/>
        </w:rPr>
        <w:t xml:space="preserve">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354C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354C1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354C1">
        <w:rPr>
          <w:rFonts w:eastAsia="Times New Roman"/>
          <w:sz w:val="24"/>
          <w:szCs w:val="24"/>
          <w:lang w:eastAsia="pl-PL"/>
        </w:rPr>
        <w:t xml:space="preserve">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</w:t>
      </w:r>
      <w:r w:rsidRPr="001354C1">
        <w:rPr>
          <w:rFonts w:eastAsia="Times New Roman"/>
          <w:b/>
          <w:bCs/>
          <w:sz w:val="24"/>
          <w:szCs w:val="24"/>
          <w:lang w:eastAsia="pl-PL"/>
        </w:rPr>
        <w:lastRenderedPageBreak/>
        <w:t>zawarta umowa ramowa lub okres, na który został ustanowiony dynamiczny system zakupów: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>miesiącach:  24  </w:t>
      </w:r>
      <w:r w:rsidRPr="001354C1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1354C1">
        <w:rPr>
          <w:rFonts w:eastAsia="Times New Roman"/>
          <w:sz w:val="24"/>
          <w:szCs w:val="24"/>
          <w:lang w:eastAsia="pl-PL"/>
        </w:rPr>
        <w:t> </w:t>
      </w:r>
      <w:r w:rsidRPr="001354C1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Określenie warunków: Posiadają aktualną koncesję na prowadzenie działalności gospodarczej w zakresie obrotu energią elektryczną wydaną przez Prezesa Urzędu Regulacji Energetyki, ważną w okresie wykonywania umowy, posiadają aktualną umowę z Operatorem Systemu Dystrybucyjnego na świadczenie usług dystrybucyjnych na obszarze, na którym znajduje się miejsce dostarczania energii elektrycznej.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354C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354C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1354C1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354C1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1354C1">
        <w:rPr>
          <w:rFonts w:eastAsia="Times New Roman"/>
          <w:sz w:val="24"/>
          <w:szCs w:val="24"/>
          <w:lang w:eastAsia="pl-PL"/>
        </w:rPr>
        <w:t xml:space="preserve">)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lastRenderedPageBreak/>
        <w:t xml:space="preserve">odpisem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1. aktualną koncesję na prowadzenie działalności gospodarczej w zakresie obrotu energią elektryczną wydaną przez Prezesa Urzędu Regulacji Energetyki, ważną w okresie wykonywania umowy, 2. aktualną umowę z Operatorem Systemu Dystrybucyjnego na świadczenie usług dystrybucyjnych na obszarze, na którym znajduje się miejsce dostarczania energii elektrycznej.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Oświadczenie , że oferowana energia oraz jej dystrybucja spełniają odpowiednie normy.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354C1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354C1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354C1">
        <w:rPr>
          <w:rFonts w:eastAsia="Times New Roman"/>
          <w:sz w:val="24"/>
          <w:szCs w:val="24"/>
          <w:lang w:eastAsia="pl-PL"/>
        </w:rPr>
        <w:t xml:space="preserve">Nie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1354C1" w:rsidRPr="001354C1" w:rsidTr="00135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4C1" w:rsidRPr="001354C1" w:rsidRDefault="001354C1" w:rsidP="001354C1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1354C1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4C1" w:rsidRPr="001354C1" w:rsidRDefault="001354C1" w:rsidP="001354C1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1354C1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354C1" w:rsidRPr="001354C1" w:rsidTr="001354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4C1" w:rsidRPr="001354C1" w:rsidRDefault="001354C1" w:rsidP="001354C1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1354C1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4C1" w:rsidRPr="001354C1" w:rsidRDefault="001354C1" w:rsidP="001354C1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1354C1">
              <w:rPr>
                <w:rFonts w:eastAsia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354C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Czas trwania: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354C1">
        <w:rPr>
          <w:rFonts w:eastAsia="Times New Roman"/>
          <w:sz w:val="24"/>
          <w:szCs w:val="24"/>
          <w:lang w:eastAsia="pl-PL"/>
        </w:rPr>
        <w:t xml:space="preserve"> Tak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a. zmiany ceny ofertowej w przypadku zmian cen jednostkowych energii elektrycznej i stawek za świadczenie usług dystrybucji wyłącznie w przypadku zmiany taryfy Operatora Systemu Dystrybucyjnego zatwierdzonej przez Prezesa Urzędu Regulacji Energetyki lub zmian cennika dla energii elektrycznej Wykonawcy, zatwierdzanego przez jego Zarząd, b. zmiany ceny ofertowej w przypadku ustawowej zmiany stawki podatku VAT i wysokości podatku akcyzowego od energii elektrycznej, c. zmian grupy taryfowej, d. zmiany mocy umownej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354C1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Data: 2017-11-15, godzina: 10:00,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354C1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354C1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</w:t>
      </w:r>
      <w:r w:rsidRPr="001354C1">
        <w:rPr>
          <w:rFonts w:eastAsia="Times New Roman"/>
          <w:b/>
          <w:bCs/>
          <w:sz w:val="24"/>
          <w:szCs w:val="24"/>
          <w:lang w:eastAsia="pl-PL"/>
        </w:rPr>
        <w:lastRenderedPageBreak/>
        <w:t>na sfinansowanie całości lub części zamówienia:</w:t>
      </w:r>
      <w:r w:rsidRPr="001354C1">
        <w:rPr>
          <w:rFonts w:eastAsia="Times New Roman"/>
          <w:sz w:val="24"/>
          <w:szCs w:val="24"/>
          <w:lang w:eastAsia="pl-PL"/>
        </w:rPr>
        <w:t xml:space="preserve"> Nie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354C1">
        <w:rPr>
          <w:rFonts w:eastAsia="Times New Roman"/>
          <w:sz w:val="24"/>
          <w:szCs w:val="24"/>
          <w:lang w:eastAsia="pl-PL"/>
        </w:rPr>
        <w:t xml:space="preserve"> Nie </w:t>
      </w:r>
      <w:r w:rsidRPr="001354C1">
        <w:rPr>
          <w:rFonts w:eastAsia="Times New Roman"/>
          <w:sz w:val="24"/>
          <w:szCs w:val="24"/>
          <w:lang w:eastAsia="pl-PL"/>
        </w:rPr>
        <w:br/>
      </w:r>
      <w:r w:rsidRPr="001354C1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1354C1">
        <w:rPr>
          <w:rFonts w:eastAsia="Times New Roman"/>
          <w:sz w:val="24"/>
          <w:szCs w:val="24"/>
          <w:lang w:eastAsia="pl-PL"/>
        </w:rPr>
        <w:t xml:space="preserve"> </w:t>
      </w:r>
      <w:r w:rsidRPr="001354C1">
        <w:rPr>
          <w:rFonts w:eastAsia="Times New Roman"/>
          <w:sz w:val="24"/>
          <w:szCs w:val="24"/>
          <w:lang w:eastAsia="pl-PL"/>
        </w:rPr>
        <w:br/>
      </w:r>
    </w:p>
    <w:p w:rsidR="001354C1" w:rsidRPr="001354C1" w:rsidRDefault="001354C1" w:rsidP="001354C1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1354C1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1354C1" w:rsidRPr="001354C1" w:rsidRDefault="001354C1" w:rsidP="001354C1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1354C1" w:rsidRPr="001354C1" w:rsidRDefault="001354C1" w:rsidP="001354C1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p w:rsidR="001354C1" w:rsidRPr="001354C1" w:rsidRDefault="001354C1" w:rsidP="001354C1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354C1" w:rsidRPr="001354C1" w:rsidTr="001354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54C1" w:rsidRPr="001354C1" w:rsidRDefault="001354C1" w:rsidP="001354C1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B51FAB" w:rsidRDefault="00B51FAB">
      <w:bookmarkStart w:id="0" w:name="_GoBack"/>
      <w:bookmarkEnd w:id="0"/>
    </w:p>
    <w:sectPr w:rsidR="00B51FAB" w:rsidSect="005C1A5F">
      <w:footerReference w:type="default" r:id="rId7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C5" w:rsidRDefault="009F08C5" w:rsidP="001354C1">
      <w:r>
        <w:separator/>
      </w:r>
    </w:p>
  </w:endnote>
  <w:endnote w:type="continuationSeparator" w:id="0">
    <w:p w:rsidR="009F08C5" w:rsidRDefault="009F08C5" w:rsidP="0013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084092"/>
      <w:docPartObj>
        <w:docPartGallery w:val="Page Numbers (Bottom of Page)"/>
        <w:docPartUnique/>
      </w:docPartObj>
    </w:sdtPr>
    <w:sdtContent>
      <w:p w:rsidR="001354C1" w:rsidRDefault="00135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354C1" w:rsidRDefault="001354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C5" w:rsidRDefault="009F08C5" w:rsidP="001354C1">
      <w:r>
        <w:separator/>
      </w:r>
    </w:p>
  </w:footnote>
  <w:footnote w:type="continuationSeparator" w:id="0">
    <w:p w:rsidR="009F08C5" w:rsidRDefault="009F08C5" w:rsidP="0013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B4"/>
    <w:rsid w:val="00015822"/>
    <w:rsid w:val="000846B4"/>
    <w:rsid w:val="000E4925"/>
    <w:rsid w:val="001354C1"/>
    <w:rsid w:val="005C1A5F"/>
    <w:rsid w:val="005F4821"/>
    <w:rsid w:val="00716FE5"/>
    <w:rsid w:val="009F08C5"/>
    <w:rsid w:val="00AD7E06"/>
    <w:rsid w:val="00B51FAB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5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C1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35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C1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5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C1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35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C1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2569</Words>
  <Characters>15415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cp:lastPrinted>2017-10-17T06:45:00Z</cp:lastPrinted>
  <dcterms:created xsi:type="dcterms:W3CDTF">2017-10-17T06:44:00Z</dcterms:created>
  <dcterms:modified xsi:type="dcterms:W3CDTF">2017-10-17T06:53:00Z</dcterms:modified>
</cp:coreProperties>
</file>