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B2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ED42B2" w:rsidRDefault="00ED42B2" w:rsidP="00ED42B2">
      <w:pPr>
        <w:widowControl w:val="0"/>
        <w:spacing w:after="0" w:line="240" w:lineRule="auto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>SPZOZ.EPII.23.22.06.2017</w:t>
      </w:r>
    </w:p>
    <w:p w:rsidR="00ED42B2" w:rsidRDefault="00ED42B2" w:rsidP="00ED42B2">
      <w:pPr>
        <w:widowControl w:val="0"/>
        <w:spacing w:after="0" w:line="100" w:lineRule="atLeast"/>
        <w:jc w:val="right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 xml:space="preserve">  Kościan 26</w:t>
      </w:r>
      <w:r>
        <w:rPr>
          <w:rFonts w:ascii="Arial" w:eastAsia="Lucida Sans Unicode" w:hAnsi="Arial" w:cs="Arial"/>
          <w:lang w:eastAsia="hi-IN"/>
        </w:rPr>
        <w:t xml:space="preserve">.09.2017r </w:t>
      </w:r>
    </w:p>
    <w:p w:rsidR="00ED42B2" w:rsidRDefault="00ED42B2" w:rsidP="00ED42B2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>Zamawiający :</w:t>
      </w:r>
    </w:p>
    <w:p w:rsidR="00ED42B2" w:rsidRDefault="00ED42B2" w:rsidP="00ED42B2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Samodzielny Publiczny Zespół</w:t>
      </w:r>
    </w:p>
    <w:p w:rsidR="00ED42B2" w:rsidRDefault="00ED42B2" w:rsidP="00ED42B2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 xml:space="preserve">Opieki Zdrowotnej </w:t>
      </w:r>
    </w:p>
    <w:p w:rsidR="00ED42B2" w:rsidRDefault="00ED42B2" w:rsidP="00ED42B2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w Kościanie</w:t>
      </w:r>
    </w:p>
    <w:p w:rsidR="00ED42B2" w:rsidRDefault="00ED42B2" w:rsidP="00ED42B2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64-000 Kościan</w:t>
      </w:r>
    </w:p>
    <w:p w:rsidR="00ED42B2" w:rsidRDefault="00ED42B2" w:rsidP="00ED42B2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>
        <w:rPr>
          <w:rFonts w:ascii="Arial" w:eastAsia="Lucida Sans Unicode" w:hAnsi="Arial" w:cs="Arial"/>
          <w:b/>
          <w:lang w:eastAsia="hi-IN"/>
        </w:rPr>
        <w:t>Ul. Szpitalna 7</w:t>
      </w:r>
    </w:p>
    <w:p w:rsidR="00ED42B2" w:rsidRDefault="00ED42B2" w:rsidP="00ED42B2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>Fax : 0-65 512 -07 -07</w:t>
      </w:r>
    </w:p>
    <w:p w:rsidR="00ED42B2" w:rsidRDefault="00ED42B2" w:rsidP="00ED42B2">
      <w:pPr>
        <w:widowControl w:val="0"/>
        <w:spacing w:after="0" w:line="240" w:lineRule="auto"/>
        <w:rPr>
          <w:rFonts w:ascii="Arial" w:eastAsia="Lucida Sans Unicode" w:hAnsi="Arial" w:cs="Arial"/>
          <w:b/>
          <w:bCs/>
          <w:lang w:eastAsia="hi-IN"/>
        </w:rPr>
      </w:pPr>
    </w:p>
    <w:p w:rsidR="00ED42B2" w:rsidRDefault="00ED42B2" w:rsidP="00ED42B2">
      <w:pPr>
        <w:rPr>
          <w:rFonts w:ascii="Arial" w:eastAsiaTheme="minorEastAsia" w:hAnsi="Arial" w:cs="Arial"/>
          <w:b/>
          <w:lang w:eastAsia="pl-PL"/>
        </w:rPr>
      </w:pPr>
      <w:r>
        <w:rPr>
          <w:rFonts w:ascii="Arial" w:eastAsiaTheme="minorEastAsia" w:hAnsi="Arial" w:cs="Arial"/>
          <w:lang w:eastAsia="pl-PL"/>
        </w:rPr>
        <w:t xml:space="preserve">                                                                                     </w:t>
      </w:r>
      <w:r>
        <w:rPr>
          <w:rFonts w:ascii="Arial" w:eastAsiaTheme="minorEastAsia" w:hAnsi="Arial" w:cs="Arial"/>
          <w:b/>
          <w:lang w:eastAsia="pl-PL"/>
        </w:rPr>
        <w:t xml:space="preserve">Do    zainteresowanych </w:t>
      </w:r>
    </w:p>
    <w:p w:rsidR="00ED42B2" w:rsidRDefault="00ED42B2" w:rsidP="00ED42B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Dotyczy:</w:t>
      </w:r>
      <w:r>
        <w:rPr>
          <w:rFonts w:ascii="Arial" w:hAnsi="Arial" w:cs="Arial"/>
        </w:rPr>
        <w:t xml:space="preserve"> Postępowania o udzielenie zamówienia publicznego pn.</w:t>
      </w:r>
    </w:p>
    <w:p w:rsidR="00ED42B2" w:rsidRDefault="00ED42B2" w:rsidP="00ED42B2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ED42B2" w:rsidRDefault="00ED42B2" w:rsidP="00ED42B2">
      <w:pPr>
        <w:widowControl w:val="0"/>
        <w:spacing w:after="0" w:line="240" w:lineRule="auto"/>
        <w:rPr>
          <w:rFonts w:ascii="Arial" w:eastAsia="SimSun" w:hAnsi="Arial" w:cs="Arial"/>
          <w:u w:val="single"/>
          <w:lang w:eastAsia="hi-IN" w:bidi="hi-IN"/>
        </w:rPr>
      </w:pPr>
      <w:r>
        <w:rPr>
          <w:rFonts w:ascii="Arial" w:eastAsia="SimSun" w:hAnsi="Arial" w:cs="Arial"/>
          <w:b/>
          <w:u w:val="single"/>
          <w:lang w:eastAsia="hi-IN" w:bidi="hi-IN"/>
        </w:rPr>
        <w:t>Dostawa sprzętu medycznego jednorazowego użytku</w:t>
      </w:r>
    </w:p>
    <w:p w:rsidR="00ED42B2" w:rsidRPr="004C7AD9" w:rsidRDefault="00ED42B2" w:rsidP="00ED42B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dla Samodzielnego Publicznego Zespołu Opieki Zdrowotnej w Kościanie.</w:t>
      </w:r>
    </w:p>
    <w:p w:rsidR="00ED42B2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Pytanie 1</w:t>
      </w:r>
      <w:r w:rsidRPr="005073BB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ED42B2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Dotyczy Parametry Techniczne: </w:t>
      </w:r>
    </w:p>
    <w:p w:rsidR="00ED42B2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</w:t>
      </w:r>
      <w:r w:rsidRPr="005073BB">
        <w:rPr>
          <w:rFonts w:ascii="Arial" w:hAnsi="Arial" w:cs="Arial"/>
          <w:b/>
          <w:bCs/>
          <w:color w:val="000000"/>
        </w:rPr>
        <w:t xml:space="preserve">Pakiet nr 4, 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poz. 1 do 7 </w:t>
      </w:r>
    </w:p>
    <w:p w:rsidR="00ED42B2" w:rsidRPr="0078715D" w:rsidRDefault="00ED42B2" w:rsidP="00ED42B2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Zamawiający mając na uwadze większe bezpieczeństwo i wytrzymałość wymaga rękawów papierowo – foliowych o gramaturze papieru 70g/m2 i foli minimum 6 – warstwowej, co gwarantuje doskonałą barierę zapobiegając skażeniu zawartości przed użyciem?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wymaga.</w:t>
      </w:r>
    </w:p>
    <w:p w:rsidR="00ED42B2" w:rsidRPr="00063077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  <w:sz w:val="22"/>
          <w:szCs w:val="22"/>
        </w:rPr>
      </w:pPr>
      <w:r w:rsidRPr="00063077">
        <w:rPr>
          <w:rFonts w:ascii="Arial" w:hAnsi="Arial" w:cs="Arial"/>
          <w:color w:val="000000"/>
          <w:sz w:val="22"/>
          <w:szCs w:val="22"/>
        </w:rPr>
        <w:t xml:space="preserve">Czy Zamawiający wymaga, aby na rękawach znajdowała się informacja o kolorze wskaźników przed i po sterylizacji w języku polskim? Takie rozwiązanie minimalizuje pomyłkę interpretacyjną podczas odczytywania wyników testu.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wymaga.</w:t>
      </w:r>
    </w:p>
    <w:p w:rsidR="00ED42B2" w:rsidRPr="00063077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  <w:sz w:val="22"/>
          <w:szCs w:val="22"/>
        </w:rPr>
      </w:pPr>
      <w:r w:rsidRPr="00063077">
        <w:rPr>
          <w:rFonts w:ascii="Arial" w:hAnsi="Arial" w:cs="Arial"/>
          <w:color w:val="000000"/>
          <w:sz w:val="22"/>
          <w:szCs w:val="22"/>
        </w:rPr>
        <w:t xml:space="preserve">Czy Zamawiający wymaga rękawów papierowo – foliowych, na których znajduje się oznaczenie obowiązujących norm, tj. ISO 11607-1 oraz EN 868 cz. 2, 3, 5, co jest wymagane przez obowiązujące normy? </w:t>
      </w:r>
    </w:p>
    <w:p w:rsidR="00ED42B2" w:rsidRPr="00C61378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b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</w:t>
      </w:r>
      <w:r w:rsidRPr="00063077">
        <w:rPr>
          <w:rFonts w:ascii="Arial" w:hAnsi="Arial" w:cs="Arial"/>
          <w:b/>
          <w:color w:val="000000"/>
        </w:rPr>
        <w:t>.</w:t>
      </w:r>
    </w:p>
    <w:p w:rsidR="00ED42B2" w:rsidRPr="00063077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63077">
        <w:rPr>
          <w:rFonts w:ascii="Arial" w:hAnsi="Arial" w:cs="Arial"/>
          <w:color w:val="000000"/>
          <w:sz w:val="22"/>
          <w:szCs w:val="22"/>
        </w:rPr>
        <w:t xml:space="preserve">Czy Zamawiający wymaga, aby każda rolka rękawa była oznaczona samoklejącą etykietą identyfikacyjną znajdującą się między rękawem a folią zabezpieczającą, na której umieszczone są informacje na temat daty produkcji, daty ważności, warunków przechowywania oraz numerem LOT produktu? Etykieta ta umożliwi archiwizację oraz pozwoli na ewentualne przyjęcie reklamacji produktu.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wymaga.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poz. 5 do 7 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Zamawiający ma na myśli mankiet papier-folia z zakładką w rozmiarach kolejno? 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color w:val="000000"/>
        </w:rPr>
        <w:t xml:space="preserve">- poz. 5 - 15cm x 5 cm x 100 m 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color w:val="000000"/>
        </w:rPr>
        <w:t xml:space="preserve">- poz. 6 – 20cm x 5 cm x 100 m </w:t>
      </w:r>
    </w:p>
    <w:p w:rsidR="00ED42B2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color w:val="000000"/>
        </w:rPr>
        <w:t xml:space="preserve">- poz. 7 – 25cm x 6cm x 100 m </w:t>
      </w:r>
    </w:p>
    <w:p w:rsidR="00ED42B2" w:rsidRPr="003A0557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Tak.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Poz. 8-10 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Zamawiający wymaga, aby papier krepowy posiadał gramaturę wynoszącą min. 60g/m² ?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 w:line="240" w:lineRule="auto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Tak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lastRenderedPageBreak/>
        <w:t xml:space="preserve">Czy Zamawiający wymaga, aby po przeprowadzonym procesie sterylizacji papier gwarantował sterylność wyrobu medycznego przez okres 180 dni, co jest potwierdzone dokumentem wydanym przez producenta papieru, a nie dystrybutora? Barierowość mikrobiologiczna papieru jest jego najważniejszą cechą użytkową, zapewniającą bezpieczne przechowywanie każdego wyrobu medycznego.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wymaga.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Poz. 9 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Zamawiający dopuści papier krepowany w rozmiarze 120x120 cm pakowany po 100 szt. zamiast 125 szt. z odpowiednim przeliczeniem ? </w:t>
      </w:r>
    </w:p>
    <w:p w:rsidR="00ED42B2" w:rsidRPr="003A0557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Tak.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Poz. 10 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Zamawiający dopuści papier krepowany w rozmiarze 50x50 pakowany po 500 szt. zamiast 250 szt. z odpowiednim przeliczeniem ? </w:t>
      </w:r>
    </w:p>
    <w:p w:rsidR="00ED42B2" w:rsidRPr="003A0557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Tak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Poz. 13 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Zamawiający wymaga, aby testy miały formę jednorazowej ampułki ze szczepem </w:t>
      </w:r>
      <w:proofErr w:type="spellStart"/>
      <w:r w:rsidRPr="0078715D">
        <w:rPr>
          <w:rFonts w:ascii="Arial" w:hAnsi="Arial" w:cs="Arial"/>
          <w:color w:val="000000"/>
        </w:rPr>
        <w:t>Geobacillus</w:t>
      </w:r>
      <w:proofErr w:type="spellEnd"/>
      <w:r w:rsidRPr="0078715D">
        <w:rPr>
          <w:rFonts w:ascii="Arial" w:hAnsi="Arial" w:cs="Arial"/>
          <w:color w:val="000000"/>
        </w:rPr>
        <w:t xml:space="preserve"> </w:t>
      </w:r>
      <w:proofErr w:type="spellStart"/>
      <w:r w:rsidRPr="0078715D">
        <w:rPr>
          <w:rFonts w:ascii="Arial" w:hAnsi="Arial" w:cs="Arial"/>
          <w:color w:val="000000"/>
        </w:rPr>
        <w:t>stearothermophilus</w:t>
      </w:r>
      <w:proofErr w:type="spellEnd"/>
      <w:r w:rsidRPr="0078715D">
        <w:rPr>
          <w:rFonts w:ascii="Arial" w:hAnsi="Arial" w:cs="Arial"/>
          <w:color w:val="000000"/>
        </w:rPr>
        <w:t xml:space="preserve"> o populacji 106 z końcowym odczytem 24 godziny? Taka populacja jest bardziej wrażliwa na przyrost nawet niewielkiej liczby mikroorganizmów.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wymaga.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073BB">
        <w:rPr>
          <w:rFonts w:ascii="Arial" w:hAnsi="Arial" w:cs="Arial"/>
          <w:b/>
          <w:bCs/>
          <w:color w:val="000000"/>
        </w:rPr>
        <w:t xml:space="preserve">, Poz. 17 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zgodnie z obowiązującą normą Zamawiający wymaga, aby na testach chemicznych znajdowało się oznaczenie obecnie obowiązujących norm potwierdzających klasę testów?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wymaga.</w:t>
      </w:r>
    </w:p>
    <w:p w:rsidR="00ED42B2" w:rsidRPr="0078715D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 xml:space="preserve">Czy zgodnie z obowiązującą normą Zamawiający wymaga, aby na każdym teście chemicznym klasy 5 znajdowało się oznaczenie klasy oraz normy ISO 11140-1? </w:t>
      </w:r>
    </w:p>
    <w:p w:rsidR="00ED42B2" w:rsidRPr="003A0557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color w:val="000000"/>
        </w:rPr>
      </w:pPr>
      <w:r w:rsidRPr="003A0557">
        <w:rPr>
          <w:rFonts w:ascii="Arial" w:hAnsi="Arial" w:cs="Arial"/>
          <w:color w:val="000000"/>
        </w:rPr>
        <w:t>Odp. Zamawiający dopuszcza nie wymaga.</w:t>
      </w:r>
    </w:p>
    <w:p w:rsidR="00ED42B2" w:rsidRDefault="00ED42B2" w:rsidP="00ED42B2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8715D">
        <w:rPr>
          <w:rFonts w:ascii="Arial" w:hAnsi="Arial" w:cs="Arial"/>
          <w:color w:val="000000"/>
        </w:rPr>
        <w:t>Czy dla zapewnienia poprawnej interpretacji wyniku oraz dla poprawnego opisu Zamawiający wymaga, aby informacje zawarte na teście i na etykiecie były w języku polskim?</w:t>
      </w:r>
    </w:p>
    <w:p w:rsidR="00ED42B2" w:rsidRPr="004C7AD9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b/>
          <w:color w:val="000000"/>
        </w:rPr>
      </w:pPr>
      <w:r w:rsidRPr="0078715D">
        <w:rPr>
          <w:rFonts w:ascii="Arial" w:hAnsi="Arial" w:cs="Arial"/>
          <w:color w:val="000000"/>
        </w:rPr>
        <w:t xml:space="preserve"> </w:t>
      </w:r>
      <w:r w:rsidRPr="003A0557">
        <w:rPr>
          <w:rFonts w:ascii="Arial" w:hAnsi="Arial" w:cs="Arial"/>
          <w:color w:val="000000"/>
        </w:rPr>
        <w:t>Odp. Zamawiający dopuszcza nie wymaga</w:t>
      </w:r>
      <w:r>
        <w:rPr>
          <w:rFonts w:ascii="Arial" w:hAnsi="Arial" w:cs="Arial"/>
          <w:b/>
          <w:color w:val="000000"/>
        </w:rPr>
        <w:t>.</w:t>
      </w:r>
    </w:p>
    <w:p w:rsidR="00ED42B2" w:rsidRPr="0078715D" w:rsidRDefault="00ED42B2" w:rsidP="00ED42B2">
      <w:pPr>
        <w:autoSpaceDE w:val="0"/>
        <w:autoSpaceDN w:val="0"/>
        <w:adjustRightInd w:val="0"/>
        <w:spacing w:after="138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Pytanie 2</w:t>
      </w:r>
    </w:p>
    <w:p w:rsidR="00ED42B2" w:rsidRDefault="00ED42B2" w:rsidP="00ED42B2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78715D">
        <w:rPr>
          <w:rFonts w:ascii="Arial" w:hAnsi="Arial" w:cs="Arial"/>
        </w:rPr>
        <w:t>Czy Zamawiający wyrazi zgodę na wydzielenie poz. 13 „Nakłuwacz sterylny opak. a 200szt” z PAKIETU 10 - SPRZĘT SPECJALISTYCZNY do osobnego pakietu? Działanie takie pozwoli na złożenie konkurencyjnej oferty cenowej na wspomniany asortyment.</w:t>
      </w:r>
    </w:p>
    <w:p w:rsidR="00ED42B2" w:rsidRDefault="00ED42B2" w:rsidP="00ED42B2">
      <w:pPr>
        <w:spacing w:after="200" w:line="276" w:lineRule="auto"/>
        <w:ind w:left="360"/>
        <w:rPr>
          <w:rFonts w:ascii="Arial" w:hAnsi="Arial" w:cs="Arial"/>
          <w:b/>
        </w:rPr>
      </w:pPr>
      <w:r w:rsidRPr="0078715D">
        <w:rPr>
          <w:rFonts w:ascii="Arial" w:hAnsi="Arial" w:cs="Arial"/>
          <w:b/>
        </w:rPr>
        <w:t>Odp. Zgodnie z SIWZ.</w:t>
      </w:r>
    </w:p>
    <w:p w:rsidR="00ED42B2" w:rsidRPr="000A6A75" w:rsidRDefault="00ED42B2" w:rsidP="00ED42B2">
      <w:pPr>
        <w:spacing w:after="20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Pytanie 3</w:t>
      </w:r>
    </w:p>
    <w:p w:rsidR="00ED42B2" w:rsidRDefault="00ED42B2" w:rsidP="00ED42B2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       </w:t>
      </w:r>
      <w:r w:rsidRPr="005073BB">
        <w:rPr>
          <w:rFonts w:ascii="Arial" w:eastAsia="Times New Roman" w:hAnsi="Arial" w:cs="Arial"/>
          <w:b/>
          <w:lang w:eastAsia="ar-SA"/>
        </w:rPr>
        <w:t>Pakiet 1,</w:t>
      </w:r>
    </w:p>
    <w:p w:rsidR="00ED42B2" w:rsidRPr="005073BB" w:rsidRDefault="00ED42B2" w:rsidP="00ED42B2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 xml:space="preserve"> pozycja 1</w:t>
      </w:r>
    </w:p>
    <w:p w:rsidR="00ED42B2" w:rsidRDefault="00ED42B2" w:rsidP="00ED42B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AQL &lt; 1,5 o grubości pojedynczej ścianki na palcu 0,11-0,13 mm, dłoni 0,07±0,01 mm, mankiet 0,06±0,01 mm.</w:t>
      </w:r>
    </w:p>
    <w:p w:rsidR="00ED42B2" w:rsidRPr="000A6A75" w:rsidRDefault="00ED42B2" w:rsidP="00ED42B2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0A6A75">
        <w:rPr>
          <w:rFonts w:ascii="Arial" w:eastAsia="Calibri" w:hAnsi="Arial" w:cs="Arial"/>
        </w:rPr>
        <w:t>Odp. Zgodnie z SIWZ.</w:t>
      </w:r>
    </w:p>
    <w:p w:rsidR="00ED42B2" w:rsidRDefault="00ED42B2" w:rsidP="00ED42B2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pakowanych a’100 szt. (XL a’90 szt.)</w:t>
      </w:r>
    </w:p>
    <w:p w:rsidR="00ED42B2" w:rsidRPr="005073BB" w:rsidRDefault="00ED42B2" w:rsidP="00ED42B2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Odp. Zamawiający dopuszcza nie wymaga z przeliczeniem do setnej części opakowania.</w:t>
      </w:r>
    </w:p>
    <w:p w:rsidR="00ED42B2" w:rsidRPr="005073BB" w:rsidRDefault="00ED42B2" w:rsidP="00ED42B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pozycja 2</w:t>
      </w:r>
    </w:p>
    <w:p w:rsidR="00ED42B2" w:rsidRDefault="00ED42B2" w:rsidP="00ED42B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lastRenderedPageBreak/>
        <w:t>Prosimy Zamawiającego o dopuszczenie rękawic nitrylowy o grubości pojedynczej ścianki na palcu 0,12-0,14 mm, dłoni 0,09-0,1 mm, mankiet 0,07-0,08 mm.</w:t>
      </w:r>
    </w:p>
    <w:p w:rsidR="00ED42B2" w:rsidRPr="000A6A75" w:rsidRDefault="00ED42B2" w:rsidP="00ED42B2">
      <w:pPr>
        <w:spacing w:after="200" w:line="276" w:lineRule="auto"/>
        <w:jc w:val="both"/>
        <w:rPr>
          <w:rFonts w:ascii="Arial" w:eastAsia="Calibri" w:hAnsi="Arial" w:cs="Arial"/>
        </w:rPr>
      </w:pPr>
      <w:r w:rsidRPr="000A6A75">
        <w:rPr>
          <w:rFonts w:ascii="Arial" w:eastAsia="Calibri" w:hAnsi="Arial" w:cs="Arial"/>
        </w:rPr>
        <w:t>Odp. Zgodnie z SIWZ.</w:t>
      </w:r>
    </w:p>
    <w:p w:rsidR="00ED42B2" w:rsidRDefault="00ED42B2" w:rsidP="00ED42B2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pakowanych a’100 szt. (XL a’90 szt.)</w:t>
      </w:r>
    </w:p>
    <w:p w:rsidR="00ED42B2" w:rsidRPr="005073BB" w:rsidRDefault="00ED42B2" w:rsidP="00ED42B2">
      <w:pPr>
        <w:spacing w:after="200" w:line="276" w:lineRule="auto"/>
        <w:jc w:val="both"/>
        <w:rPr>
          <w:rFonts w:ascii="Arial" w:eastAsia="Calibri" w:hAnsi="Arial" w:cs="Arial"/>
        </w:rPr>
      </w:pPr>
      <w:r w:rsidRPr="000A6A75">
        <w:rPr>
          <w:rFonts w:ascii="Arial" w:eastAsia="Calibri" w:hAnsi="Arial" w:cs="Arial"/>
        </w:rPr>
        <w:t>Odp. Zamawiający dopuszcza nie wymaga z przeliczeniem do setnej części opakowania.</w:t>
      </w:r>
    </w:p>
    <w:p w:rsidR="00ED42B2" w:rsidRPr="005073BB" w:rsidRDefault="00ED42B2" w:rsidP="00ED42B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pozycja 3</w:t>
      </w:r>
    </w:p>
    <w:p w:rsidR="00ED42B2" w:rsidRDefault="00ED42B2" w:rsidP="00ED42B2">
      <w:pPr>
        <w:numPr>
          <w:ilvl w:val="0"/>
          <w:numId w:val="4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 xml:space="preserve">Prosimy Zamawiającego o dopuszczenie rękawic diagnostycznych nitrylowych do badań z wewnętrzną warstwą z serycyną - łagodząco-nawilżającą o właściwościach przeciwbakteryjnych, białe, grubość na palcach 0,1 +/-0,01 mm, </w:t>
      </w:r>
      <w:proofErr w:type="spellStart"/>
      <w:r w:rsidRPr="005073BB">
        <w:rPr>
          <w:rFonts w:ascii="Arial" w:eastAsia="Calibri" w:hAnsi="Arial" w:cs="Arial"/>
        </w:rPr>
        <w:t>mikroteksturowane</w:t>
      </w:r>
      <w:proofErr w:type="spellEnd"/>
      <w:r w:rsidRPr="005073BB">
        <w:rPr>
          <w:rFonts w:ascii="Arial" w:eastAsia="Calibri" w:hAnsi="Arial" w:cs="Arial"/>
        </w:rPr>
        <w:t xml:space="preserve"> z dodatkową teksturą na palcach. AQL 1,5. Zgodność z normą EN 455, potwierdzone certyfikatem europejskiej jednostki notyfikowanej. Oznakowane jako wyrób medyczny Klasy I </w:t>
      </w:r>
      <w:proofErr w:type="spellStart"/>
      <w:r w:rsidRPr="005073BB">
        <w:rPr>
          <w:rFonts w:ascii="Arial" w:eastAsia="Calibri" w:hAnsi="Arial" w:cs="Arial"/>
        </w:rPr>
        <w:t>i</w:t>
      </w:r>
      <w:proofErr w:type="spellEnd"/>
      <w:r w:rsidRPr="005073BB">
        <w:rPr>
          <w:rFonts w:ascii="Arial" w:eastAsia="Calibri" w:hAnsi="Arial" w:cs="Arial"/>
        </w:rPr>
        <w:t xml:space="preserve"> środek ochrony indywidualnej Kategorii III z adekwatnym oznakowaniem na opakowaniu. Odporne na przenikanie substancji chemicznych zgodnie z normą EN 374-3 – 3: min. 13 substancji (poza cytostatykami) z czasem ochrony na co najmniej 1 poziomie, w tym kwasy organiczne i nieorganiczne, zasady, alkohole i aldehydy, informacja na opakowaniu i w Certyfikacie CE o barierowości dla min. 2 alkoholi stosowanych w dezynfekcji - etanolu i </w:t>
      </w:r>
      <w:proofErr w:type="spellStart"/>
      <w:r w:rsidRPr="005073BB">
        <w:rPr>
          <w:rFonts w:ascii="Arial" w:eastAsia="Calibri" w:hAnsi="Arial" w:cs="Arial"/>
        </w:rPr>
        <w:t>izopropanlu</w:t>
      </w:r>
      <w:proofErr w:type="spellEnd"/>
      <w:r w:rsidRPr="005073BB">
        <w:rPr>
          <w:rFonts w:ascii="Arial" w:eastAsia="Calibri" w:hAnsi="Arial" w:cs="Arial"/>
        </w:rPr>
        <w:t xml:space="preserve">. Odporne przez co najmniej 30 minut na działanie min. 12 </w:t>
      </w:r>
      <w:proofErr w:type="spellStart"/>
      <w:r w:rsidRPr="005073BB">
        <w:rPr>
          <w:rFonts w:ascii="Arial" w:eastAsia="Calibri" w:hAnsi="Arial" w:cs="Arial"/>
        </w:rPr>
        <w:t>cytostatyków</w:t>
      </w:r>
      <w:proofErr w:type="spellEnd"/>
      <w:r w:rsidRPr="005073BB">
        <w:rPr>
          <w:rFonts w:ascii="Arial" w:eastAsia="Calibri" w:hAnsi="Arial" w:cs="Arial"/>
        </w:rPr>
        <w:t xml:space="preserve">, w tym </w:t>
      </w:r>
      <w:proofErr w:type="spellStart"/>
      <w:r w:rsidRPr="005073BB">
        <w:rPr>
          <w:rFonts w:ascii="Arial" w:eastAsia="Calibri" w:hAnsi="Arial" w:cs="Arial"/>
        </w:rPr>
        <w:t>Karmustyny</w:t>
      </w:r>
      <w:proofErr w:type="spellEnd"/>
      <w:r w:rsidRPr="005073BB">
        <w:rPr>
          <w:rFonts w:ascii="Arial" w:eastAsia="Calibri" w:hAnsi="Arial" w:cs="Arial"/>
        </w:rPr>
        <w:t xml:space="preserve">, </w:t>
      </w:r>
      <w:proofErr w:type="spellStart"/>
      <w:r w:rsidRPr="005073BB">
        <w:rPr>
          <w:rFonts w:ascii="Arial" w:eastAsia="Calibri" w:hAnsi="Arial" w:cs="Arial"/>
        </w:rPr>
        <w:t>Winkrystyny</w:t>
      </w:r>
      <w:proofErr w:type="spellEnd"/>
      <w:r w:rsidRPr="005073BB">
        <w:rPr>
          <w:rFonts w:ascii="Arial" w:eastAsia="Calibri" w:hAnsi="Arial" w:cs="Arial"/>
        </w:rPr>
        <w:t xml:space="preserve">, Mitomycyny C i </w:t>
      </w:r>
      <w:proofErr w:type="spellStart"/>
      <w:r w:rsidRPr="005073BB">
        <w:rPr>
          <w:rFonts w:ascii="Arial" w:eastAsia="Calibri" w:hAnsi="Arial" w:cs="Arial"/>
        </w:rPr>
        <w:t>Metotrexatu</w:t>
      </w:r>
      <w:proofErr w:type="spellEnd"/>
      <w:r w:rsidRPr="005073BB">
        <w:rPr>
          <w:rFonts w:ascii="Arial" w:eastAsia="Calibri" w:hAnsi="Arial" w:cs="Arial"/>
        </w:rPr>
        <w:t>, potwierdzone raportami z wynikami badań. badania na przenikalność wirusów zgodnie z normą ASTM F 1671. Fabryczne oznakowanie dopuszczenia do kontaktu z żywnością. Otwór dozujący opakowania wyposażony w folię zabezpieczającą przed kontaminacją ze środowiska. Produkowane zgodnie z normą ISO 13485, ISO 9001, ISO 14001 i OHSAS 18001 potwierdzone certyfikatami jednostki notyfikowanej. Rozmiary XS-XL, , pakowane 100 sztuk (XL po 90 sztuk).</w:t>
      </w:r>
    </w:p>
    <w:p w:rsidR="00ED42B2" w:rsidRPr="005073BB" w:rsidRDefault="00ED42B2" w:rsidP="00ED42B2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Odp. Zgodnie z SIWZ.</w:t>
      </w:r>
    </w:p>
    <w:p w:rsidR="00ED42B2" w:rsidRPr="005073BB" w:rsidRDefault="00ED42B2" w:rsidP="00ED42B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073BB">
        <w:rPr>
          <w:rFonts w:ascii="Arial" w:eastAsia="Calibri" w:hAnsi="Arial" w:cs="Arial"/>
          <w:color w:val="000000"/>
        </w:rPr>
        <w:t xml:space="preserve">Prosimy Zamawiającego o dopuszczenie rękawic diagnostycznych nitrylowych do badań </w:t>
      </w:r>
      <w:r w:rsidRPr="005073BB">
        <w:rPr>
          <w:rFonts w:ascii="Arial" w:eastAsia="Calibri" w:hAnsi="Arial" w:cs="Arial"/>
          <w:bCs/>
          <w:color w:val="000000"/>
        </w:rPr>
        <w:t xml:space="preserve">z wewnętrzną warstwą łagodząco-nawilżająco-natłuszczającą </w:t>
      </w:r>
      <w:r w:rsidRPr="005073BB">
        <w:rPr>
          <w:rFonts w:ascii="Arial" w:eastAsia="Calibri" w:hAnsi="Arial" w:cs="Arial"/>
          <w:color w:val="000000"/>
        </w:rPr>
        <w:t xml:space="preserve">z naturalnego aloesu i witaminy E, fioletowe, cienkie, grubość na palcach 0,1 +/-0,01 mm, </w:t>
      </w:r>
      <w:proofErr w:type="spellStart"/>
      <w:r w:rsidRPr="005073BB">
        <w:rPr>
          <w:rFonts w:ascii="Arial" w:eastAsia="Calibri" w:hAnsi="Arial" w:cs="Arial"/>
          <w:color w:val="000000"/>
        </w:rPr>
        <w:t>mikroteksturowane</w:t>
      </w:r>
      <w:proofErr w:type="spellEnd"/>
      <w:r w:rsidRPr="005073BB">
        <w:rPr>
          <w:rFonts w:ascii="Arial" w:eastAsia="Calibri" w:hAnsi="Arial" w:cs="Arial"/>
          <w:color w:val="000000"/>
        </w:rPr>
        <w:t xml:space="preserve"> z dodatkową teksturą na palcach, AQL max.1,5, </w:t>
      </w:r>
      <w:r w:rsidRPr="005073BB">
        <w:rPr>
          <w:rFonts w:ascii="Arial" w:eastAsia="Calibri" w:hAnsi="Arial" w:cs="Arial"/>
          <w:bCs/>
          <w:color w:val="000000"/>
        </w:rPr>
        <w:t>zgodność z normą EN 455 (załączyć certyfikat europejskiej jednostki notyfikowanej)</w:t>
      </w:r>
      <w:r w:rsidRPr="005073BB">
        <w:rPr>
          <w:rFonts w:ascii="Arial" w:eastAsia="Calibri" w:hAnsi="Arial" w:cs="Arial"/>
          <w:color w:val="000000"/>
        </w:rPr>
        <w:t xml:space="preserve">, oznakowane jako wyrób medyczny Klasy I </w:t>
      </w:r>
      <w:proofErr w:type="spellStart"/>
      <w:r w:rsidRPr="005073BB">
        <w:rPr>
          <w:rFonts w:ascii="Arial" w:eastAsia="Calibri" w:hAnsi="Arial" w:cs="Arial"/>
          <w:color w:val="000000"/>
        </w:rPr>
        <w:t>i</w:t>
      </w:r>
      <w:proofErr w:type="spellEnd"/>
      <w:r w:rsidRPr="005073BB">
        <w:rPr>
          <w:rFonts w:ascii="Arial" w:eastAsia="Calibri" w:hAnsi="Arial" w:cs="Arial"/>
          <w:color w:val="000000"/>
        </w:rPr>
        <w:t xml:space="preserve"> środek ochrony indywidualnej Kategorii III z adekwatnym oznakowaniem na opakowaniu. Odporne na przenikanie substancji chemicznych zgodnie z normą EN 374-3 – 3: </w:t>
      </w:r>
      <w:r w:rsidRPr="005073BB">
        <w:rPr>
          <w:rFonts w:ascii="Arial" w:eastAsia="Calibri" w:hAnsi="Arial" w:cs="Arial"/>
          <w:bCs/>
          <w:color w:val="000000"/>
        </w:rPr>
        <w:t xml:space="preserve">min. 18 substancji (poza cytostatykami) z czasem ochrony na co najmniej 1 poziomie, w tym kwasy organiczne i nieorganiczne, zasady organiczne i nieorganiczne, alkohole i aldehydy (potwierdzić raportem z badań), informacja na opakowaniu o barierowości dla min. 2 alkoholi stosowanych w dezynfekcji - etanolu i </w:t>
      </w:r>
      <w:proofErr w:type="spellStart"/>
      <w:r w:rsidRPr="005073BB">
        <w:rPr>
          <w:rFonts w:ascii="Arial" w:eastAsia="Calibri" w:hAnsi="Arial" w:cs="Arial"/>
          <w:bCs/>
          <w:color w:val="000000"/>
        </w:rPr>
        <w:t>izopropanlu</w:t>
      </w:r>
      <w:proofErr w:type="spellEnd"/>
      <w:r w:rsidRPr="005073BB">
        <w:rPr>
          <w:rFonts w:ascii="Arial" w:eastAsia="Calibri" w:hAnsi="Arial" w:cs="Arial"/>
          <w:bCs/>
          <w:color w:val="000000"/>
        </w:rPr>
        <w:t xml:space="preserve">. Przebadane na działanie min. 12 </w:t>
      </w:r>
      <w:proofErr w:type="spellStart"/>
      <w:r w:rsidRPr="005073BB">
        <w:rPr>
          <w:rFonts w:ascii="Arial" w:eastAsia="Calibri" w:hAnsi="Arial" w:cs="Arial"/>
          <w:bCs/>
          <w:color w:val="000000"/>
        </w:rPr>
        <w:t>cytostatyków</w:t>
      </w:r>
      <w:proofErr w:type="spellEnd"/>
      <w:r w:rsidRPr="005073BB">
        <w:rPr>
          <w:rFonts w:ascii="Arial" w:eastAsia="Calibri" w:hAnsi="Arial" w:cs="Arial"/>
          <w:bCs/>
          <w:color w:val="000000"/>
        </w:rPr>
        <w:t xml:space="preserve">, w tym </w:t>
      </w:r>
      <w:proofErr w:type="spellStart"/>
      <w:r w:rsidRPr="005073BB">
        <w:rPr>
          <w:rFonts w:ascii="Arial" w:eastAsia="Calibri" w:hAnsi="Arial" w:cs="Arial"/>
          <w:bCs/>
          <w:color w:val="000000"/>
        </w:rPr>
        <w:t>Karmustyny</w:t>
      </w:r>
      <w:proofErr w:type="spellEnd"/>
      <w:r w:rsidRPr="005073BB">
        <w:rPr>
          <w:rFonts w:ascii="Arial" w:eastAsia="Calibri" w:hAnsi="Arial" w:cs="Arial"/>
          <w:bCs/>
          <w:color w:val="000000"/>
        </w:rPr>
        <w:t xml:space="preserve">, </w:t>
      </w:r>
      <w:proofErr w:type="spellStart"/>
      <w:r w:rsidRPr="005073BB">
        <w:rPr>
          <w:rFonts w:ascii="Arial" w:eastAsia="Calibri" w:hAnsi="Arial" w:cs="Arial"/>
          <w:bCs/>
          <w:color w:val="000000"/>
        </w:rPr>
        <w:t>Winkrystyny</w:t>
      </w:r>
      <w:proofErr w:type="spellEnd"/>
      <w:r w:rsidRPr="005073BB">
        <w:rPr>
          <w:rFonts w:ascii="Arial" w:eastAsia="Calibri" w:hAnsi="Arial" w:cs="Arial"/>
          <w:bCs/>
          <w:color w:val="000000"/>
        </w:rPr>
        <w:t xml:space="preserve">, Mitomycyny C, </w:t>
      </w:r>
      <w:proofErr w:type="spellStart"/>
      <w:r w:rsidRPr="005073BB">
        <w:rPr>
          <w:rFonts w:ascii="Arial" w:eastAsia="Calibri" w:hAnsi="Arial" w:cs="Arial"/>
          <w:bCs/>
          <w:color w:val="000000"/>
        </w:rPr>
        <w:t>Metotrexatu</w:t>
      </w:r>
      <w:proofErr w:type="spellEnd"/>
      <w:r w:rsidRPr="005073BB">
        <w:rPr>
          <w:rFonts w:ascii="Arial" w:eastAsia="Calibri" w:hAnsi="Arial" w:cs="Arial"/>
          <w:bCs/>
          <w:color w:val="000000"/>
        </w:rPr>
        <w:t xml:space="preserve"> i </w:t>
      </w:r>
      <w:proofErr w:type="spellStart"/>
      <w:r w:rsidRPr="005073BB">
        <w:rPr>
          <w:rFonts w:ascii="Arial" w:eastAsia="Calibri" w:hAnsi="Arial" w:cs="Arial"/>
          <w:bCs/>
          <w:color w:val="000000"/>
        </w:rPr>
        <w:t>Melphalanu</w:t>
      </w:r>
      <w:proofErr w:type="spellEnd"/>
      <w:r w:rsidRPr="005073BB">
        <w:rPr>
          <w:rFonts w:ascii="Arial" w:eastAsia="Calibri" w:hAnsi="Arial" w:cs="Arial"/>
          <w:bCs/>
          <w:color w:val="000000"/>
        </w:rPr>
        <w:t xml:space="preserve">. </w:t>
      </w:r>
      <w:r w:rsidRPr="005073BB">
        <w:rPr>
          <w:rFonts w:ascii="Arial" w:eastAsia="Calibri" w:hAnsi="Arial" w:cs="Arial"/>
          <w:color w:val="000000"/>
        </w:rPr>
        <w:t xml:space="preserve">Badania na przenikalność wirusów zgodnie z normą ASTM F 1671. </w:t>
      </w:r>
      <w:r w:rsidRPr="005073BB">
        <w:rPr>
          <w:rFonts w:ascii="Arial" w:eastAsia="Calibri" w:hAnsi="Arial" w:cs="Arial"/>
          <w:bCs/>
          <w:color w:val="000000"/>
        </w:rPr>
        <w:t xml:space="preserve">Produkowane zgodnie z normą ISO 13485, ISO 9001, ISO 14001 i OHSAS 18001 potwierdzone certyfikatami jednostki notyfikowanej. </w:t>
      </w:r>
      <w:r w:rsidRPr="005073BB">
        <w:rPr>
          <w:rFonts w:ascii="Arial" w:eastAsia="Calibri" w:hAnsi="Arial" w:cs="Arial"/>
          <w:color w:val="000000"/>
        </w:rPr>
        <w:t>Rozmiary XS-XL, pakowane 200 sztuk (XL po 180 sztuk).</w:t>
      </w:r>
    </w:p>
    <w:p w:rsidR="00ED42B2" w:rsidRPr="000A6A75" w:rsidRDefault="00ED42B2" w:rsidP="00ED42B2">
      <w:pPr>
        <w:spacing w:after="200" w:line="276" w:lineRule="auto"/>
        <w:jc w:val="both"/>
        <w:rPr>
          <w:rFonts w:ascii="Arial" w:eastAsia="Calibri" w:hAnsi="Arial" w:cs="Arial"/>
        </w:rPr>
      </w:pPr>
      <w:r w:rsidRPr="000A6A75">
        <w:rPr>
          <w:rFonts w:ascii="Arial" w:eastAsia="Calibri" w:hAnsi="Arial" w:cs="Arial"/>
        </w:rPr>
        <w:t>Odp. Zgodnie z SIWZ.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5073BB">
        <w:rPr>
          <w:rFonts w:ascii="Arial" w:eastAsia="Calibri" w:hAnsi="Arial" w:cs="Arial"/>
          <w:b/>
          <w:color w:val="000000"/>
        </w:rPr>
        <w:t>pozycja 4</w:t>
      </w:r>
    </w:p>
    <w:p w:rsidR="00ED42B2" w:rsidRPr="005073BB" w:rsidRDefault="00ED42B2" w:rsidP="00ED42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D42B2" w:rsidRDefault="00ED42B2" w:rsidP="00ED42B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o grubości pojedynczej ścianki na palcu 0,12 mm, dłoni 0,08 mm, mankiet 0,05 mm.</w:t>
      </w:r>
    </w:p>
    <w:p w:rsidR="00ED42B2" w:rsidRPr="005073BB" w:rsidRDefault="00ED42B2" w:rsidP="00ED42B2">
      <w:pPr>
        <w:spacing w:after="200" w:line="276" w:lineRule="auto"/>
        <w:jc w:val="both"/>
        <w:rPr>
          <w:rFonts w:ascii="Arial" w:eastAsia="Calibri" w:hAnsi="Arial" w:cs="Arial"/>
        </w:rPr>
      </w:pPr>
      <w:r w:rsidRPr="000A6A75">
        <w:rPr>
          <w:rFonts w:ascii="Arial" w:eastAsia="Calibri" w:hAnsi="Arial" w:cs="Arial"/>
        </w:rPr>
        <w:lastRenderedPageBreak/>
        <w:t>Odp. Zgodnie z SIWZ.</w:t>
      </w:r>
    </w:p>
    <w:p w:rsidR="00ED42B2" w:rsidRDefault="00ED42B2" w:rsidP="00ED42B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 xml:space="preserve">Prosimy Zamawiającego o dopuszczenie rękawic diagnostycznych nitrylowych do badań, </w:t>
      </w:r>
      <w:r w:rsidRPr="005073BB">
        <w:rPr>
          <w:rFonts w:ascii="Arial" w:eastAsia="Calibri" w:hAnsi="Arial" w:cs="Arial"/>
          <w:bCs/>
        </w:rPr>
        <w:t>białe</w:t>
      </w:r>
      <w:r w:rsidRPr="005073BB">
        <w:rPr>
          <w:rFonts w:ascii="Arial" w:eastAsia="Calibri" w:hAnsi="Arial" w:cs="Arial"/>
        </w:rPr>
        <w:t xml:space="preserve">, grubość na palcu 0,1 +/-0,01 mm, </w:t>
      </w:r>
      <w:r w:rsidRPr="005073BB">
        <w:rPr>
          <w:rFonts w:ascii="Arial" w:eastAsia="Calibri" w:hAnsi="Arial" w:cs="Arial"/>
          <w:bCs/>
        </w:rPr>
        <w:t xml:space="preserve">długość min. 265 mm, </w:t>
      </w:r>
      <w:proofErr w:type="spellStart"/>
      <w:r w:rsidRPr="005073BB">
        <w:rPr>
          <w:rFonts w:ascii="Arial" w:eastAsia="Calibri" w:hAnsi="Arial" w:cs="Arial"/>
        </w:rPr>
        <w:t>mikroteksturowane</w:t>
      </w:r>
      <w:proofErr w:type="spellEnd"/>
      <w:r w:rsidRPr="005073BB">
        <w:rPr>
          <w:rFonts w:ascii="Arial" w:eastAsia="Calibri" w:hAnsi="Arial" w:cs="Arial"/>
        </w:rPr>
        <w:t xml:space="preserve"> z dodatkową teksturą na palcach, AQL 1,5, </w:t>
      </w:r>
      <w:r w:rsidRPr="005073BB">
        <w:rPr>
          <w:rFonts w:ascii="Arial" w:eastAsia="Calibri" w:hAnsi="Arial" w:cs="Arial"/>
          <w:bCs/>
        </w:rPr>
        <w:t>zgodność z normą EN 455 potwierdzona przez europejską jednostkę notyfikowaną</w:t>
      </w:r>
      <w:r w:rsidRPr="005073BB">
        <w:rPr>
          <w:rFonts w:ascii="Arial" w:eastAsia="Calibri" w:hAnsi="Arial" w:cs="Arial"/>
        </w:rPr>
        <w:t xml:space="preserve">, oznakowane jako wyrób medyczny Klasy I </w:t>
      </w:r>
      <w:proofErr w:type="spellStart"/>
      <w:r w:rsidRPr="005073BB">
        <w:rPr>
          <w:rFonts w:ascii="Arial" w:eastAsia="Calibri" w:hAnsi="Arial" w:cs="Arial"/>
        </w:rPr>
        <w:t>i</w:t>
      </w:r>
      <w:proofErr w:type="spellEnd"/>
      <w:r w:rsidRPr="005073BB">
        <w:rPr>
          <w:rFonts w:ascii="Arial" w:eastAsia="Calibri" w:hAnsi="Arial" w:cs="Arial"/>
        </w:rPr>
        <w:t xml:space="preserve"> środek ochrony indywidualnej Kategorii III z adekwatnym oznakowaniem na opakowaniu (norma EN 455, EN 374 – cz.2 i 3 z poziomami ochrony, EN 420). </w:t>
      </w:r>
      <w:r w:rsidRPr="005073BB">
        <w:rPr>
          <w:rFonts w:ascii="Arial" w:eastAsia="Calibri" w:hAnsi="Arial" w:cs="Arial"/>
          <w:bCs/>
        </w:rPr>
        <w:t xml:space="preserve">Odporne na przenikanie substancji chemicznych zgodnie z normą EN 374-3 – 3: min. 13 substancji (poza cytostatykami) z czasem ochrony na co najmniej 1 poziomie, w tym kwasy organiczne i nieorganiczne, zasady, alkohole i aldehydy, informacja na opakowaniu i w Certyfikacie CE o barierowości dla min. 2 alkoholi stosowanych w dezynfekcji - etanolu i </w:t>
      </w:r>
      <w:proofErr w:type="spellStart"/>
      <w:r w:rsidRPr="005073BB">
        <w:rPr>
          <w:rFonts w:ascii="Arial" w:eastAsia="Calibri" w:hAnsi="Arial" w:cs="Arial"/>
          <w:bCs/>
        </w:rPr>
        <w:t>izopropanlu</w:t>
      </w:r>
      <w:proofErr w:type="spellEnd"/>
      <w:r w:rsidRPr="005073BB">
        <w:rPr>
          <w:rFonts w:ascii="Arial" w:eastAsia="Calibri" w:hAnsi="Arial" w:cs="Arial"/>
          <w:bCs/>
        </w:rPr>
        <w:t xml:space="preserve">. Odporne przez co najmniej 30 minut na działanie min. 12 </w:t>
      </w:r>
      <w:proofErr w:type="spellStart"/>
      <w:r w:rsidRPr="005073BB">
        <w:rPr>
          <w:rFonts w:ascii="Arial" w:eastAsia="Calibri" w:hAnsi="Arial" w:cs="Arial"/>
          <w:bCs/>
        </w:rPr>
        <w:t>cytostatyków</w:t>
      </w:r>
      <w:proofErr w:type="spellEnd"/>
      <w:r w:rsidRPr="005073BB">
        <w:rPr>
          <w:rFonts w:ascii="Arial" w:eastAsia="Calibri" w:hAnsi="Arial" w:cs="Arial"/>
          <w:bCs/>
        </w:rPr>
        <w:t xml:space="preserve">, w tym </w:t>
      </w:r>
      <w:proofErr w:type="spellStart"/>
      <w:r w:rsidRPr="005073BB">
        <w:rPr>
          <w:rFonts w:ascii="Arial" w:eastAsia="Calibri" w:hAnsi="Arial" w:cs="Arial"/>
          <w:bCs/>
        </w:rPr>
        <w:t>Karmustyny</w:t>
      </w:r>
      <w:proofErr w:type="spellEnd"/>
      <w:r w:rsidRPr="005073BB">
        <w:rPr>
          <w:rFonts w:ascii="Arial" w:eastAsia="Calibri" w:hAnsi="Arial" w:cs="Arial"/>
          <w:bCs/>
        </w:rPr>
        <w:t xml:space="preserve">, </w:t>
      </w:r>
      <w:proofErr w:type="spellStart"/>
      <w:r w:rsidRPr="005073BB">
        <w:rPr>
          <w:rFonts w:ascii="Arial" w:eastAsia="Calibri" w:hAnsi="Arial" w:cs="Arial"/>
          <w:bCs/>
        </w:rPr>
        <w:t>Winkrystyny</w:t>
      </w:r>
      <w:proofErr w:type="spellEnd"/>
      <w:r w:rsidRPr="005073BB">
        <w:rPr>
          <w:rFonts w:ascii="Arial" w:eastAsia="Calibri" w:hAnsi="Arial" w:cs="Arial"/>
          <w:bCs/>
        </w:rPr>
        <w:t xml:space="preserve">, Mitomycyny C i </w:t>
      </w:r>
      <w:proofErr w:type="spellStart"/>
      <w:r w:rsidRPr="005073BB">
        <w:rPr>
          <w:rFonts w:ascii="Arial" w:eastAsia="Calibri" w:hAnsi="Arial" w:cs="Arial"/>
          <w:bCs/>
        </w:rPr>
        <w:t>Metotrexatu</w:t>
      </w:r>
      <w:proofErr w:type="spellEnd"/>
      <w:r w:rsidRPr="005073BB">
        <w:rPr>
          <w:rFonts w:ascii="Arial" w:eastAsia="Calibri" w:hAnsi="Arial" w:cs="Arial"/>
        </w:rPr>
        <w:t xml:space="preserve">, potwierdzone raportami z wynikami badań. badania na przenikalność wirusów zgodnie z normą ASTM F 1671. </w:t>
      </w:r>
      <w:r w:rsidRPr="005073BB">
        <w:rPr>
          <w:rFonts w:ascii="Arial" w:eastAsia="Calibri" w:hAnsi="Arial" w:cs="Arial"/>
          <w:bCs/>
        </w:rPr>
        <w:t xml:space="preserve">Otwór dozujący opakowania wyposażony w folię zabezpieczającą przed kontaminacją ze środowiska. Produkowane zgodnie z normą ISO 13485, ISO 9001, ISO 14001 i OHSAS 18001 potwierdzone certyfikatami jednostki notyfikowanej. </w:t>
      </w:r>
      <w:r w:rsidRPr="005073BB">
        <w:rPr>
          <w:rFonts w:ascii="Arial" w:eastAsia="Calibri" w:hAnsi="Arial" w:cs="Arial"/>
        </w:rPr>
        <w:t>Rozmiary S-XL, pakowane 150 sztuk (XL po 135 sztuk).</w:t>
      </w:r>
    </w:p>
    <w:p w:rsidR="00ED42B2" w:rsidRPr="005073BB" w:rsidRDefault="00ED42B2" w:rsidP="00ED42B2">
      <w:pPr>
        <w:spacing w:after="200" w:line="276" w:lineRule="auto"/>
        <w:jc w:val="both"/>
        <w:rPr>
          <w:rFonts w:ascii="Arial" w:eastAsia="Calibri" w:hAnsi="Arial" w:cs="Arial"/>
        </w:rPr>
      </w:pPr>
      <w:r w:rsidRPr="000A6A75">
        <w:rPr>
          <w:rFonts w:ascii="Arial" w:eastAsia="Calibri" w:hAnsi="Arial" w:cs="Arial"/>
        </w:rPr>
        <w:t>Odp. Zgodnie z SIWZ.</w:t>
      </w:r>
    </w:p>
    <w:p w:rsidR="00ED42B2" w:rsidRDefault="00ED42B2" w:rsidP="00ED42B2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pakowanych a’100 szt. (XL a’90 szt.)</w:t>
      </w:r>
    </w:p>
    <w:p w:rsidR="00ED42B2" w:rsidRPr="005073BB" w:rsidRDefault="00ED42B2" w:rsidP="00ED42B2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Odp.</w:t>
      </w:r>
      <w:r w:rsidRPr="007B3342">
        <w:rPr>
          <w:rFonts w:ascii="Arial" w:eastAsia="Calibri" w:hAnsi="Arial" w:cs="Arial"/>
        </w:rPr>
        <w:t xml:space="preserve"> </w:t>
      </w:r>
      <w:r w:rsidRPr="000A6A75">
        <w:rPr>
          <w:rFonts w:ascii="Arial" w:eastAsia="Calibri" w:hAnsi="Arial" w:cs="Arial"/>
        </w:rPr>
        <w:t>. Zamawiający dopuszcza nie wymaga z przeliczeniem do setnej części opakowania.</w:t>
      </w:r>
    </w:p>
    <w:p w:rsidR="00ED42B2" w:rsidRPr="005073BB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pozycja 5</w:t>
      </w:r>
    </w:p>
    <w:p w:rsidR="00ED42B2" w:rsidRDefault="00ED42B2" w:rsidP="00ED42B2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o grubości pojedynczej ścianki na palcu 0,12 mm, dłoni 0,08 mm, mankiet 0,05 mm.</w:t>
      </w:r>
    </w:p>
    <w:p w:rsidR="00ED42B2" w:rsidRPr="005073BB" w:rsidRDefault="00ED42B2" w:rsidP="00ED42B2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Odp. Zgodnie z SIWZ.</w:t>
      </w:r>
    </w:p>
    <w:p w:rsidR="00ED42B2" w:rsidRDefault="00ED42B2" w:rsidP="00ED42B2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pakowanych a’100 szt. (XL a’90 szt.)</w:t>
      </w:r>
    </w:p>
    <w:p w:rsidR="00ED42B2" w:rsidRPr="005073BB" w:rsidRDefault="00ED42B2" w:rsidP="00ED42B2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Odp. </w:t>
      </w:r>
      <w:r w:rsidRPr="000A6A75">
        <w:rPr>
          <w:rFonts w:ascii="Arial" w:eastAsia="Calibri" w:hAnsi="Arial" w:cs="Arial"/>
        </w:rPr>
        <w:t>. Zamawiający dopuszcza nie wymaga z przeliczeniem do setnej części opakowania.</w:t>
      </w:r>
    </w:p>
    <w:p w:rsidR="00ED42B2" w:rsidRPr="005073BB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, pozycja 6</w:t>
      </w:r>
    </w:p>
    <w:p w:rsidR="00ED42B2" w:rsidRDefault="00ED42B2" w:rsidP="00ED42B2">
      <w:pPr>
        <w:numPr>
          <w:ilvl w:val="0"/>
          <w:numId w:val="7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nitrylowy o grubości pojedynczej ścianki na palcu 0,12-0,14 mm, dłoni 0,09-0,1 mm, mankiet 0,07-0,08 mm, AQL 1,5.</w:t>
      </w:r>
    </w:p>
    <w:p w:rsidR="00ED42B2" w:rsidRDefault="00ED42B2" w:rsidP="00ED42B2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Odp. Zgodnie z SIWZ.</w:t>
      </w:r>
    </w:p>
    <w:p w:rsidR="00ED42B2" w:rsidRPr="007B3342" w:rsidRDefault="00ED42B2" w:rsidP="00ED42B2">
      <w:pPr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Pytanie 4</w:t>
      </w:r>
    </w:p>
    <w:p w:rsidR="00ED42B2" w:rsidRPr="005073BB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Pakiet 2A</w:t>
      </w:r>
    </w:p>
    <w:p w:rsidR="00ED42B2" w:rsidRDefault="00ED42B2" w:rsidP="00ED42B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ar-SA"/>
        </w:rPr>
      </w:pPr>
      <w:r w:rsidRPr="005073BB">
        <w:rPr>
          <w:rFonts w:ascii="Arial" w:eastAsia="Times New Roman" w:hAnsi="Arial" w:cs="Arial"/>
          <w:lang w:eastAsia="ar-SA"/>
        </w:rPr>
        <w:t xml:space="preserve">Prosimy Zamawiającego o dopuszczenie rękawic chirurgicznych, ortopedyczne, lateksowe, </w:t>
      </w:r>
      <w:proofErr w:type="spellStart"/>
      <w:r w:rsidRPr="005073BB">
        <w:rPr>
          <w:rFonts w:ascii="Arial" w:eastAsia="Times New Roman" w:hAnsi="Arial" w:cs="Arial"/>
          <w:lang w:eastAsia="ar-SA"/>
        </w:rPr>
        <w:t>bezpudrowe</w:t>
      </w:r>
      <w:proofErr w:type="spellEnd"/>
      <w:r w:rsidRPr="005073BB">
        <w:rPr>
          <w:rFonts w:ascii="Arial" w:eastAsia="Times New Roman" w:hAnsi="Arial" w:cs="Arial"/>
          <w:lang w:eastAsia="ar-SA"/>
        </w:rPr>
        <w:t xml:space="preserve">, wewnątrz </w:t>
      </w:r>
      <w:proofErr w:type="spellStart"/>
      <w:r w:rsidRPr="005073BB">
        <w:rPr>
          <w:rFonts w:ascii="Arial" w:eastAsia="Times New Roman" w:hAnsi="Arial" w:cs="Arial"/>
          <w:lang w:eastAsia="ar-SA"/>
        </w:rPr>
        <w:t>silikonowane</w:t>
      </w:r>
      <w:proofErr w:type="spellEnd"/>
      <w:r w:rsidRPr="005073BB">
        <w:rPr>
          <w:rFonts w:ascii="Arial" w:eastAsia="Times New Roman" w:hAnsi="Arial" w:cs="Arial"/>
          <w:lang w:eastAsia="ar-SA"/>
        </w:rPr>
        <w:t xml:space="preserve">, o zwiększonej grubości palców 0,32 mm, siła zrywania min. 26 N, AQL po zapakowaniu &lt; 1,0, sterylizowane radiacyjnie, anatomiczne, kolor antyrefleksyjny - brązowy, poziom protein &lt; 50 </w:t>
      </w:r>
      <w:proofErr w:type="spellStart"/>
      <w:r w:rsidRPr="005073BB">
        <w:rPr>
          <w:rFonts w:ascii="Arial" w:eastAsia="Times New Roman" w:hAnsi="Arial" w:cs="Arial"/>
          <w:lang w:eastAsia="ar-SA"/>
        </w:rPr>
        <w:t>ug</w:t>
      </w:r>
      <w:proofErr w:type="spellEnd"/>
      <w:r w:rsidRPr="005073BB">
        <w:rPr>
          <w:rFonts w:ascii="Arial" w:eastAsia="Times New Roman" w:hAnsi="Arial" w:cs="Arial"/>
          <w:lang w:eastAsia="ar-SA"/>
        </w:rPr>
        <w:t>/g rękawicy, mankiet rolowany z widocznymi podłużnymi i poprzecznymi wzmocnieniami, opakowanie zewnętrzne hermetyczne foliowe podciśnieniowe z dodatkowymi tłoczeniami w listkach ułatwiającymi otwieranie, badania na przenikalność substancji chemicznych zgodnie z EN-374-3 (raport z wynikami badań). Certyfikat CE jednostki notyfikowanej dla środka ochrony osobistej kategorii III</w:t>
      </w:r>
    </w:p>
    <w:p w:rsidR="00ED42B2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Odp. Zgodnie z SIWZ.</w:t>
      </w:r>
    </w:p>
    <w:p w:rsidR="00ED42B2" w:rsidRPr="007B3342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ar-SA"/>
        </w:rPr>
      </w:pPr>
      <w:r>
        <w:rPr>
          <w:rFonts w:ascii="Arial" w:eastAsia="Times New Roman" w:hAnsi="Arial" w:cs="Arial"/>
          <w:b/>
          <w:u w:val="single"/>
          <w:lang w:eastAsia="ar-SA"/>
        </w:rPr>
        <w:lastRenderedPageBreak/>
        <w:t>Pytanie 5</w:t>
      </w:r>
    </w:p>
    <w:p w:rsidR="00ED42B2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        </w:t>
      </w:r>
      <w:r w:rsidRPr="005073BB">
        <w:rPr>
          <w:rFonts w:ascii="Arial" w:eastAsia="Times New Roman" w:hAnsi="Arial" w:cs="Arial"/>
          <w:b/>
          <w:lang w:eastAsia="ar-SA"/>
        </w:rPr>
        <w:t>Pakiet 2,</w:t>
      </w:r>
    </w:p>
    <w:p w:rsidR="00ED42B2" w:rsidRPr="005073BB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pozycja 1</w:t>
      </w:r>
    </w:p>
    <w:p w:rsidR="00ED42B2" w:rsidRDefault="00ED42B2" w:rsidP="00ED42B2">
      <w:pPr>
        <w:numPr>
          <w:ilvl w:val="0"/>
          <w:numId w:val="8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>Prosimy Zamawiającego o dopuszczenie rękawic chirurgicznych o AQL 0,65, długość  min. 284 mm, grubości pojedynczej ścianki na dłoni 0,19  mm.</w:t>
      </w:r>
    </w:p>
    <w:p w:rsidR="00ED42B2" w:rsidRPr="007B3342" w:rsidRDefault="00ED42B2" w:rsidP="00ED42B2">
      <w:pPr>
        <w:jc w:val="both"/>
        <w:rPr>
          <w:rFonts w:ascii="Arial" w:hAnsi="Arial" w:cs="Arial"/>
        </w:rPr>
      </w:pPr>
      <w:r w:rsidRPr="007B3342">
        <w:rPr>
          <w:rFonts w:ascii="Arial" w:hAnsi="Arial" w:cs="Arial"/>
        </w:rPr>
        <w:t>Odp. Zgodnie z SIWZ.</w:t>
      </w:r>
    </w:p>
    <w:p w:rsidR="00ED42B2" w:rsidRPr="005073BB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pozycja 2</w:t>
      </w:r>
    </w:p>
    <w:p w:rsidR="00ED42B2" w:rsidRDefault="00ED42B2" w:rsidP="00ED42B2">
      <w:pPr>
        <w:numPr>
          <w:ilvl w:val="0"/>
          <w:numId w:val="9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 xml:space="preserve">Prosimy Zamawiającego o dopuszczenie rękawic chirurgicznych lateksowych </w:t>
      </w:r>
      <w:proofErr w:type="spellStart"/>
      <w:r w:rsidRPr="005073BB">
        <w:rPr>
          <w:rFonts w:ascii="Arial" w:eastAsia="Calibri" w:hAnsi="Arial" w:cs="Arial"/>
        </w:rPr>
        <w:t>bezpudrowych</w:t>
      </w:r>
      <w:proofErr w:type="spellEnd"/>
      <w:r w:rsidRPr="005073BB">
        <w:rPr>
          <w:rFonts w:ascii="Arial" w:eastAsia="Calibri" w:hAnsi="Arial" w:cs="Arial"/>
        </w:rPr>
        <w:t xml:space="preserve"> z wewnętrzną warstwą polimerową powierzchnia zewnętrzna chwytna co najmniej </w:t>
      </w:r>
      <w:proofErr w:type="spellStart"/>
      <w:r w:rsidRPr="005073BB">
        <w:rPr>
          <w:rFonts w:ascii="Arial" w:eastAsia="Calibri" w:hAnsi="Arial" w:cs="Arial"/>
        </w:rPr>
        <w:t>mikroteksturowana</w:t>
      </w:r>
      <w:proofErr w:type="spellEnd"/>
      <w:r w:rsidRPr="005073BB">
        <w:rPr>
          <w:rFonts w:ascii="Arial" w:eastAsia="Calibri" w:hAnsi="Arial" w:cs="Arial"/>
        </w:rPr>
        <w:t xml:space="preserve"> o AQL 0,65, długość  min. 284 mm, grubości pojedynczej ścianki na dłoni 0,19  mm, palcu 0,21 mm, mankiet 0,16 mm.</w:t>
      </w:r>
    </w:p>
    <w:p w:rsidR="00ED42B2" w:rsidRPr="007B3342" w:rsidRDefault="00ED42B2" w:rsidP="00ED42B2">
      <w:pPr>
        <w:jc w:val="both"/>
        <w:rPr>
          <w:rFonts w:ascii="Arial" w:hAnsi="Arial" w:cs="Arial"/>
        </w:rPr>
      </w:pPr>
      <w:r w:rsidRPr="007B3342">
        <w:rPr>
          <w:rFonts w:ascii="Arial" w:hAnsi="Arial" w:cs="Arial"/>
        </w:rPr>
        <w:t>Odp. Zgodnie z SIWZ.</w:t>
      </w:r>
    </w:p>
    <w:p w:rsidR="00ED42B2" w:rsidRPr="005073BB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pozycja 3</w:t>
      </w:r>
    </w:p>
    <w:p w:rsidR="00ED42B2" w:rsidRDefault="00ED42B2" w:rsidP="00ED42B2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 xml:space="preserve">Prosimy Zamawiającego o dopuszczenie rękawic neoprenowych, </w:t>
      </w:r>
      <w:proofErr w:type="spellStart"/>
      <w:r w:rsidRPr="005073BB">
        <w:rPr>
          <w:rFonts w:ascii="Arial" w:eastAsia="Calibri" w:hAnsi="Arial" w:cs="Arial"/>
        </w:rPr>
        <w:t>bezpudrowych</w:t>
      </w:r>
      <w:proofErr w:type="spellEnd"/>
      <w:r w:rsidRPr="005073BB">
        <w:rPr>
          <w:rFonts w:ascii="Arial" w:eastAsia="Calibri" w:hAnsi="Arial" w:cs="Arial"/>
        </w:rPr>
        <w:t xml:space="preserve"> z wewnętrzną warstwą polimerową, zewnętrzna powierzchnia delikatnie teksturowana, jasnobrązowe, o grubości pojedynczej ścianki na palcu 0,23 mm, dłoni 0,21 mm, mankiet 0,18 mm, AQL 0,65.</w:t>
      </w:r>
    </w:p>
    <w:p w:rsidR="00ED42B2" w:rsidRPr="007B3342" w:rsidRDefault="00ED42B2" w:rsidP="00ED42B2">
      <w:pPr>
        <w:jc w:val="both"/>
        <w:rPr>
          <w:rFonts w:ascii="Arial" w:hAnsi="Arial" w:cs="Arial"/>
        </w:rPr>
      </w:pPr>
      <w:r w:rsidRPr="007B3342">
        <w:rPr>
          <w:rFonts w:ascii="Arial" w:hAnsi="Arial" w:cs="Arial"/>
        </w:rPr>
        <w:t>Odp. Zgodnie z SIWZ.</w:t>
      </w:r>
    </w:p>
    <w:p w:rsidR="00ED42B2" w:rsidRPr="007B3342" w:rsidRDefault="00ED42B2" w:rsidP="00ED42B2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 xml:space="preserve">Prosimy Zamawiającego o dopuszczenie rękawice chirurgiczne, </w:t>
      </w:r>
      <w:r w:rsidRPr="005073BB">
        <w:rPr>
          <w:rFonts w:ascii="Arial" w:eastAsia="Calibri" w:hAnsi="Arial" w:cs="Arial"/>
          <w:bCs/>
        </w:rPr>
        <w:t xml:space="preserve">półsyntetyczne: lateksowo-nitrylowe, trójwarstwowe, warstwa wew. 100% nitryl, </w:t>
      </w:r>
      <w:proofErr w:type="spellStart"/>
      <w:r w:rsidRPr="005073BB">
        <w:rPr>
          <w:rFonts w:ascii="Arial" w:eastAsia="Calibri" w:hAnsi="Arial" w:cs="Arial"/>
        </w:rPr>
        <w:t>bezpudrowe</w:t>
      </w:r>
      <w:proofErr w:type="spellEnd"/>
      <w:r w:rsidRPr="005073BB">
        <w:rPr>
          <w:rFonts w:ascii="Arial" w:eastAsia="Calibri" w:hAnsi="Arial" w:cs="Arial"/>
        </w:rPr>
        <w:t xml:space="preserve">, wewnątrz </w:t>
      </w:r>
      <w:proofErr w:type="spellStart"/>
      <w:r w:rsidRPr="005073BB">
        <w:rPr>
          <w:rFonts w:ascii="Arial" w:eastAsia="Calibri" w:hAnsi="Arial" w:cs="Arial"/>
        </w:rPr>
        <w:t>silikonowane</w:t>
      </w:r>
      <w:proofErr w:type="spellEnd"/>
      <w:r w:rsidRPr="005073BB">
        <w:rPr>
          <w:rFonts w:ascii="Arial" w:eastAsia="Calibri" w:hAnsi="Arial" w:cs="Arial"/>
        </w:rPr>
        <w:t xml:space="preserve">, grubość max. 0,21 mm. </w:t>
      </w:r>
      <w:r w:rsidRPr="005073BB">
        <w:rPr>
          <w:rFonts w:ascii="Arial" w:eastAsia="Calibri" w:hAnsi="Arial" w:cs="Arial"/>
          <w:bCs/>
        </w:rPr>
        <w:t>AQL po zapakowaniu &lt; 1,0</w:t>
      </w:r>
      <w:r w:rsidRPr="005073BB">
        <w:rPr>
          <w:rFonts w:ascii="Arial" w:eastAsia="Calibri" w:hAnsi="Arial" w:cs="Arial"/>
        </w:rPr>
        <w:t xml:space="preserve">, sterylizowane radiacyjnie, anatomiczne, poziom protein &lt; 50 </w:t>
      </w:r>
      <w:proofErr w:type="spellStart"/>
      <w:r w:rsidRPr="005073BB">
        <w:rPr>
          <w:rFonts w:ascii="Arial" w:eastAsia="Calibri" w:hAnsi="Arial" w:cs="Arial"/>
        </w:rPr>
        <w:t>ug</w:t>
      </w:r>
      <w:proofErr w:type="spellEnd"/>
      <w:r w:rsidRPr="005073BB">
        <w:rPr>
          <w:rFonts w:ascii="Arial" w:eastAsia="Calibri" w:hAnsi="Arial" w:cs="Arial"/>
        </w:rPr>
        <w:t xml:space="preserve">/g rękawicy, </w:t>
      </w:r>
      <w:r w:rsidRPr="005073BB">
        <w:rPr>
          <w:rFonts w:ascii="Arial" w:eastAsia="Calibri" w:hAnsi="Arial" w:cs="Arial"/>
          <w:bCs/>
        </w:rPr>
        <w:t xml:space="preserve">mankiet rolowany z widocznymi </w:t>
      </w:r>
      <w:proofErr w:type="spellStart"/>
      <w:r w:rsidRPr="005073BB">
        <w:rPr>
          <w:rFonts w:ascii="Arial" w:eastAsia="Calibri" w:hAnsi="Arial" w:cs="Arial"/>
          <w:bCs/>
        </w:rPr>
        <w:t>widocznymi</w:t>
      </w:r>
      <w:proofErr w:type="spellEnd"/>
      <w:r w:rsidRPr="005073BB">
        <w:rPr>
          <w:rFonts w:ascii="Arial" w:eastAsia="Calibri" w:hAnsi="Arial" w:cs="Arial"/>
          <w:bCs/>
        </w:rPr>
        <w:t xml:space="preserve"> podłużnymi i poprzecznymi wzmocnieniami</w:t>
      </w:r>
      <w:r w:rsidRPr="005073BB">
        <w:rPr>
          <w:rFonts w:ascii="Arial" w:eastAsia="Calibri" w:hAnsi="Arial" w:cs="Arial"/>
        </w:rPr>
        <w:t xml:space="preserve">, </w:t>
      </w:r>
      <w:r w:rsidRPr="005073BB">
        <w:rPr>
          <w:rFonts w:ascii="Arial" w:eastAsia="Calibri" w:hAnsi="Arial" w:cs="Arial"/>
          <w:bCs/>
        </w:rPr>
        <w:t>opakowanie zewnętrzne hermetyczne foliowe podciśnieniowe z dodatkowymi tłoczeniami w listkach ułatwiającymi otwieranie</w:t>
      </w:r>
      <w:r w:rsidRPr="005073BB">
        <w:rPr>
          <w:rFonts w:ascii="Arial" w:eastAsia="Calibri" w:hAnsi="Arial" w:cs="Arial"/>
        </w:rPr>
        <w:t xml:space="preserve">. </w:t>
      </w:r>
      <w:r w:rsidRPr="005073BB">
        <w:rPr>
          <w:rFonts w:ascii="Arial" w:eastAsia="Calibri" w:hAnsi="Arial" w:cs="Arial"/>
          <w:bCs/>
        </w:rPr>
        <w:t xml:space="preserve">Certyfikat CE jednostki notyfikowanej dla środka </w:t>
      </w:r>
      <w:r>
        <w:rPr>
          <w:rFonts w:ascii="Arial" w:eastAsia="Calibri" w:hAnsi="Arial" w:cs="Arial"/>
          <w:bCs/>
        </w:rPr>
        <w:t>ochrony osobistej kategorii III</w:t>
      </w:r>
    </w:p>
    <w:p w:rsidR="00ED42B2" w:rsidRPr="007B3342" w:rsidRDefault="00ED42B2" w:rsidP="00ED42B2">
      <w:pPr>
        <w:jc w:val="both"/>
        <w:rPr>
          <w:rFonts w:ascii="Arial" w:hAnsi="Arial" w:cs="Arial"/>
        </w:rPr>
      </w:pPr>
      <w:r w:rsidRPr="007B3342">
        <w:rPr>
          <w:rFonts w:ascii="Arial" w:hAnsi="Arial" w:cs="Arial"/>
        </w:rPr>
        <w:t>Odp. Zgodnie z SIWZ.</w:t>
      </w:r>
    </w:p>
    <w:p w:rsidR="00ED42B2" w:rsidRPr="005073BB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5073BB">
        <w:rPr>
          <w:rFonts w:ascii="Arial" w:eastAsia="Times New Roman" w:hAnsi="Arial" w:cs="Arial"/>
          <w:b/>
          <w:lang w:eastAsia="ar-SA"/>
        </w:rPr>
        <w:t>pozycja 4</w:t>
      </w:r>
    </w:p>
    <w:p w:rsidR="00ED42B2" w:rsidRDefault="00ED42B2" w:rsidP="00ED42B2">
      <w:pPr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5073BB">
        <w:rPr>
          <w:rFonts w:ascii="Arial" w:eastAsia="Calibri" w:hAnsi="Arial" w:cs="Arial"/>
        </w:rPr>
        <w:t xml:space="preserve">Prosimy Zamawiającego o dopuszczenie rękawic ginekologicznych lateksowych o przedłużonym mankiecie 500 mm - długość potwierdzona na opakowaniu, grubość pojedynczej ścianki na palcu min. 0,18 mm, dłoni 0,17 mm, mankiet 0,15 mm, kształt anatomiczny, mankiet rolowany, powierzchnia zewnętrzna </w:t>
      </w:r>
      <w:proofErr w:type="spellStart"/>
      <w:r w:rsidRPr="005073BB">
        <w:rPr>
          <w:rFonts w:ascii="Arial" w:eastAsia="Calibri" w:hAnsi="Arial" w:cs="Arial"/>
        </w:rPr>
        <w:t>mikroteksturowana</w:t>
      </w:r>
      <w:proofErr w:type="spellEnd"/>
      <w:r w:rsidRPr="005073BB">
        <w:rPr>
          <w:rFonts w:ascii="Arial" w:eastAsia="Calibri" w:hAnsi="Arial" w:cs="Arial"/>
        </w:rPr>
        <w:t>, AQL ≤ 1,5, proteiny &lt; 50 µg.</w:t>
      </w:r>
    </w:p>
    <w:p w:rsidR="00ED42B2" w:rsidRDefault="00ED42B2" w:rsidP="00ED42B2">
      <w:pPr>
        <w:jc w:val="both"/>
        <w:rPr>
          <w:rFonts w:ascii="Arial" w:hAnsi="Arial" w:cs="Arial"/>
        </w:rPr>
      </w:pPr>
      <w:r w:rsidRPr="007B3342">
        <w:rPr>
          <w:rFonts w:ascii="Arial" w:hAnsi="Arial" w:cs="Arial"/>
        </w:rPr>
        <w:t>Odp. Zgodnie z SIWZ.</w:t>
      </w:r>
    </w:p>
    <w:p w:rsidR="00ED42B2" w:rsidRPr="007B3342" w:rsidRDefault="00ED42B2" w:rsidP="00ED42B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6</w:t>
      </w:r>
    </w:p>
    <w:p w:rsidR="00ED42B2" w:rsidRPr="005073BB" w:rsidRDefault="00ED42B2" w:rsidP="00ED42B2">
      <w:pPr>
        <w:spacing w:after="120"/>
        <w:jc w:val="both"/>
        <w:rPr>
          <w:rFonts w:ascii="Arial" w:hAnsi="Arial" w:cs="Arial"/>
          <w:b/>
        </w:rPr>
      </w:pPr>
      <w:r w:rsidRPr="005073BB">
        <w:rPr>
          <w:rFonts w:ascii="Arial" w:hAnsi="Arial" w:cs="Arial"/>
          <w:b/>
        </w:rPr>
        <w:t>Pakiet 17, pozycja 1</w:t>
      </w:r>
    </w:p>
    <w:p w:rsidR="00ED42B2" w:rsidRDefault="00ED42B2" w:rsidP="00ED42B2">
      <w:pPr>
        <w:pStyle w:val="Akapitzlist"/>
        <w:numPr>
          <w:ilvl w:val="0"/>
          <w:numId w:val="12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73BB">
        <w:rPr>
          <w:rFonts w:ascii="Arial" w:hAnsi="Arial" w:cs="Arial"/>
          <w:sz w:val="22"/>
          <w:szCs w:val="22"/>
        </w:rPr>
        <w:t xml:space="preserve">Prosimy Zamawiającego o  wydzielenie z pakietu 17 pozycji 1 i dopuszczenie zestawu o składzie: 4 </w:t>
      </w:r>
      <w:proofErr w:type="spellStart"/>
      <w:r w:rsidRPr="005073BB">
        <w:rPr>
          <w:rFonts w:ascii="Arial" w:hAnsi="Arial" w:cs="Arial"/>
          <w:sz w:val="22"/>
          <w:szCs w:val="22"/>
        </w:rPr>
        <w:t>Tupfery</w:t>
      </w:r>
      <w:proofErr w:type="spellEnd"/>
      <w:r w:rsidRPr="005073BB">
        <w:rPr>
          <w:rFonts w:ascii="Arial" w:hAnsi="Arial" w:cs="Arial"/>
          <w:sz w:val="22"/>
          <w:szCs w:val="22"/>
        </w:rPr>
        <w:t xml:space="preserve"> (kule), rozmiar średni, 6 Kompresów z gazy 10 x 10 cm, 1 Metalowa peseta typu </w:t>
      </w:r>
      <w:proofErr w:type="spellStart"/>
      <w:r w:rsidRPr="005073BB">
        <w:rPr>
          <w:rFonts w:ascii="Arial" w:hAnsi="Arial" w:cs="Arial"/>
          <w:sz w:val="22"/>
          <w:szCs w:val="22"/>
        </w:rPr>
        <w:t>Adson</w:t>
      </w:r>
      <w:proofErr w:type="spellEnd"/>
      <w:r w:rsidRPr="005073BB">
        <w:rPr>
          <w:rFonts w:ascii="Arial" w:hAnsi="Arial" w:cs="Arial"/>
          <w:sz w:val="22"/>
          <w:szCs w:val="22"/>
        </w:rPr>
        <w:t xml:space="preserve"> 13 cm z ząbkami (z kolorowym oznaczeniem), 1 Ostre metalowe nożyczki 12 cm (z kolorowym oznaczeniem), 1 Metalowe imadło 14 cm (z kolorowym oznaczeniem), 1 Serweta 45 x 45 cm z przylepnym otworem o średnicy 7 cm, Taca trójkomorowa, rozmiar średni.</w:t>
      </w:r>
    </w:p>
    <w:p w:rsidR="00ED42B2" w:rsidRPr="00F933C2" w:rsidRDefault="00ED42B2" w:rsidP="00ED42B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Odp. Zgodnie z SIWZ.</w:t>
      </w:r>
    </w:p>
    <w:p w:rsidR="00ED42B2" w:rsidRDefault="00ED42B2" w:rsidP="00ED42B2">
      <w:pPr>
        <w:pStyle w:val="Akapitzlist"/>
        <w:numPr>
          <w:ilvl w:val="0"/>
          <w:numId w:val="12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073BB">
        <w:rPr>
          <w:rFonts w:ascii="Arial" w:hAnsi="Arial" w:cs="Arial"/>
          <w:sz w:val="22"/>
          <w:szCs w:val="22"/>
        </w:rPr>
        <w:lastRenderedPageBreak/>
        <w:t xml:space="preserve">Czy </w:t>
      </w:r>
      <w:proofErr w:type="spellStart"/>
      <w:r w:rsidRPr="005073BB">
        <w:rPr>
          <w:rFonts w:ascii="Arial" w:hAnsi="Arial" w:cs="Arial"/>
          <w:sz w:val="22"/>
          <w:szCs w:val="22"/>
        </w:rPr>
        <w:t>Zamawiajacy</w:t>
      </w:r>
      <w:proofErr w:type="spellEnd"/>
      <w:r w:rsidRPr="005073BB">
        <w:rPr>
          <w:rFonts w:ascii="Arial" w:hAnsi="Arial" w:cs="Arial"/>
          <w:sz w:val="22"/>
          <w:szCs w:val="22"/>
        </w:rPr>
        <w:t xml:space="preserve"> oczekuje zaoferowania zestawu  zaopatrzonego w dwie etykiety samoprzylepne 4,7x5cm ( z narożnym systemem łatwego przeklejania w rękawicach) zawierające numer katalogowy, nr lot, data ważności, nazwę producenta. </w:t>
      </w:r>
    </w:p>
    <w:p w:rsidR="00ED42B2" w:rsidRDefault="00ED42B2" w:rsidP="00ED42B2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>Odp.</w:t>
      </w:r>
      <w:r w:rsidRPr="00F933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Odp. Zamawiający dopuszcza nie wymaga</w:t>
      </w:r>
    </w:p>
    <w:p w:rsidR="00ED42B2" w:rsidRPr="00F933C2" w:rsidRDefault="00547C9A" w:rsidP="00ED42B2">
      <w:pPr>
        <w:spacing w:after="120"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7</w:t>
      </w:r>
    </w:p>
    <w:p w:rsidR="00ED42B2" w:rsidRPr="005073BB" w:rsidRDefault="00ED42B2" w:rsidP="00ED42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Pr="005073BB">
        <w:rPr>
          <w:rFonts w:ascii="Arial" w:hAnsi="Arial" w:cs="Arial"/>
          <w:b/>
        </w:rPr>
        <w:t>Pakiet 26</w:t>
      </w:r>
    </w:p>
    <w:p w:rsidR="00ED42B2" w:rsidRDefault="00ED42B2" w:rsidP="00ED42B2">
      <w:pPr>
        <w:jc w:val="both"/>
        <w:rPr>
          <w:rFonts w:ascii="Arial" w:hAnsi="Arial" w:cs="Arial"/>
        </w:rPr>
      </w:pPr>
      <w:r w:rsidRPr="005073BB">
        <w:rPr>
          <w:rFonts w:ascii="Arial" w:hAnsi="Arial" w:cs="Arial"/>
        </w:rPr>
        <w:t xml:space="preserve">Prosimy Zamawiającego o dopuszczenie łyżek do laryngoskopu, wykonany ze stali nierdzewnej, kompatybilna z rękojeściami w standardzie ISO 7376 (tzw. Zielona specyfikacja). Łyżka Macintosh – metal, mocowanie światłowodu zatopione w tworzywie sztucznym (nylon) koloru zielonego, ułatwiający identyfikację ze standardem ISO 7376. Światłowód wykonany z tworzywa sztucznego (akryl), opakowanie folia-folia. Rozmiary: 1: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95 mm +/-5 mm, 2: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105 mm +/- 5 mm, 3: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135 mm +/- 5mm, 4: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155 mm +/- 5 mm. Łyżka Miller - metal, mocowanie światłowodu zatopione w tworzywie sztucznym (nylon) koloru zielonego, ułatwiający identyfikację ze standardem ISO 7376. Światłowód wykonany z tworzywa sztucznego (akryl), opakowanie folia-folia. Rozmiary: 00: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65 mm +/-5 mm, 0: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78 mm +/- 5 mm, 1: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102 mm +/- 5 mm, 2: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 xml:space="preserve">. 154 mm +/- 5 mm, 3: </w:t>
      </w:r>
      <w:proofErr w:type="spellStart"/>
      <w:r w:rsidRPr="005073BB">
        <w:rPr>
          <w:rFonts w:ascii="Arial" w:hAnsi="Arial" w:cs="Arial"/>
        </w:rPr>
        <w:t>rozm</w:t>
      </w:r>
      <w:proofErr w:type="spellEnd"/>
      <w:r w:rsidRPr="005073BB">
        <w:rPr>
          <w:rFonts w:ascii="Arial" w:hAnsi="Arial" w:cs="Arial"/>
        </w:rPr>
        <w:t>. 195 mm.</w:t>
      </w:r>
    </w:p>
    <w:p w:rsidR="00ED42B2" w:rsidRDefault="00ED42B2" w:rsidP="00ED42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Odp. Zamawiający dopuszcza.</w:t>
      </w:r>
    </w:p>
    <w:p w:rsidR="00ED42B2" w:rsidRPr="00F933C2" w:rsidRDefault="00547C9A" w:rsidP="00ED42B2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ar-SA"/>
        </w:rPr>
        <w:t>Pytanie 8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</w:t>
      </w:r>
      <w:r w:rsidRPr="00E81DD0">
        <w:rPr>
          <w:rFonts w:ascii="Arial" w:eastAsia="Times New Roman" w:hAnsi="Arial" w:cs="Arial"/>
          <w:b/>
          <w:lang w:eastAsia="pl-PL"/>
        </w:rPr>
        <w:t>PAKIET 10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4-9</w:t>
      </w:r>
    </w:p>
    <w:p w:rsidR="00ED42B2" w:rsidRDefault="00ED42B2" w:rsidP="00ED42B2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Prosimy o potwierdzenie iż ze względu na jednorodną technikę wykonania procedury nakłucia, oferowane igły powinny pochodzić od jednego producenta.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potwierdza.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8</w:t>
      </w:r>
    </w:p>
    <w:p w:rsidR="00ED42B2" w:rsidRDefault="00ED42B2" w:rsidP="00ED42B2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Prosimy o doprecyzowanie zapotrzebowania na igły 25G o długości 90mm i 120mm, co ze względu na różnicę cenową igieł o różnych długościach, pozwoli na uniknięcie uśrednienia wartości oferty, a tym samym pozwoli na złożenie korzystniejszej oferty cenowej, wycenionej zgodnie z Państwa faktycznym zapotrzebowaniem.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nie może doprecyzować zapotrzebowania, sugeruje uśrednienie wartości oferty.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10</w:t>
      </w:r>
    </w:p>
    <w:p w:rsidR="00ED42B2" w:rsidRDefault="00ED42B2" w:rsidP="00ED42B2">
      <w:pPr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oferowane igły biopsyjne typu </w:t>
      </w:r>
      <w:proofErr w:type="spellStart"/>
      <w:r w:rsidRPr="00E81DD0">
        <w:rPr>
          <w:rFonts w:ascii="Arial" w:eastAsia="Times New Roman" w:hAnsi="Arial" w:cs="Arial"/>
          <w:lang w:eastAsia="pl-PL"/>
        </w:rPr>
        <w:t>PrimoCut</w:t>
      </w:r>
      <w:proofErr w:type="spellEnd"/>
      <w:r w:rsidRPr="00E81DD0">
        <w:rPr>
          <w:rFonts w:ascii="Arial" w:eastAsia="Times New Roman" w:hAnsi="Arial" w:cs="Arial"/>
          <w:lang w:eastAsia="pl-PL"/>
        </w:rPr>
        <w:t>, powinny posiadać możliwość pobrania dużych próbek biopsyjnych, co umożliwia dokładną diagnostykę w min. dwóch długościach (</w:t>
      </w:r>
      <w:proofErr w:type="spellStart"/>
      <w:r w:rsidRPr="00E81DD0">
        <w:rPr>
          <w:rFonts w:ascii="Arial" w:eastAsia="Times New Roman" w:hAnsi="Arial" w:cs="Arial"/>
          <w:lang w:eastAsia="pl-PL"/>
        </w:rPr>
        <w:t>t.j</w:t>
      </w:r>
      <w:proofErr w:type="spellEnd"/>
      <w:r w:rsidRPr="00E81DD0">
        <w:rPr>
          <w:rFonts w:ascii="Arial" w:eastAsia="Times New Roman" w:hAnsi="Arial" w:cs="Arial"/>
          <w:lang w:eastAsia="pl-PL"/>
        </w:rPr>
        <w:t>. min 15mm i min 20mm do dowolnego wyboru w warunkach klinicznych).</w:t>
      </w:r>
    </w:p>
    <w:p w:rsidR="00ED42B2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potwierdza.</w:t>
      </w:r>
    </w:p>
    <w:p w:rsidR="00ED42B2" w:rsidRPr="00E81DD0" w:rsidRDefault="00547C9A" w:rsidP="00ED42B2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Pytanie 9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</w:t>
      </w:r>
      <w:r w:rsidRPr="00E81DD0">
        <w:rPr>
          <w:rFonts w:ascii="Arial" w:eastAsia="Times New Roman" w:hAnsi="Arial" w:cs="Arial"/>
          <w:b/>
          <w:lang w:eastAsia="pl-PL"/>
        </w:rPr>
        <w:t>PAKIET 12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46</w:t>
      </w:r>
    </w:p>
    <w:p w:rsidR="00ED42B2" w:rsidRDefault="00ED42B2" w:rsidP="00ED42B2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Prosimy o doprecyzowanie, czy nie nastąpiła omyłka i Zamawiający wymaga w rzeczonej pozycji rozmiaru 000, zamiast 00, który opisany został w pozycji 47, a o czym świadczy wymagana długość oferowanej rurki 30-40mm ?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W poz.46 wymagany roz.000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46-53</w:t>
      </w:r>
    </w:p>
    <w:p w:rsidR="00ED42B2" w:rsidRDefault="00ED42B2" w:rsidP="00ED42B2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zapis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cyt. „kolorowa”, oznacza wymóg zaoferowania rurek ustno-gardłowych w rzeczonych pozycjach, które posiadają kolorowy kod </w:t>
      </w:r>
      <w:proofErr w:type="spellStart"/>
      <w:r w:rsidRPr="00E81DD0">
        <w:rPr>
          <w:rFonts w:ascii="Arial" w:eastAsia="Times New Roman" w:hAnsi="Arial" w:cs="Arial"/>
          <w:lang w:eastAsia="pl-PL"/>
        </w:rPr>
        <w:t>indentyfikujący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rozmiar wzdłuż całej rurki, zgodnie z zapisem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dla poz. 47.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potwierdza</w:t>
      </w:r>
    </w:p>
    <w:p w:rsidR="00ED42B2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D42B2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54</w:t>
      </w:r>
    </w:p>
    <w:p w:rsidR="00ED42B2" w:rsidRPr="00E81DD0" w:rsidRDefault="00ED42B2" w:rsidP="00ED42B2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dopuszczenie tolerancji długości oferowanej rurki ustno-gardłowej /analogicznie do rurek z poz. 46-53/ oraz dopuszczenie do składania ofert na równoważne rurki ustno-gardłowe w </w:t>
      </w:r>
      <w:proofErr w:type="spellStart"/>
      <w:r w:rsidRPr="00E81DD0">
        <w:rPr>
          <w:rFonts w:ascii="Arial" w:eastAsia="Times New Roman" w:hAnsi="Arial" w:cs="Arial"/>
          <w:lang w:eastAsia="pl-PL"/>
        </w:rPr>
        <w:t>rozm</w:t>
      </w:r>
      <w:proofErr w:type="spellEnd"/>
      <w:r w:rsidRPr="00E81DD0">
        <w:rPr>
          <w:rFonts w:ascii="Arial" w:eastAsia="Times New Roman" w:hAnsi="Arial" w:cs="Arial"/>
          <w:lang w:eastAsia="pl-PL"/>
        </w:rPr>
        <w:t>. 6 i długości 110-120cm.</w:t>
      </w:r>
    </w:p>
    <w:p w:rsidR="00ED42B2" w:rsidRDefault="00ED42B2" w:rsidP="00ED42B2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Wnioskowana tolerancja w długości rurek, nie powinna stanowić przeszkody w prawidłowym przeprowadzeniu procedury, a jednocześnie poszerzy</w:t>
      </w:r>
      <w:r>
        <w:rPr>
          <w:rFonts w:ascii="Arial" w:eastAsia="Times New Roman" w:hAnsi="Arial" w:cs="Arial"/>
          <w:lang w:eastAsia="pl-PL"/>
        </w:rPr>
        <w:t xml:space="preserve"> grono potencjalnych Wykonawców.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59</w:t>
      </w:r>
    </w:p>
    <w:p w:rsidR="00ED42B2" w:rsidRPr="00E81DD0" w:rsidRDefault="00ED42B2" w:rsidP="00ED42B2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dopuszczenie do składania ofert na równoważne dreny tlenowe o długości 210cm, spełniające wszelkie pozostałe wymogi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Pr="00E81DD0" w:rsidRDefault="00ED42B2" w:rsidP="00ED42B2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Wnioskowana tolerancja w długości drenów do masek tlenowych, nie powinna stanowić przeszkody w prawidłowym przeprowadzeniu procedury, tym bardziej, iż przedmiotem zamówienia w rzeczonym pakiecie są m.in. maski tlenowe z drenem o długości 200-213cm.</w:t>
      </w:r>
    </w:p>
    <w:p w:rsidR="00ED42B2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wymaga.</w:t>
      </w:r>
    </w:p>
    <w:p w:rsidR="00ED42B2" w:rsidRPr="00BA2971" w:rsidRDefault="00547C9A" w:rsidP="00ED42B2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Pytanie 10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</w:t>
      </w:r>
      <w:r w:rsidRPr="00E81DD0">
        <w:rPr>
          <w:rFonts w:ascii="Arial" w:eastAsia="Times New Roman" w:hAnsi="Arial" w:cs="Arial"/>
          <w:b/>
          <w:lang w:eastAsia="pl-PL"/>
        </w:rPr>
        <w:t>PAKIET 13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8-12</w:t>
      </w:r>
    </w:p>
    <w:p w:rsidR="00ED42B2" w:rsidRDefault="00ED42B2" w:rsidP="00ED42B2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Prosimy o potwierdzenie, iż oferowane cewniki do kontrolowanego odsysania, powinny posiadać w pełni przeźroczysty łącznik, umożliwiający dokładną wizualizację odsysanej wydzieliny oraz kolorowy czytnik rozmiaru, zgodny z międzynarodową skalą rozmiarów, umożliwiający wygodną identyfikacje rozmiaru.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Default="00ED42B2" w:rsidP="00ED42B2">
      <w:pPr>
        <w:numPr>
          <w:ilvl w:val="0"/>
          <w:numId w:val="35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oferowane cewniki do kontrolowanego odsysania, powinny posiadać „zmrożoną” powierzchnię umożliwiającą, </w:t>
      </w:r>
      <w:proofErr w:type="spellStart"/>
      <w:r w:rsidRPr="00E81DD0">
        <w:rPr>
          <w:rFonts w:ascii="Arial" w:eastAsia="Times New Roman" w:hAnsi="Arial" w:cs="Arial"/>
          <w:lang w:eastAsia="pl-PL"/>
        </w:rPr>
        <w:t>bezoporowe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przemieszczanie cewnika w rurce intubacyjnej lub </w:t>
      </w:r>
      <w:proofErr w:type="spellStart"/>
      <w:r w:rsidRPr="00E81DD0">
        <w:rPr>
          <w:rFonts w:ascii="Arial" w:eastAsia="Times New Roman" w:hAnsi="Arial" w:cs="Arial"/>
          <w:lang w:eastAsia="pl-PL"/>
        </w:rPr>
        <w:t>tracheostomijnej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Pr="00E81DD0" w:rsidRDefault="00ED42B2" w:rsidP="00ED42B2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13-20</w:t>
      </w:r>
    </w:p>
    <w:p w:rsidR="00ED42B2" w:rsidRDefault="00ED42B2" w:rsidP="00ED42B2">
      <w:pPr>
        <w:numPr>
          <w:ilvl w:val="0"/>
          <w:numId w:val="3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Prosimy o potwierdzenie, iż oferowane cewniki do odsysania (tak jak obecnie stosowane lub równoważne), powinny być pakowane prosto (bez zawijania) w opakowanie typu folia-papier z dodatkowym otworem, umożliwiającym ich zawieszenie na uniwersalnych wieszakach przy łóżkach (stanowiskach) pacjenta.</w:t>
      </w:r>
    </w:p>
    <w:p w:rsidR="00ED42B2" w:rsidRPr="00E81DD0" w:rsidRDefault="00ED42B2" w:rsidP="00ED42B2">
      <w:p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Default="00ED42B2" w:rsidP="00ED42B2">
      <w:pPr>
        <w:numPr>
          <w:ilvl w:val="0"/>
          <w:numId w:val="3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oferowane cewniki do odsysania (tak jak obecnie stosowane lub równoważne), powinny posiadać „zmrożoną” powierzchnię umożliwiającą, </w:t>
      </w:r>
      <w:proofErr w:type="spellStart"/>
      <w:r w:rsidRPr="00E81DD0">
        <w:rPr>
          <w:rFonts w:ascii="Arial" w:eastAsia="Times New Roman" w:hAnsi="Arial" w:cs="Arial"/>
          <w:lang w:eastAsia="pl-PL"/>
        </w:rPr>
        <w:t>bezoporowe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przemieszczanie cewnika w rurce intubacyjnej lub </w:t>
      </w:r>
      <w:proofErr w:type="spellStart"/>
      <w:r w:rsidRPr="00E81DD0">
        <w:rPr>
          <w:rFonts w:ascii="Arial" w:eastAsia="Times New Roman" w:hAnsi="Arial" w:cs="Arial"/>
          <w:lang w:eastAsia="pl-PL"/>
        </w:rPr>
        <w:t>tracheostomijnej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Pr="00E81DD0" w:rsidRDefault="00ED42B2" w:rsidP="00ED42B2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Default="00ED42B2" w:rsidP="00ED42B2">
      <w:pPr>
        <w:numPr>
          <w:ilvl w:val="0"/>
          <w:numId w:val="34"/>
        </w:numPr>
        <w:spacing w:after="0" w:line="240" w:lineRule="auto"/>
        <w:contextualSpacing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zapis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cyt. „dwa otwory boczne naprzemianległe” oznacza wymóg zaoferowania cewników, których otwory boczne /</w:t>
      </w:r>
      <w:proofErr w:type="spellStart"/>
      <w:r w:rsidRPr="00E81DD0">
        <w:rPr>
          <w:rFonts w:ascii="Arial" w:eastAsia="Times New Roman" w:hAnsi="Arial" w:cs="Arial"/>
          <w:lang w:eastAsia="pl-PL"/>
        </w:rPr>
        <w:t>odbarczające</w:t>
      </w:r>
      <w:proofErr w:type="spellEnd"/>
      <w:r w:rsidRPr="00E81DD0">
        <w:rPr>
          <w:rFonts w:ascii="Arial" w:eastAsia="Times New Roman" w:hAnsi="Arial" w:cs="Arial"/>
          <w:lang w:eastAsia="pl-PL"/>
        </w:rPr>
        <w:t>/ są płożone po przeciwległych stronach cewnika na tej samej lub różnej wysokości, a ich łączna powierzchnia jest mniejsza od powierzchni otworu centralnego, co zapewnia w pełni bezpieczne i skuteczne wykonanie procedury, /tak jak w obecnie stosowanych lub równoważnych/.</w:t>
      </w:r>
    </w:p>
    <w:p w:rsidR="00ED42B2" w:rsidRPr="00E81DD0" w:rsidRDefault="00ED42B2" w:rsidP="00ED42B2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13-15</w:t>
      </w:r>
    </w:p>
    <w:p w:rsidR="00ED42B2" w:rsidRDefault="00ED42B2" w:rsidP="00ED42B2">
      <w:pPr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dopuszczenie do składania ofert na równoważne cewniki do odsysania pediatryczne w rozmiarach </w:t>
      </w:r>
      <w:proofErr w:type="spellStart"/>
      <w:r w:rsidRPr="00E81DD0">
        <w:rPr>
          <w:rFonts w:ascii="Arial" w:eastAsia="Times New Roman" w:hAnsi="Arial" w:cs="Arial"/>
          <w:lang w:eastAsia="pl-PL"/>
        </w:rPr>
        <w:t>Ch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08-10, o standardowej dla tych rozmiarów długości 40cm, spełniające wszelkie pozostałe wymogi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/tak jak w obecnie stosowanych lub równoważnych/</w:t>
      </w:r>
    </w:p>
    <w:p w:rsidR="00ED42B2" w:rsidRPr="00E81DD0" w:rsidRDefault="00ED42B2" w:rsidP="00ED42B2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22-24</w:t>
      </w:r>
    </w:p>
    <w:p w:rsidR="00ED42B2" w:rsidRDefault="00ED42B2" w:rsidP="00ED42B2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lastRenderedPageBreak/>
        <w:t xml:space="preserve">Prosimy o dopuszczenie do składania ofert na równoważne cewniki </w:t>
      </w:r>
      <w:proofErr w:type="spellStart"/>
      <w:r w:rsidRPr="00E81DD0">
        <w:rPr>
          <w:rFonts w:ascii="Arial" w:eastAsia="Times New Roman" w:hAnsi="Arial" w:cs="Arial"/>
          <w:lang w:eastAsia="pl-PL"/>
        </w:rPr>
        <w:t>Foleya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, pediatryczne z balonem 3ml /tak jak obecnie stosowane/, światowego lidera w ich produkcji firmy </w:t>
      </w:r>
      <w:proofErr w:type="spellStart"/>
      <w:r w:rsidRPr="00E81DD0">
        <w:rPr>
          <w:rFonts w:ascii="Arial" w:eastAsia="Times New Roman" w:hAnsi="Arial" w:cs="Arial"/>
          <w:lang w:eastAsia="pl-PL"/>
        </w:rPr>
        <w:t>Teleflex-Rusch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lub równoważne, spełniające wszelkie pozostałe wymogi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Pr="00E81DD0" w:rsidRDefault="00ED42B2" w:rsidP="00ED42B2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26-31</w:t>
      </w:r>
    </w:p>
    <w:p w:rsidR="00ED42B2" w:rsidRDefault="00ED42B2" w:rsidP="00ED42B2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dopuszczenie do składania ofert na równoważne cewniki </w:t>
      </w:r>
      <w:proofErr w:type="spellStart"/>
      <w:r w:rsidRPr="00E81DD0">
        <w:rPr>
          <w:rFonts w:ascii="Arial" w:eastAsia="Times New Roman" w:hAnsi="Arial" w:cs="Arial"/>
          <w:lang w:eastAsia="pl-PL"/>
        </w:rPr>
        <w:t>Foleya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, z balonem 5-15ml /tak jak obecnie stosowane oraz wymagane w poz. 25/, światowego lidera w ich produkcji firmy </w:t>
      </w:r>
      <w:proofErr w:type="spellStart"/>
      <w:r w:rsidRPr="00E81DD0">
        <w:rPr>
          <w:rFonts w:ascii="Arial" w:eastAsia="Times New Roman" w:hAnsi="Arial" w:cs="Arial"/>
          <w:lang w:eastAsia="pl-PL"/>
        </w:rPr>
        <w:t>Teleflex-Rusch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lub równoważne, spełniające wszelkie pozostałe wymogi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Pr="00E81DD0" w:rsidRDefault="00ED42B2" w:rsidP="00ED42B2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32-35</w:t>
      </w:r>
    </w:p>
    <w:p w:rsidR="00ED42B2" w:rsidRDefault="00ED42B2" w:rsidP="00ED42B2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oferowane cewniki </w:t>
      </w:r>
      <w:proofErr w:type="spellStart"/>
      <w:r w:rsidRPr="00E81DD0">
        <w:rPr>
          <w:rFonts w:ascii="Arial" w:eastAsia="Times New Roman" w:hAnsi="Arial" w:cs="Arial"/>
          <w:lang w:eastAsia="pl-PL"/>
        </w:rPr>
        <w:t>Foleya-Tiemanna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, powinny analogicznie do wszystkich pozostałych cewników </w:t>
      </w:r>
      <w:proofErr w:type="spellStart"/>
      <w:r w:rsidRPr="00E81DD0">
        <w:rPr>
          <w:rFonts w:ascii="Arial" w:eastAsia="Times New Roman" w:hAnsi="Arial" w:cs="Arial"/>
          <w:lang w:eastAsia="pl-PL"/>
        </w:rPr>
        <w:t>Foleya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z poz. 13-31 być sterylizowane radiacyjnie, przy spełnieniu wszelkich pozostałych wymogów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Pr="00E81DD0" w:rsidRDefault="00ED42B2" w:rsidP="00ED42B2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potwierdza.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52-55</w:t>
      </w:r>
    </w:p>
    <w:p w:rsidR="00ED42B2" w:rsidRPr="00E81DD0" w:rsidRDefault="00ED42B2" w:rsidP="00ED42B2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dopuszczenie do składania ofert na równoważne dreny </w:t>
      </w:r>
      <w:proofErr w:type="spellStart"/>
      <w:r w:rsidRPr="00E81DD0">
        <w:rPr>
          <w:rFonts w:ascii="Arial" w:eastAsia="Times New Roman" w:hAnsi="Arial" w:cs="Arial"/>
          <w:lang w:eastAsia="pl-PL"/>
        </w:rPr>
        <w:t>Kehra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o długości 80cm x 10cm (tak jak obecnie stosowane), spełniające wszelkie pozostałe wymogi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Default="00ED42B2" w:rsidP="00ED42B2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Wnioskowana tolerancja w rozmiarach i długości drenów </w:t>
      </w:r>
      <w:proofErr w:type="spellStart"/>
      <w:r w:rsidRPr="00E81DD0">
        <w:rPr>
          <w:rFonts w:ascii="Arial" w:eastAsia="Times New Roman" w:hAnsi="Arial" w:cs="Arial"/>
          <w:lang w:eastAsia="pl-PL"/>
        </w:rPr>
        <w:t>Kehra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nie powinna stanowić przeszkody w prawidłowym przeprowadzeniu procedury, a jednocześnie poszerzy grono potencjalnych Wykonawców.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Odp. Zamawiający dopuszcza nie wymaga</w:t>
      </w:r>
    </w:p>
    <w:p w:rsidR="00ED42B2" w:rsidRPr="00E81DD0" w:rsidRDefault="00ED42B2" w:rsidP="00ED42B2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oferowane dreny </w:t>
      </w:r>
      <w:proofErr w:type="spellStart"/>
      <w:r w:rsidRPr="00E81DD0">
        <w:rPr>
          <w:rFonts w:ascii="Arial" w:eastAsia="Times New Roman" w:hAnsi="Arial" w:cs="Arial"/>
          <w:lang w:eastAsia="pl-PL"/>
        </w:rPr>
        <w:t>Kehra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, powinny być wykonane z lateksu </w:t>
      </w:r>
      <w:proofErr w:type="spellStart"/>
      <w:r w:rsidRPr="00E81DD0">
        <w:rPr>
          <w:rFonts w:ascii="Arial" w:eastAsia="Times New Roman" w:hAnsi="Arial" w:cs="Arial"/>
          <w:lang w:eastAsia="pl-PL"/>
        </w:rPr>
        <w:t>silikonowanego</w:t>
      </w:r>
      <w:proofErr w:type="spellEnd"/>
      <w:r w:rsidRPr="00E81DD0">
        <w:rPr>
          <w:rFonts w:ascii="Arial" w:eastAsia="Times New Roman" w:hAnsi="Arial" w:cs="Arial"/>
          <w:lang w:eastAsia="pl-PL"/>
        </w:rPr>
        <w:t>, a jako wyroby zakładane na bloku operacyjnym ze względu na aseptykę ich użytkowania, powinny być podwójnie pakowane, w wewnętrzny worek foliowy  zewnętrzne opakowanie folia/papier.</w:t>
      </w:r>
    </w:p>
    <w:p w:rsidR="00ED42B2" w:rsidRPr="003A0557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A0557">
        <w:rPr>
          <w:rFonts w:ascii="Arial" w:eastAsia="Times New Roman" w:hAnsi="Arial" w:cs="Arial"/>
          <w:lang w:eastAsia="pl-PL"/>
        </w:rPr>
        <w:t>Odp. Zamawiający potwierdza.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56-61</w:t>
      </w:r>
    </w:p>
    <w:p w:rsidR="00ED42B2" w:rsidRPr="00E81DD0" w:rsidRDefault="00ED42B2" w:rsidP="00ED42B2">
      <w:pPr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dopuszczenie do składania ofert na zgłębniki żołądkowo dwunastnicze z min. 4 znacznikami głębokości, spełniające wszelkie pozostałe wymogi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. </w:t>
      </w:r>
    </w:p>
    <w:p w:rsidR="00ED42B2" w:rsidRDefault="00ED42B2" w:rsidP="00ED42B2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Wnioskowane dopuszczenie poszerza tylko możliwość precyzyjniejszej identyfikacji położenia zgłębnika w warunkach klinicznych.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>Poz. 63</w:t>
      </w:r>
    </w:p>
    <w:p w:rsidR="00ED42B2" w:rsidRPr="00E81DD0" w:rsidRDefault="00ED42B2" w:rsidP="00ED42B2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dopuszczenie do składania ofert na równoważne zestawy do płukania żołądka dla dzieci o długości 120-160cm, spełniającego wszelkie pozostałe wymogi </w:t>
      </w:r>
      <w:proofErr w:type="spellStart"/>
      <w:r w:rsidRPr="00E81DD0">
        <w:rPr>
          <w:rFonts w:ascii="Arial" w:eastAsia="Times New Roman" w:hAnsi="Arial" w:cs="Arial"/>
          <w:lang w:eastAsia="pl-PL"/>
        </w:rPr>
        <w:t>siwz</w:t>
      </w:r>
      <w:proofErr w:type="spellEnd"/>
      <w:r w:rsidRPr="00E81DD0">
        <w:rPr>
          <w:rFonts w:ascii="Arial" w:eastAsia="Times New Roman" w:hAnsi="Arial" w:cs="Arial"/>
          <w:lang w:eastAsia="pl-PL"/>
        </w:rPr>
        <w:t>.</w:t>
      </w:r>
    </w:p>
    <w:p w:rsidR="00ED42B2" w:rsidRDefault="00ED42B2" w:rsidP="00ED42B2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>Wnioskowana tolerancja długości nie powinna stanowić przeszkody w prawidłowym przeprowadzeniu procedury, zwiększając wygodę jej przeprowadzenia w warunkach trudnych, a jednocześnie poszerzy grono potencjalnych Wykonawców.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3A0557" w:rsidRDefault="00547C9A" w:rsidP="00ED42B2">
      <w:pPr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Pytanie 11</w:t>
      </w:r>
    </w:p>
    <w:p w:rsidR="00ED42B2" w:rsidRPr="003A0557" w:rsidRDefault="00ED42B2" w:rsidP="00ED42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</w:t>
      </w:r>
      <w:r w:rsidRPr="003A0557">
        <w:rPr>
          <w:rFonts w:ascii="Arial" w:eastAsia="Times New Roman" w:hAnsi="Arial" w:cs="Arial"/>
          <w:b/>
          <w:sz w:val="20"/>
          <w:szCs w:val="20"/>
          <w:lang w:eastAsia="pl-PL"/>
        </w:rPr>
        <w:t>PAKIET 21A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E81DD0">
        <w:rPr>
          <w:rFonts w:ascii="Arial" w:eastAsia="Times New Roman" w:hAnsi="Arial" w:cs="Arial"/>
          <w:b/>
          <w:lang w:eastAsia="pl-PL"/>
        </w:rPr>
        <w:t xml:space="preserve">Poz. 1 </w:t>
      </w:r>
    </w:p>
    <w:p w:rsidR="00ED42B2" w:rsidRDefault="00ED42B2" w:rsidP="00ED42B2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t xml:space="preserve">Prosimy o potwierdzenie, iż oferowane czujniki dla noworodków, powinny posiadać sensor w technologii </w:t>
      </w:r>
      <w:proofErr w:type="spellStart"/>
      <w:r w:rsidRPr="00E81DD0">
        <w:rPr>
          <w:rFonts w:ascii="Arial" w:eastAsia="Times New Roman" w:hAnsi="Arial" w:cs="Arial"/>
          <w:lang w:eastAsia="pl-PL"/>
        </w:rPr>
        <w:t>OxiMax</w:t>
      </w:r>
      <w:proofErr w:type="spellEnd"/>
      <w:r w:rsidRPr="00E81DD0">
        <w:rPr>
          <w:rFonts w:ascii="Arial" w:eastAsia="Times New Roman" w:hAnsi="Arial" w:cs="Arial"/>
          <w:lang w:eastAsia="pl-PL"/>
        </w:rPr>
        <w:t>, kalibrowany cyfrowo i analogowo, zapewniający dokładność (%</w:t>
      </w:r>
      <w:proofErr w:type="spellStart"/>
      <w:r w:rsidRPr="00E81DD0">
        <w:rPr>
          <w:rFonts w:ascii="Arial" w:eastAsia="Times New Roman" w:hAnsi="Arial" w:cs="Arial"/>
          <w:lang w:eastAsia="pl-PL"/>
        </w:rPr>
        <w:t>SpO</w:t>
      </w:r>
      <w:proofErr w:type="spellEnd"/>
      <w:r w:rsidRPr="00E81DD0">
        <w:rPr>
          <w:rFonts w:ascii="Cambria Math" w:eastAsia="Times New Roman" w:hAnsi="Cambria Math" w:cs="Cambria Math"/>
          <w:lang w:eastAsia="pl-PL"/>
        </w:rPr>
        <w:t>₂</w:t>
      </w:r>
      <w:r w:rsidRPr="00E81DD0">
        <w:rPr>
          <w:rFonts w:ascii="Arial" w:eastAsia="Times New Roman" w:hAnsi="Arial" w:cs="Arial"/>
          <w:lang w:eastAsia="pl-PL"/>
        </w:rPr>
        <w:t xml:space="preserve"> - 1 SD) dokładność (%</w:t>
      </w:r>
      <w:proofErr w:type="spellStart"/>
      <w:r w:rsidRPr="00E81DD0">
        <w:rPr>
          <w:rFonts w:ascii="Arial" w:eastAsia="Times New Roman" w:hAnsi="Arial" w:cs="Arial"/>
          <w:lang w:eastAsia="pl-PL"/>
        </w:rPr>
        <w:t>SpO</w:t>
      </w:r>
      <w:proofErr w:type="spellEnd"/>
      <w:r w:rsidRPr="00E81DD0">
        <w:rPr>
          <w:rFonts w:ascii="Cambria Math" w:eastAsia="Times New Roman" w:hAnsi="Cambria Math" w:cs="Cambria Math"/>
          <w:lang w:eastAsia="pl-PL"/>
        </w:rPr>
        <w:t>₂</w:t>
      </w:r>
      <w:r w:rsidRPr="00E81DD0">
        <w:rPr>
          <w:rFonts w:ascii="Arial" w:eastAsia="Times New Roman" w:hAnsi="Arial" w:cs="Arial"/>
          <w:lang w:eastAsia="pl-PL"/>
        </w:rPr>
        <w:t xml:space="preserve"> - 1 SD),  2 cyfry w zakresie 70-100% oraz 3 cyfry w zakresie 60-80%, tak jak oryginalne czujniki identyfikowane przez </w:t>
      </w:r>
      <w:proofErr w:type="spellStart"/>
      <w:r w:rsidRPr="00E81DD0">
        <w:rPr>
          <w:rFonts w:ascii="Arial" w:eastAsia="Times New Roman" w:hAnsi="Arial" w:cs="Arial"/>
          <w:lang w:eastAsia="pl-PL"/>
        </w:rPr>
        <w:t>pulsoksymetry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pracujące w technologii </w:t>
      </w:r>
      <w:proofErr w:type="spellStart"/>
      <w:r w:rsidRPr="00E81DD0">
        <w:rPr>
          <w:rFonts w:ascii="Arial" w:eastAsia="Times New Roman" w:hAnsi="Arial" w:cs="Arial"/>
          <w:lang w:eastAsia="pl-PL"/>
        </w:rPr>
        <w:t>Oximax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, światowego lidera w ich produkcji firmy </w:t>
      </w:r>
      <w:proofErr w:type="spellStart"/>
      <w:r w:rsidRPr="00E81DD0">
        <w:rPr>
          <w:rFonts w:ascii="Arial" w:eastAsia="Times New Roman" w:hAnsi="Arial" w:cs="Arial"/>
          <w:lang w:eastAsia="pl-PL"/>
        </w:rPr>
        <w:t>Medtronic-Covidien</w:t>
      </w:r>
      <w:proofErr w:type="spellEnd"/>
      <w:r w:rsidRPr="00E81DD0">
        <w:rPr>
          <w:rFonts w:ascii="Arial" w:eastAsia="Times New Roman" w:hAnsi="Arial" w:cs="Arial"/>
          <w:lang w:eastAsia="pl-PL"/>
        </w:rPr>
        <w:t xml:space="preserve"> lub inne równoważne.</w:t>
      </w:r>
    </w:p>
    <w:p w:rsidR="00ED42B2" w:rsidRPr="00E81DD0" w:rsidRDefault="00ED42B2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Default="00ED42B2" w:rsidP="00ED42B2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E81DD0">
        <w:rPr>
          <w:rFonts w:ascii="Arial" w:eastAsia="Times New Roman" w:hAnsi="Arial" w:cs="Arial"/>
          <w:lang w:eastAsia="pl-PL"/>
        </w:rPr>
        <w:lastRenderedPageBreak/>
        <w:t>Prosimy o potwierdzenie, iż oferowane czujniki dla noworodków, powinny posiadać w integralnym opakowaniu wraz z czujnikiem 6 szt. sterylnych, przeźroczystych krążków przedłużających żywotność czujnika.</w:t>
      </w:r>
    </w:p>
    <w:p w:rsidR="002A0A5F" w:rsidRPr="00547C9A" w:rsidRDefault="00ED42B2" w:rsidP="00547C9A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2A0A5F" w:rsidRDefault="00547C9A" w:rsidP="002A0A5F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12</w:t>
      </w:r>
    </w:p>
    <w:p w:rsid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>Pakiet 6,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pozycja 1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 xml:space="preserve">Czy Zamawiający wyrazi zgodę na zaoferowanie elektrody EKG w rozmiarze 42 x 56 mm? Pozostałe parametry zgodnie z SIWZ. </w:t>
      </w:r>
    </w:p>
    <w:p w:rsidR="002A0A5F" w:rsidRPr="002A0A5F" w:rsidRDefault="002A0A5F" w:rsidP="002A0A5F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Odp. Zamawiający dopuszcza nie wymaga.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pozycja 3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 xml:space="preserve">Czy Zamawiający wyrazi zgodę na zaoferowanie elektrody EKG w rozmiarze 36 x 48 mm? Pozostałe parametry zgodnie z SIWZ. </w:t>
      </w:r>
    </w:p>
    <w:p w:rsidR="002A0A5F" w:rsidRPr="002A0A5F" w:rsidRDefault="002A0A5F" w:rsidP="002A0A5F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Odp. Zamawiający dopuszcza nie wymaga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pozycja 4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 xml:space="preserve">Czy Zamawiający wyrazi zgodę na zaoferowanie elektrody EKG w rozmiarze 22 x 45 mm lub elektrody okrągłej o średnicy 30 mm? Pozostałe parametry zgodnie z SIWZ. </w:t>
      </w:r>
    </w:p>
    <w:p w:rsidR="002A0A5F" w:rsidRDefault="002A0A5F" w:rsidP="002A0A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Odp. Zamawiający dopuszcza nie wymaga</w:t>
      </w:r>
    </w:p>
    <w:p w:rsidR="002A0A5F" w:rsidRPr="002A0A5F" w:rsidRDefault="00547C9A" w:rsidP="002A0A5F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13</w:t>
      </w:r>
    </w:p>
    <w:p w:rsid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>Pakiet 13,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pozycja 22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 xml:space="preserve">Czy Zamawiający wyrazi zgodę na zaoferowanie cewników </w:t>
      </w:r>
      <w:proofErr w:type="spellStart"/>
      <w:r w:rsidRPr="002A0A5F">
        <w:rPr>
          <w:rFonts w:ascii="Arial" w:hAnsi="Arial" w:cs="Arial"/>
        </w:rPr>
        <w:t>foley</w:t>
      </w:r>
      <w:proofErr w:type="spellEnd"/>
      <w:r w:rsidRPr="002A0A5F">
        <w:rPr>
          <w:rFonts w:ascii="Arial" w:hAnsi="Arial" w:cs="Arial"/>
        </w:rPr>
        <w:t xml:space="preserve"> o długości 32 cm? Pozostałe parametry zgodnie z SIWZ.</w:t>
      </w:r>
    </w:p>
    <w:p w:rsidR="002A0A5F" w:rsidRDefault="002A0A5F" w:rsidP="002A0A5F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Odp. Zamawiający dopuszcza nie wymaga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>pozycja 22-31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</w:rPr>
        <w:t xml:space="preserve">Czy Zamawiający wyrazi zgodę na zaoferowanie cewników </w:t>
      </w:r>
      <w:proofErr w:type="spellStart"/>
      <w:r w:rsidRPr="002A0A5F">
        <w:rPr>
          <w:rFonts w:ascii="Arial" w:hAnsi="Arial" w:cs="Arial"/>
        </w:rPr>
        <w:t>foley</w:t>
      </w:r>
      <w:proofErr w:type="spellEnd"/>
      <w:r w:rsidRPr="002A0A5F">
        <w:rPr>
          <w:rFonts w:ascii="Arial" w:hAnsi="Arial" w:cs="Arial"/>
        </w:rPr>
        <w:t xml:space="preserve"> w opakowani folia/folia? Pozostałe parametry zgodnie z SIWZ.</w:t>
      </w:r>
    </w:p>
    <w:p w:rsidR="002A0A5F" w:rsidRPr="002A0A5F" w:rsidRDefault="002A0A5F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>Odp. Zgodnie z SIWZ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>, pozycja 52-55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</w:rPr>
        <w:t>Czy Zamawiający wyrazi zgodę na zaoferowanie drenów T-</w:t>
      </w:r>
      <w:proofErr w:type="spellStart"/>
      <w:r w:rsidRPr="002A0A5F">
        <w:rPr>
          <w:rFonts w:ascii="Arial" w:hAnsi="Arial" w:cs="Arial"/>
        </w:rPr>
        <w:t>Kehr</w:t>
      </w:r>
      <w:proofErr w:type="spellEnd"/>
      <w:r w:rsidRPr="002A0A5F">
        <w:rPr>
          <w:rFonts w:ascii="Arial" w:hAnsi="Arial" w:cs="Arial"/>
        </w:rPr>
        <w:t xml:space="preserve"> w rozmiarze 45 x 18 cm? Pozostałe parametry zgodnie z SIWZ.</w:t>
      </w:r>
    </w:p>
    <w:p w:rsidR="002A0A5F" w:rsidRPr="002A0A5F" w:rsidRDefault="002A0A5F" w:rsidP="002A0A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Odp. Zgodnie z SIWZ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>, pozycja 69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>Czy Zamawiający wyrazi zgodę na zaoferowanie pojemników na mocz o pojemności 125 ml? Pozostałe parametry zgodnie z SIWZ.</w:t>
      </w:r>
    </w:p>
    <w:p w:rsidR="002A0A5F" w:rsidRDefault="002A0A5F" w:rsidP="002A0A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Odp. Zamawiający dopuszcza nie wymaga</w:t>
      </w:r>
    </w:p>
    <w:p w:rsidR="002A0A5F" w:rsidRPr="002A0A5F" w:rsidRDefault="00547C9A" w:rsidP="002A0A5F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Pytanie 14</w:t>
      </w:r>
    </w:p>
    <w:p w:rsid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>Pakiet 14,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lastRenderedPageBreak/>
        <w:t xml:space="preserve"> pozycja 2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 xml:space="preserve">Czy Zamawiający wyrazi zgodę na zaoferowanie kieliszków w opakowaniach a’80 szt. z odpowiednim przeliczeniem zamawianych ilości? </w:t>
      </w:r>
    </w:p>
    <w:p w:rsidR="002A0A5F" w:rsidRPr="002A0A5F" w:rsidRDefault="002A0A5F" w:rsidP="002A0A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Odp. </w:t>
      </w:r>
      <w:r>
        <w:rPr>
          <w:rFonts w:ascii="Arial" w:hAnsi="Arial" w:cs="Arial"/>
        </w:rPr>
        <w:t>Zamawiający dopuszcza z przeliczeniem do setnej części opakowania.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</w:t>
      </w:r>
      <w:r w:rsidR="002A0A5F">
        <w:rPr>
          <w:rFonts w:ascii="Arial" w:hAnsi="Arial" w:cs="Arial"/>
          <w:b/>
        </w:rPr>
        <w:t>ozycja 6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>Czy Zamawiający wyrazi zgodę na zaoferowanie worków na zwłoki z folii w kolorze czarnym? Pozostałe parametry zgodnie z SIWZ.</w:t>
      </w:r>
    </w:p>
    <w:p w:rsidR="00547C9A" w:rsidRPr="002A0A5F" w:rsidRDefault="00547C9A" w:rsidP="002A0A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Odp. Zgodnie z SIWZ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pozycja 33, 34, 46, 47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>Czy Zamawiający wyrazi zgodę na wydzielenie ww. pozycji do oddzielnego pakietu, co umożliwi start w postępowaniu większej ilości Wykonawców, a Zamawiającemu pozwoli uzyskać więce</w:t>
      </w:r>
      <w:r w:rsidR="00547C9A">
        <w:rPr>
          <w:rFonts w:ascii="Arial" w:hAnsi="Arial" w:cs="Arial"/>
        </w:rPr>
        <w:t>j konkurencyjnych cenowo ofert?</w:t>
      </w:r>
    </w:p>
    <w:p w:rsidR="00547C9A" w:rsidRPr="002A0A5F" w:rsidRDefault="00547C9A" w:rsidP="002A0A5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Odp. Zgodnie z SIWZ</w:t>
      </w:r>
    </w:p>
    <w:p w:rsidR="00ED42B2" w:rsidRPr="002A0A5F" w:rsidRDefault="00ED42B2" w:rsidP="002A0A5F">
      <w:pPr>
        <w:spacing w:line="240" w:lineRule="auto"/>
        <w:jc w:val="both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pozycja 35</w:t>
      </w:r>
    </w:p>
    <w:p w:rsidR="00ED42B2" w:rsidRDefault="00ED42B2" w:rsidP="002A0A5F">
      <w:pPr>
        <w:spacing w:line="240" w:lineRule="auto"/>
        <w:jc w:val="both"/>
        <w:rPr>
          <w:rFonts w:ascii="Arial" w:hAnsi="Arial" w:cs="Arial"/>
        </w:rPr>
      </w:pPr>
      <w:r w:rsidRPr="002A0A5F">
        <w:rPr>
          <w:rFonts w:ascii="Arial" w:hAnsi="Arial" w:cs="Arial"/>
        </w:rPr>
        <w:t>Czy Zamawiający wyrazi zgodę na zaoferowanie jednorazowej myjki nasączonej środkiem myjącym w rozmiarze 16,5 x 24,5 cm, w opakowaniu a’20 szt. z odpowiednim przeliczeniem zamawianych ilości? Pozostałe parametry zgodnie z SIWZ.</w:t>
      </w:r>
    </w:p>
    <w:p w:rsidR="00196E9A" w:rsidRPr="002A0A5F" w:rsidRDefault="00196E9A" w:rsidP="002A0A5F">
      <w:pPr>
        <w:spacing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Odp. Zgodnie z SIWZ</w:t>
      </w:r>
    </w:p>
    <w:p w:rsidR="00ED42B2" w:rsidRPr="00196E9A" w:rsidRDefault="00ED42B2" w:rsidP="002A0A5F">
      <w:pPr>
        <w:spacing w:after="0" w:line="240" w:lineRule="auto"/>
        <w:rPr>
          <w:rFonts w:ascii="Arial" w:hAnsi="Arial" w:cs="Arial"/>
          <w:b/>
          <w:u w:val="single"/>
        </w:rPr>
      </w:pPr>
      <w:r w:rsidRPr="00196E9A">
        <w:rPr>
          <w:rFonts w:ascii="Arial" w:hAnsi="Arial" w:cs="Arial"/>
          <w:b/>
          <w:u w:val="single"/>
        </w:rPr>
        <w:t>Pytanie 1</w:t>
      </w:r>
      <w:r w:rsidR="00196E9A" w:rsidRPr="00196E9A">
        <w:rPr>
          <w:rFonts w:ascii="Arial" w:hAnsi="Arial" w:cs="Arial"/>
          <w:b/>
          <w:u w:val="single"/>
        </w:rPr>
        <w:t>5</w:t>
      </w:r>
      <w:r w:rsidRPr="00196E9A">
        <w:rPr>
          <w:rFonts w:ascii="Arial" w:hAnsi="Arial" w:cs="Arial"/>
          <w:b/>
          <w:u w:val="single"/>
        </w:rPr>
        <w:t xml:space="preserve"> </w:t>
      </w:r>
    </w:p>
    <w:p w:rsidR="00ED42B2" w:rsidRPr="002A0A5F" w:rsidRDefault="00ED42B2" w:rsidP="002A0A5F">
      <w:pPr>
        <w:spacing w:after="0" w:line="240" w:lineRule="auto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pakiet nr 24 poz. 1</w:t>
      </w:r>
    </w:p>
    <w:p w:rsidR="00ED42B2" w:rsidRDefault="00ED42B2" w:rsidP="002A0A5F">
      <w:pPr>
        <w:spacing w:after="0" w:line="240" w:lineRule="auto"/>
        <w:rPr>
          <w:rFonts w:ascii="Arial" w:hAnsi="Arial" w:cs="Arial"/>
        </w:rPr>
      </w:pPr>
      <w:r w:rsidRPr="002A0A5F">
        <w:rPr>
          <w:rFonts w:ascii="Arial" w:hAnsi="Arial" w:cs="Arial"/>
        </w:rPr>
        <w:t>Czy Zamawiający dopuści do zaoferowania prześcieradła o różnicy rozmiarów prześcieradła o +/- 1 cm?</w:t>
      </w:r>
    </w:p>
    <w:p w:rsidR="00ED42B2" w:rsidRPr="00196E9A" w:rsidRDefault="00196E9A" w:rsidP="002A0A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Odp. Zamawiający dopuszcza nie wymaga.</w:t>
      </w:r>
    </w:p>
    <w:p w:rsidR="00ED42B2" w:rsidRPr="002A0A5F" w:rsidRDefault="00ED42B2" w:rsidP="002A0A5F">
      <w:pPr>
        <w:spacing w:after="0" w:line="240" w:lineRule="auto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pakiet 24 poz. 10</w:t>
      </w:r>
    </w:p>
    <w:p w:rsidR="00ED42B2" w:rsidRDefault="00ED42B2" w:rsidP="002A0A5F">
      <w:pPr>
        <w:spacing w:after="0" w:line="240" w:lineRule="auto"/>
        <w:rPr>
          <w:rFonts w:ascii="Arial" w:hAnsi="Arial" w:cs="Arial"/>
        </w:rPr>
      </w:pPr>
      <w:r w:rsidRPr="002A0A5F">
        <w:rPr>
          <w:rFonts w:ascii="Arial" w:hAnsi="Arial" w:cs="Arial"/>
        </w:rPr>
        <w:t xml:space="preserve">Czy Zamawiający wymaga zaoferowania sterylnego zarękawka? Stosowanie sterylnych zarękawków  jest wymagane na sali operacyjnej. </w:t>
      </w:r>
    </w:p>
    <w:p w:rsidR="00ED42B2" w:rsidRPr="00196E9A" w:rsidRDefault="00196E9A" w:rsidP="002A0A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Odp. Zamawiający nie wymaga sterylnych zarękawków.</w:t>
      </w:r>
    </w:p>
    <w:p w:rsidR="00ED42B2" w:rsidRPr="002A0A5F" w:rsidRDefault="00ED42B2" w:rsidP="002A0A5F">
      <w:pPr>
        <w:spacing w:after="0" w:line="240" w:lineRule="auto"/>
        <w:rPr>
          <w:rFonts w:ascii="Arial" w:hAnsi="Arial" w:cs="Arial"/>
          <w:b/>
        </w:rPr>
      </w:pPr>
      <w:r w:rsidRPr="002A0A5F">
        <w:rPr>
          <w:rFonts w:ascii="Arial" w:hAnsi="Arial" w:cs="Arial"/>
          <w:b/>
        </w:rPr>
        <w:t xml:space="preserve"> pakiet 24 poz. 15</w:t>
      </w:r>
    </w:p>
    <w:p w:rsidR="00ED42B2" w:rsidRDefault="00ED42B2" w:rsidP="002A0A5F">
      <w:pPr>
        <w:spacing w:after="0" w:line="240" w:lineRule="auto"/>
        <w:rPr>
          <w:rFonts w:ascii="Arial" w:hAnsi="Arial" w:cs="Arial"/>
        </w:rPr>
      </w:pPr>
      <w:r w:rsidRPr="002A0A5F">
        <w:rPr>
          <w:rFonts w:ascii="Arial" w:hAnsi="Arial" w:cs="Arial"/>
        </w:rPr>
        <w:t xml:space="preserve">Czy Zamawiający dopuści do zaoferowania dłuższą osłonę na kable tj. o długości 249cm, spełniająca pozostałe wymagania SIWZ? </w:t>
      </w:r>
    </w:p>
    <w:p w:rsidR="00196E9A" w:rsidRPr="00196E9A" w:rsidRDefault="00196E9A" w:rsidP="00196E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Odp. Zamawiający dopuszcza nie wymaga.</w:t>
      </w:r>
    </w:p>
    <w:p w:rsidR="00196E9A" w:rsidRPr="00196E9A" w:rsidRDefault="00196E9A" w:rsidP="002A0A5F">
      <w:pPr>
        <w:spacing w:after="0" w:line="240" w:lineRule="auto"/>
        <w:rPr>
          <w:rFonts w:ascii="Arial" w:hAnsi="Arial" w:cs="Arial"/>
          <w:b/>
          <w:u w:val="single"/>
        </w:rPr>
      </w:pPr>
      <w:r w:rsidRPr="00196E9A">
        <w:rPr>
          <w:rFonts w:ascii="Arial" w:hAnsi="Arial" w:cs="Arial"/>
          <w:b/>
          <w:u w:val="single"/>
        </w:rPr>
        <w:t>Pytanie 16</w:t>
      </w:r>
    </w:p>
    <w:p w:rsidR="00ED42B2" w:rsidRPr="00196E9A" w:rsidRDefault="00196E9A" w:rsidP="00196E9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Pakiet</w:t>
      </w:r>
      <w:r w:rsidR="00ED42B2" w:rsidRPr="00196E9A">
        <w:rPr>
          <w:rFonts w:ascii="Arial" w:eastAsia="Times New Roman" w:hAnsi="Arial" w:cs="Arial"/>
          <w:b/>
          <w:lang w:eastAsia="pl-PL"/>
        </w:rPr>
        <w:t xml:space="preserve"> nr 24:</w:t>
      </w:r>
    </w:p>
    <w:p w:rsidR="00ED42B2" w:rsidRDefault="00ED42B2" w:rsidP="002A0A5F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0A5F">
        <w:rPr>
          <w:rFonts w:ascii="Arial" w:eastAsia="Times New Roman" w:hAnsi="Arial" w:cs="Arial"/>
          <w:lang w:eastAsia="pl-PL"/>
        </w:rPr>
        <w:t>Prosimy o włączenie z Pakietu nr 24 pozycji nr 1, 2, 3, 4, 5, 9, 16 i 17 oraz umieszczenie tego asortymentu w oddzielnym pakiecie. Podział pakietu nie narusza zapisów art. 32 ust. 2 ustawy Prawo Zamówień Publicznych, a spowoduje większą konkurencyjność.</w:t>
      </w:r>
    </w:p>
    <w:p w:rsidR="00ED42B2" w:rsidRPr="002A0A5F" w:rsidRDefault="00196E9A" w:rsidP="00196E9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SIWZ.</w:t>
      </w:r>
    </w:p>
    <w:p w:rsidR="00ED42B2" w:rsidRDefault="00ED42B2" w:rsidP="002A0A5F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0A5F">
        <w:rPr>
          <w:rFonts w:ascii="Arial" w:eastAsia="Times New Roman" w:hAnsi="Arial" w:cs="Arial"/>
          <w:lang w:eastAsia="pl-PL"/>
        </w:rPr>
        <w:t>Czy Zamawiający dopuści zaoferowanie w pozycji nr 7 , 8 czepków chirurgicznych wykonanych w całości z włókniny przewiewnej perforowanej przy zachowaniu pozostałych parametrów?</w:t>
      </w:r>
    </w:p>
    <w:p w:rsidR="00ED42B2" w:rsidRPr="002A0A5F" w:rsidRDefault="00196E9A" w:rsidP="00196E9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SIWZ, ważna jest część boczna pochłaniająca pot !!!</w:t>
      </w:r>
    </w:p>
    <w:p w:rsidR="00ED42B2" w:rsidRDefault="00ED42B2" w:rsidP="002A0A5F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0A5F">
        <w:rPr>
          <w:rFonts w:ascii="Arial" w:eastAsia="Times New Roman" w:hAnsi="Arial" w:cs="Arial"/>
          <w:lang w:eastAsia="pl-PL"/>
        </w:rPr>
        <w:t xml:space="preserve">Czy Zamawiający dopuści zaoferowanie w pozycji nr 15 osłon na przewody w wymiarach 18 x 250 cm z </w:t>
      </w:r>
      <w:r w:rsidRPr="002A0A5F">
        <w:rPr>
          <w:rFonts w:ascii="Arial" w:eastAsia="Times New Roman" w:hAnsi="Arial" w:cs="Arial"/>
          <w:lang w:eastAsia="zh-TW"/>
        </w:rPr>
        <w:t>elastyczną samouszczelniającą się końcówką</w:t>
      </w:r>
      <w:r w:rsidRPr="002A0A5F">
        <w:rPr>
          <w:rFonts w:ascii="Arial" w:eastAsia="Times New Roman" w:hAnsi="Arial" w:cs="Arial"/>
          <w:lang w:eastAsia="pl-PL"/>
        </w:rPr>
        <w:t xml:space="preserve"> , opakowanie nie zawiera samoprzylepnych kontrolek przy zachowaniu pozostałych parametrów? </w:t>
      </w:r>
    </w:p>
    <w:p w:rsidR="00196E9A" w:rsidRPr="00196E9A" w:rsidRDefault="00196E9A" w:rsidP="00196E9A">
      <w:pPr>
        <w:jc w:val="both"/>
        <w:rPr>
          <w:rFonts w:ascii="Arial" w:hAnsi="Arial" w:cs="Arial"/>
          <w:lang w:eastAsia="pl-PL"/>
        </w:rPr>
      </w:pPr>
      <w:r w:rsidRPr="00196E9A">
        <w:rPr>
          <w:rFonts w:ascii="Arial" w:hAnsi="Arial" w:cs="Arial"/>
          <w:lang w:eastAsia="pl-PL"/>
        </w:rPr>
        <w:t>Odp. Zgodnie z SIWZ.</w:t>
      </w:r>
    </w:p>
    <w:p w:rsidR="00196E9A" w:rsidRPr="00196E9A" w:rsidRDefault="00196E9A" w:rsidP="00196E9A">
      <w:pPr>
        <w:pStyle w:val="Akapitzlist"/>
        <w:jc w:val="both"/>
        <w:rPr>
          <w:rFonts w:ascii="Arial" w:hAnsi="Arial" w:cs="Arial"/>
          <w:lang w:eastAsia="pl-PL"/>
        </w:rPr>
      </w:pPr>
    </w:p>
    <w:p w:rsidR="00196E9A" w:rsidRPr="002A0A5F" w:rsidRDefault="00196E9A" w:rsidP="00196E9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ED42B2" w:rsidRPr="002A0A5F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D42B2" w:rsidRPr="006828B0" w:rsidRDefault="00ED42B2" w:rsidP="002A0A5F">
      <w:pPr>
        <w:tabs>
          <w:tab w:val="left" w:pos="1418"/>
          <w:tab w:val="left" w:pos="6804"/>
          <w:tab w:val="left" w:pos="7655"/>
        </w:tabs>
        <w:spacing w:after="0" w:line="240" w:lineRule="auto"/>
        <w:rPr>
          <w:rFonts w:ascii="Arial" w:eastAsia="Calibri" w:hAnsi="Arial" w:cs="Arial"/>
          <w:b/>
          <w:u w:val="single"/>
        </w:rPr>
      </w:pPr>
      <w:r w:rsidRPr="006828B0">
        <w:rPr>
          <w:rFonts w:ascii="Arial" w:eastAsia="Calibri" w:hAnsi="Arial" w:cs="Arial"/>
          <w:b/>
          <w:u w:val="single"/>
        </w:rPr>
        <w:t>Pytanie 1</w:t>
      </w:r>
      <w:r w:rsidR="00196E9A" w:rsidRPr="00196E9A">
        <w:rPr>
          <w:rFonts w:ascii="Arial" w:eastAsia="Calibri" w:hAnsi="Arial" w:cs="Arial"/>
          <w:b/>
          <w:u w:val="single"/>
        </w:rPr>
        <w:t>7</w:t>
      </w:r>
    </w:p>
    <w:p w:rsidR="00ED42B2" w:rsidRPr="006828B0" w:rsidRDefault="00ED42B2" w:rsidP="002A0A5F">
      <w:pPr>
        <w:tabs>
          <w:tab w:val="left" w:pos="1418"/>
          <w:tab w:val="left" w:pos="6804"/>
          <w:tab w:val="left" w:pos="7655"/>
        </w:tabs>
        <w:spacing w:after="0" w:line="240" w:lineRule="auto"/>
        <w:rPr>
          <w:rFonts w:ascii="Arial" w:eastAsia="Calibri" w:hAnsi="Arial" w:cs="Arial"/>
          <w:b/>
        </w:rPr>
      </w:pPr>
      <w:r w:rsidRPr="006828B0">
        <w:rPr>
          <w:rFonts w:ascii="Arial" w:eastAsia="Calibri" w:hAnsi="Arial" w:cs="Arial"/>
          <w:b/>
        </w:rPr>
        <w:t>Pakiet 7 poz.2,4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 xml:space="preserve">Czy Zamawiający wyrazi zgodę na wydzielenie z pakietu nr 7 pozycji 2 i 4 oraz </w:t>
      </w:r>
    </w:p>
    <w:p w:rsidR="00DF55C7" w:rsidRDefault="00ED42B2" w:rsidP="00DF55C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>utworzenie z nich osobnego pakietu? Wydzielenie umożliwi zwiększenie konkurencyjności i złożenie oferty w korzystnych dla Zamawiającego cenach.</w:t>
      </w:r>
    </w:p>
    <w:p w:rsidR="00ED42B2" w:rsidRPr="006828B0" w:rsidRDefault="00DF55C7" w:rsidP="00DF55C7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828B0">
        <w:rPr>
          <w:rFonts w:ascii="Arial" w:eastAsia="Times New Roman" w:hAnsi="Arial" w:cs="Arial"/>
          <w:b/>
          <w:lang w:eastAsia="pl-PL"/>
        </w:rPr>
        <w:t>Pakiet 7, poz.2</w:t>
      </w:r>
    </w:p>
    <w:p w:rsidR="00ED42B2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 xml:space="preserve">Czy zamawiający dopuści jako równoważny filtr antybakteryjny i antywirusowy, elektrostatyczny, pediatryczny dla dzieci z objętością wdechową 20-70ml, z wymiennikiem ciepła i wilgoci, o masie do 15 g, skuteczność filtracji bakteryjnej 99,9999%, wirusowej 99,999% wydajność nawilżania dla </w:t>
      </w:r>
      <w:proofErr w:type="spellStart"/>
      <w:r w:rsidRPr="006828B0">
        <w:rPr>
          <w:rFonts w:ascii="Arial" w:eastAsia="Times New Roman" w:hAnsi="Arial" w:cs="Arial"/>
          <w:lang w:eastAsia="pl-PL"/>
        </w:rPr>
        <w:t>obj.wdech</w:t>
      </w:r>
      <w:proofErr w:type="spellEnd"/>
      <w:r w:rsidRPr="006828B0">
        <w:rPr>
          <w:rFonts w:ascii="Arial" w:eastAsia="Times New Roman" w:hAnsi="Arial" w:cs="Arial"/>
          <w:lang w:eastAsia="pl-PL"/>
        </w:rPr>
        <w:t>. 50ml -  30mg/l.</w:t>
      </w:r>
    </w:p>
    <w:p w:rsidR="00ED42B2" w:rsidRPr="006828B0" w:rsidRDefault="00DF55C7" w:rsidP="00DF55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SIWZ.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828B0">
        <w:rPr>
          <w:rFonts w:ascii="Arial" w:eastAsia="Times New Roman" w:hAnsi="Arial" w:cs="Arial"/>
          <w:b/>
          <w:lang w:eastAsia="pl-PL"/>
        </w:rPr>
        <w:t>Pakiet 7 poz.4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>Czy zamawiający dopuści jako ró</w:t>
      </w:r>
      <w:r w:rsidRPr="006828B0">
        <w:rPr>
          <w:rFonts w:ascii="Arial" w:eastAsia="Times New Roman" w:hAnsi="Arial" w:cs="Arial"/>
          <w:lang w:eastAsia="pl-PL"/>
        </w:rPr>
        <w:fldChar w:fldCharType="begin"/>
      </w:r>
      <w:r w:rsidRPr="006828B0">
        <w:rPr>
          <w:rFonts w:ascii="Arial" w:eastAsia="Times New Roman" w:hAnsi="Arial" w:cs="Arial"/>
          <w:lang w:eastAsia="pl-PL"/>
        </w:rPr>
        <w:instrText xml:space="preserve"> LISTNUM </w:instrText>
      </w:r>
      <w:r w:rsidRPr="006828B0">
        <w:rPr>
          <w:rFonts w:ascii="Arial" w:eastAsia="Times New Roman" w:hAnsi="Arial" w:cs="Arial"/>
          <w:lang w:eastAsia="pl-PL"/>
        </w:rPr>
        <w:fldChar w:fldCharType="end"/>
      </w:r>
      <w:r w:rsidRPr="006828B0">
        <w:rPr>
          <w:rFonts w:ascii="Arial" w:eastAsia="Times New Roman" w:hAnsi="Arial" w:cs="Arial"/>
          <w:lang w:eastAsia="pl-PL"/>
        </w:rPr>
        <w:t xml:space="preserve">wnoważny filtr elektrostatyczny z wydzielonym  celulozowym wymiennikiem ciepła i wilgoci, o skuteczności przeciwbakteryjnej:99,9999 % , p/wirusowej: 99,999 %, o przestrzeni martwej 53 ml, o oporach przepływu 2,5 cm H20 przy 60 l/min, o nawilżaniu 32 mgH20 przy VT=500 ml, o minimalnej i maksymalnej objętości oddechowej </w:t>
      </w:r>
      <w:proofErr w:type="spellStart"/>
      <w:r w:rsidRPr="006828B0">
        <w:rPr>
          <w:rFonts w:ascii="Arial" w:eastAsia="Times New Roman" w:hAnsi="Arial" w:cs="Arial"/>
          <w:lang w:eastAsia="pl-PL"/>
        </w:rPr>
        <w:t>Vt</w:t>
      </w:r>
      <w:proofErr w:type="spellEnd"/>
      <w:r w:rsidRPr="006828B0">
        <w:rPr>
          <w:rFonts w:ascii="Arial" w:eastAsia="Times New Roman" w:hAnsi="Arial" w:cs="Arial"/>
          <w:lang w:eastAsia="pl-PL"/>
        </w:rPr>
        <w:t xml:space="preserve"> 150-1500  ml, waga 30 g, ze złączem prostym, sterylny , z portem </w:t>
      </w:r>
      <w:proofErr w:type="spellStart"/>
      <w:r w:rsidRPr="006828B0">
        <w:rPr>
          <w:rFonts w:ascii="Arial" w:eastAsia="Times New Roman" w:hAnsi="Arial" w:cs="Arial"/>
          <w:lang w:eastAsia="pl-PL"/>
        </w:rPr>
        <w:t>kapno</w:t>
      </w:r>
      <w:proofErr w:type="spellEnd"/>
      <w:r w:rsidRPr="006828B0">
        <w:rPr>
          <w:rFonts w:ascii="Arial" w:eastAsia="Times New Roman" w:hAnsi="Arial" w:cs="Arial"/>
          <w:lang w:eastAsia="pl-PL"/>
        </w:rPr>
        <w:t xml:space="preserve"> zakończonym złączem </w:t>
      </w:r>
      <w:proofErr w:type="spellStart"/>
      <w:r w:rsidRPr="006828B0">
        <w:rPr>
          <w:rFonts w:ascii="Arial" w:eastAsia="Times New Roman" w:hAnsi="Arial" w:cs="Arial"/>
          <w:lang w:eastAsia="pl-PL"/>
        </w:rPr>
        <w:t>luer</w:t>
      </w:r>
      <w:proofErr w:type="spellEnd"/>
      <w:r w:rsidRPr="006828B0">
        <w:rPr>
          <w:rFonts w:ascii="Arial" w:eastAsia="Times New Roman" w:hAnsi="Arial" w:cs="Arial"/>
          <w:lang w:eastAsia="pl-PL"/>
        </w:rPr>
        <w:t>-lock z wciskanym koreczkiem zabezpieczającym?</w:t>
      </w:r>
    </w:p>
    <w:p w:rsidR="00ED42B2" w:rsidRPr="006828B0" w:rsidRDefault="00DF55C7" w:rsidP="00DF55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</w:t>
      </w:r>
    </w:p>
    <w:p w:rsidR="00ED42B2" w:rsidRPr="006828B0" w:rsidRDefault="00DF55C7" w:rsidP="002A0A5F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DF55C7">
        <w:rPr>
          <w:rFonts w:ascii="Arial" w:eastAsia="Calibri" w:hAnsi="Arial" w:cs="Arial"/>
          <w:b/>
          <w:u w:val="single"/>
        </w:rPr>
        <w:t>Pytanie 18</w:t>
      </w:r>
    </w:p>
    <w:p w:rsidR="00ED42B2" w:rsidRPr="006828B0" w:rsidRDefault="00ED42B2" w:rsidP="002A0A5F">
      <w:pPr>
        <w:spacing w:after="0" w:line="240" w:lineRule="auto"/>
        <w:rPr>
          <w:rFonts w:ascii="Arial" w:eastAsia="Calibri" w:hAnsi="Arial" w:cs="Arial"/>
          <w:b/>
        </w:rPr>
      </w:pPr>
      <w:r w:rsidRPr="006828B0">
        <w:rPr>
          <w:rFonts w:ascii="Arial" w:eastAsia="Calibri" w:hAnsi="Arial" w:cs="Arial"/>
          <w:b/>
        </w:rPr>
        <w:t>Pakiet 12, poz. 1,2,3,4,5,6,18,19,20,21,22,23,68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 xml:space="preserve">Czy Zamawiający wyrazi zgodę na wydzielenie z pakietu nr 12 w/w pozycji oraz </w:t>
      </w:r>
    </w:p>
    <w:p w:rsidR="00ED42B2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>utworzenie z nich osobnego pakietu? Wydzielenie umożliwi zwiększenie konkurencyjności i złożenie oferty w korzystnych dla Zamawiającego cenach?</w:t>
      </w:r>
    </w:p>
    <w:p w:rsidR="00DF55C7" w:rsidRPr="006828B0" w:rsidRDefault="00DF55C7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F55C7" w:rsidRPr="002A0A5F" w:rsidRDefault="00DF55C7" w:rsidP="00DF55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SIWZ.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828B0">
        <w:rPr>
          <w:rFonts w:ascii="Arial" w:eastAsia="Times New Roman" w:hAnsi="Arial" w:cs="Arial"/>
          <w:b/>
          <w:lang w:eastAsia="pl-PL"/>
        </w:rPr>
        <w:t>Pakiet 12 poz.1</w:t>
      </w:r>
    </w:p>
    <w:p w:rsidR="00ED42B2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 xml:space="preserve">Czy zamawiający dopuści jako równoważną maskę aerozolową do podawania tlenu z nebulizatorem i z elastycznym drenem o przekroju gwiazdkowym – dla dorosłych, z przewodem doprowadzającym tlen długość 210 cm ze standardowymi złączami, pojemność nebulizatora 8 ml, wyposażony w dyszę </w:t>
      </w:r>
      <w:proofErr w:type="spellStart"/>
      <w:r w:rsidRPr="006828B0">
        <w:rPr>
          <w:rFonts w:ascii="Arial" w:eastAsia="Times New Roman" w:hAnsi="Arial" w:cs="Arial"/>
          <w:lang w:eastAsia="pl-PL"/>
        </w:rPr>
        <w:t>Venturiego</w:t>
      </w:r>
      <w:proofErr w:type="spellEnd"/>
      <w:r w:rsidRPr="006828B0">
        <w:rPr>
          <w:rFonts w:ascii="Arial" w:eastAsia="Times New Roman" w:hAnsi="Arial" w:cs="Arial"/>
          <w:lang w:eastAsia="pl-PL"/>
        </w:rPr>
        <w:t xml:space="preserve"> z blaszką dopasowującą do kształtu nosa, z taśmami do mocowania na głowie?</w:t>
      </w:r>
    </w:p>
    <w:p w:rsidR="00DF55C7" w:rsidRPr="006828B0" w:rsidRDefault="00DF55C7" w:rsidP="00DF55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SIWZ.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828B0">
        <w:rPr>
          <w:rFonts w:ascii="Arial" w:eastAsia="Times New Roman" w:hAnsi="Arial" w:cs="Arial"/>
          <w:b/>
          <w:lang w:eastAsia="pl-PL"/>
        </w:rPr>
        <w:t>Pakiet 12 poz.2</w:t>
      </w:r>
    </w:p>
    <w:p w:rsidR="00ED42B2" w:rsidRDefault="00ED42B2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 xml:space="preserve">Czy zamawiający dopuści jako równoważną maskę aerozolową do podawania tlenu z nebulizatorem i z elastycznym drenem o przekroju gwiazdkowym - pediatryczną, z przewodem doprowadzającym tlen długość 210 cm ze standardowymi złączami, pojemność nebulizatora 8 ml, wyposażony w dyszę </w:t>
      </w:r>
      <w:proofErr w:type="spellStart"/>
      <w:r w:rsidRPr="006828B0">
        <w:rPr>
          <w:rFonts w:ascii="Arial" w:eastAsia="Times New Roman" w:hAnsi="Arial" w:cs="Arial"/>
          <w:lang w:eastAsia="pl-PL"/>
        </w:rPr>
        <w:t>Venturiego</w:t>
      </w:r>
      <w:proofErr w:type="spellEnd"/>
      <w:r w:rsidRPr="006828B0">
        <w:rPr>
          <w:rFonts w:ascii="Arial" w:eastAsia="Times New Roman" w:hAnsi="Arial" w:cs="Arial"/>
          <w:lang w:eastAsia="pl-PL"/>
        </w:rPr>
        <w:t xml:space="preserve"> z blaszką dopasowującą do kształtu nosa, z taśmami do mocowania na głowie?</w:t>
      </w:r>
    </w:p>
    <w:p w:rsidR="00DF55C7" w:rsidRPr="006828B0" w:rsidRDefault="00DF55C7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D42B2" w:rsidRPr="006828B0" w:rsidRDefault="00DF55C7" w:rsidP="00DF55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Odp. Zgodnie z SIWZ.</w:t>
      </w: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ED42B2" w:rsidRPr="006828B0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828B0">
        <w:rPr>
          <w:rFonts w:ascii="Arial" w:eastAsia="Times New Roman" w:hAnsi="Arial" w:cs="Arial"/>
          <w:b/>
          <w:lang w:eastAsia="pl-PL"/>
        </w:rPr>
        <w:t>Pakiet 12 poz.3</w:t>
      </w:r>
    </w:p>
    <w:p w:rsidR="00ED42B2" w:rsidRDefault="00ED42B2" w:rsidP="002A0A5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6828B0">
        <w:rPr>
          <w:rFonts w:ascii="Arial" w:eastAsia="Times New Roman" w:hAnsi="Arial" w:cs="Arial"/>
          <w:lang w:eastAsia="pl-PL"/>
        </w:rPr>
        <w:t>Czy zamawiający dopuści jako równoważny jednorazowy, kompletny zestaw nebulizatora z ustnikiem, adapterem typ T, zbiornikiem 8 ml, rurką podającą o długości około 200 cm do użycia przez jednego pacjenta</w:t>
      </w:r>
      <w:r w:rsidRPr="006828B0">
        <w:rPr>
          <w:rFonts w:ascii="Arial" w:eastAsia="Times New Roman" w:hAnsi="Arial" w:cs="Arial"/>
          <w:b/>
          <w:lang w:eastAsia="pl-PL"/>
        </w:rPr>
        <w:t>?</w:t>
      </w:r>
    </w:p>
    <w:p w:rsidR="00ED42B2" w:rsidRPr="006828B0" w:rsidRDefault="00DF55C7" w:rsidP="002A0A5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55C7">
        <w:rPr>
          <w:rFonts w:ascii="Arial" w:eastAsia="Times New Roman" w:hAnsi="Arial" w:cs="Arial"/>
          <w:lang w:eastAsia="pl-PL"/>
        </w:rPr>
        <w:t>Odp. Zamawiający dopuszcza nie wymaga</w:t>
      </w:r>
    </w:p>
    <w:p w:rsidR="00DF55C7" w:rsidRDefault="00DF55C7" w:rsidP="002A0A5F">
      <w:pPr>
        <w:spacing w:after="0" w:line="240" w:lineRule="auto"/>
        <w:rPr>
          <w:rFonts w:ascii="Arial" w:eastAsia="Calibri" w:hAnsi="Arial" w:cs="Arial"/>
          <w:b/>
        </w:rPr>
      </w:pPr>
    </w:p>
    <w:p w:rsidR="00DF55C7" w:rsidRDefault="00DF55C7" w:rsidP="002A0A5F">
      <w:pPr>
        <w:spacing w:after="0" w:line="240" w:lineRule="auto"/>
        <w:rPr>
          <w:rFonts w:ascii="Arial" w:eastAsia="Calibri" w:hAnsi="Arial" w:cs="Arial"/>
          <w:b/>
        </w:rPr>
      </w:pPr>
    </w:p>
    <w:p w:rsidR="00DF55C7" w:rsidRDefault="00DF55C7" w:rsidP="002A0A5F">
      <w:pPr>
        <w:spacing w:after="0" w:line="240" w:lineRule="auto"/>
        <w:rPr>
          <w:rFonts w:ascii="Arial" w:eastAsia="Calibri" w:hAnsi="Arial" w:cs="Arial"/>
          <w:b/>
        </w:rPr>
      </w:pPr>
    </w:p>
    <w:p w:rsidR="00ED42B2" w:rsidRPr="006828B0" w:rsidRDefault="00ED42B2" w:rsidP="002A0A5F">
      <w:pPr>
        <w:spacing w:after="0" w:line="240" w:lineRule="auto"/>
        <w:rPr>
          <w:rFonts w:ascii="Arial" w:eastAsia="Calibri" w:hAnsi="Arial" w:cs="Arial"/>
          <w:b/>
        </w:rPr>
      </w:pPr>
      <w:r w:rsidRPr="006828B0">
        <w:rPr>
          <w:rFonts w:ascii="Arial" w:eastAsia="Calibri" w:hAnsi="Arial" w:cs="Arial"/>
          <w:b/>
        </w:rPr>
        <w:lastRenderedPageBreak/>
        <w:t>Pakiet 12 poz.4</w:t>
      </w:r>
    </w:p>
    <w:p w:rsidR="00ED42B2" w:rsidRDefault="00ED42B2" w:rsidP="002A0A5F">
      <w:pPr>
        <w:spacing w:after="0" w:line="240" w:lineRule="auto"/>
        <w:rPr>
          <w:rFonts w:ascii="Arial" w:eastAsia="Calibri" w:hAnsi="Arial" w:cs="Arial"/>
        </w:rPr>
      </w:pPr>
      <w:r w:rsidRPr="006828B0">
        <w:rPr>
          <w:rFonts w:ascii="Arial" w:eastAsia="Calibri" w:hAnsi="Arial" w:cs="Arial"/>
        </w:rPr>
        <w:t xml:space="preserve">Czy zamawiający dopuści jako równoważną anatomiczną, </w:t>
      </w:r>
      <w:proofErr w:type="spellStart"/>
      <w:r w:rsidRPr="006828B0">
        <w:rPr>
          <w:rFonts w:ascii="Arial" w:eastAsia="Calibri" w:hAnsi="Arial" w:cs="Arial"/>
        </w:rPr>
        <w:t>bezlateksową</w:t>
      </w:r>
      <w:proofErr w:type="spellEnd"/>
      <w:r w:rsidRPr="006828B0">
        <w:rPr>
          <w:rFonts w:ascii="Arial" w:eastAsia="Calibri" w:hAnsi="Arial" w:cs="Arial"/>
        </w:rPr>
        <w:t xml:space="preserve"> maskę tlenową z delikatnego, medycznego PCV do średnich stężeń ,przeznaczoną dla dorosłych z drenem 210 cm, dobrze przylegającą do twarzy, z elastyczną taśmą do mocowania na głowie , z regulowanym zaciskiem nosowym?</w:t>
      </w:r>
    </w:p>
    <w:p w:rsidR="00DF55C7" w:rsidRPr="006828B0" w:rsidRDefault="00DF55C7" w:rsidP="00DF55C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55C7"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6828B0" w:rsidRDefault="00ED42B2" w:rsidP="002A0A5F">
      <w:pPr>
        <w:spacing w:after="0" w:line="240" w:lineRule="auto"/>
        <w:rPr>
          <w:rFonts w:ascii="Arial" w:eastAsia="Calibri" w:hAnsi="Arial" w:cs="Arial"/>
          <w:b/>
        </w:rPr>
      </w:pPr>
    </w:p>
    <w:p w:rsidR="00ED42B2" w:rsidRPr="006828B0" w:rsidRDefault="00ED42B2" w:rsidP="002A0A5F">
      <w:pPr>
        <w:spacing w:after="0" w:line="240" w:lineRule="auto"/>
        <w:rPr>
          <w:rFonts w:ascii="Arial" w:eastAsia="Calibri" w:hAnsi="Arial" w:cs="Arial"/>
          <w:b/>
        </w:rPr>
      </w:pPr>
      <w:r w:rsidRPr="006828B0">
        <w:rPr>
          <w:rFonts w:ascii="Arial" w:eastAsia="Calibri" w:hAnsi="Arial" w:cs="Arial"/>
          <w:b/>
        </w:rPr>
        <w:t>Pakiet 12 poz.5</w:t>
      </w:r>
    </w:p>
    <w:p w:rsidR="00ED42B2" w:rsidRDefault="00ED42B2" w:rsidP="002A0A5F">
      <w:pPr>
        <w:spacing w:after="0" w:line="240" w:lineRule="auto"/>
        <w:rPr>
          <w:rFonts w:ascii="Arial" w:eastAsia="Calibri" w:hAnsi="Arial" w:cs="Arial"/>
        </w:rPr>
      </w:pPr>
      <w:r w:rsidRPr="006828B0">
        <w:rPr>
          <w:rFonts w:ascii="Arial" w:eastAsia="Calibri" w:hAnsi="Arial" w:cs="Arial"/>
        </w:rPr>
        <w:t xml:space="preserve">Czy zamawiający dopuści jako równoważną anatomiczną, </w:t>
      </w:r>
      <w:proofErr w:type="spellStart"/>
      <w:r w:rsidRPr="006828B0">
        <w:rPr>
          <w:rFonts w:ascii="Arial" w:eastAsia="Calibri" w:hAnsi="Arial" w:cs="Arial"/>
        </w:rPr>
        <w:t>bezlateksową</w:t>
      </w:r>
      <w:proofErr w:type="spellEnd"/>
      <w:r w:rsidRPr="006828B0">
        <w:rPr>
          <w:rFonts w:ascii="Arial" w:eastAsia="Calibri" w:hAnsi="Arial" w:cs="Arial"/>
        </w:rPr>
        <w:t xml:space="preserve"> maskę tlenową z delikatnego, medycznego PCV do średnich stężeń ,przeznaczoną dla dzieci z drenem 210 cm, dobrze przylegającą do twarzy, z elastyczną taśmą do mocowania na głowie , z regulowanym zaciskiem nosowym?</w:t>
      </w:r>
    </w:p>
    <w:p w:rsidR="00ED42B2" w:rsidRPr="006828B0" w:rsidRDefault="00DF55C7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55C7"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6828B0" w:rsidRDefault="00ED42B2" w:rsidP="00ED42B2">
      <w:pPr>
        <w:spacing w:after="0" w:line="240" w:lineRule="auto"/>
        <w:rPr>
          <w:rFonts w:ascii="Arial" w:eastAsia="Calibri" w:hAnsi="Arial" w:cs="Arial"/>
          <w:b/>
        </w:rPr>
      </w:pPr>
      <w:r w:rsidRPr="006828B0">
        <w:rPr>
          <w:rFonts w:ascii="Arial" w:eastAsia="Calibri" w:hAnsi="Arial" w:cs="Arial"/>
          <w:b/>
        </w:rPr>
        <w:t>Pakiet 12 poz.6</w:t>
      </w:r>
    </w:p>
    <w:p w:rsidR="00ED42B2" w:rsidRDefault="00ED42B2" w:rsidP="00ED42B2">
      <w:pPr>
        <w:spacing w:after="0" w:line="240" w:lineRule="auto"/>
        <w:rPr>
          <w:rFonts w:ascii="Arial" w:eastAsia="Calibri" w:hAnsi="Arial" w:cs="Arial"/>
        </w:rPr>
      </w:pPr>
      <w:r w:rsidRPr="006828B0">
        <w:rPr>
          <w:rFonts w:ascii="Arial" w:eastAsia="Calibri" w:hAnsi="Arial" w:cs="Arial"/>
        </w:rPr>
        <w:t xml:space="preserve">Czy zamawiający dopuści jako równoważną maskę tlenową z pompowanym kołnierzem anestezjologicznym z zaworem, ukształtowaną anatomicznie, ze złączami 15mmF lub 22mmF, </w:t>
      </w:r>
      <w:proofErr w:type="spellStart"/>
      <w:r w:rsidRPr="006828B0">
        <w:rPr>
          <w:rFonts w:ascii="Arial" w:eastAsia="Calibri" w:hAnsi="Arial" w:cs="Arial"/>
        </w:rPr>
        <w:t>bezlateksową</w:t>
      </w:r>
      <w:proofErr w:type="spellEnd"/>
      <w:r w:rsidRPr="006828B0">
        <w:rPr>
          <w:rFonts w:ascii="Arial" w:eastAsia="Calibri" w:hAnsi="Arial" w:cs="Arial"/>
        </w:rPr>
        <w:t>, rozmiar kodowany kolorem w rozmiarach od 0 do 5?</w:t>
      </w:r>
    </w:p>
    <w:p w:rsidR="00DF55C7" w:rsidRPr="006828B0" w:rsidRDefault="00DF55C7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DF55C7">
        <w:rPr>
          <w:rFonts w:ascii="Arial" w:eastAsia="Times New Roman" w:hAnsi="Arial" w:cs="Arial"/>
          <w:lang w:eastAsia="pl-PL"/>
        </w:rPr>
        <w:t>Odp. Zamawiający dopuszcza nie wymaga</w:t>
      </w:r>
    </w:p>
    <w:p w:rsidR="00ED42B2" w:rsidRPr="006828B0" w:rsidRDefault="00ED42B2" w:rsidP="00ED42B2">
      <w:pPr>
        <w:spacing w:after="0" w:line="240" w:lineRule="auto"/>
        <w:rPr>
          <w:rFonts w:ascii="Arial" w:eastAsia="Calibri" w:hAnsi="Arial" w:cs="Arial"/>
          <w:b/>
        </w:rPr>
      </w:pPr>
    </w:p>
    <w:p w:rsidR="00ED42B2" w:rsidRPr="006828B0" w:rsidRDefault="00ED42B2" w:rsidP="00ED42B2">
      <w:pPr>
        <w:spacing w:after="0" w:line="240" w:lineRule="auto"/>
        <w:rPr>
          <w:rFonts w:ascii="Arial" w:eastAsia="Calibri" w:hAnsi="Arial" w:cs="Arial"/>
          <w:b/>
        </w:rPr>
      </w:pPr>
      <w:r w:rsidRPr="006828B0">
        <w:rPr>
          <w:rFonts w:ascii="Arial" w:eastAsia="Calibri" w:hAnsi="Arial" w:cs="Arial"/>
          <w:b/>
        </w:rPr>
        <w:t>Pakiet 12 poz.68</w:t>
      </w:r>
    </w:p>
    <w:p w:rsidR="00ED42B2" w:rsidRPr="006828B0" w:rsidRDefault="00ED42B2" w:rsidP="00ED42B2">
      <w:pPr>
        <w:spacing w:after="0" w:line="240" w:lineRule="auto"/>
        <w:rPr>
          <w:rFonts w:ascii="Arial" w:eastAsia="Calibri" w:hAnsi="Arial" w:cs="Arial"/>
        </w:rPr>
      </w:pPr>
      <w:r w:rsidRPr="006828B0">
        <w:rPr>
          <w:rFonts w:ascii="Arial" w:eastAsia="Calibri" w:hAnsi="Arial" w:cs="Arial"/>
        </w:rPr>
        <w:t xml:space="preserve">Czy zamawiający dopuści jako równoważny wymiennik ciepła i wilgoci z higroskopowym wkładem celulozowym dla pacjentów ze spontaniczną czynnością oddechową o skuteczności nawilżania 28,5mg/l H2O przy </w:t>
      </w:r>
      <w:proofErr w:type="spellStart"/>
      <w:r w:rsidRPr="006828B0">
        <w:rPr>
          <w:rFonts w:ascii="Arial" w:eastAsia="Calibri" w:hAnsi="Arial" w:cs="Arial"/>
        </w:rPr>
        <w:t>Vt</w:t>
      </w:r>
      <w:proofErr w:type="spellEnd"/>
      <w:r w:rsidRPr="006828B0">
        <w:rPr>
          <w:rFonts w:ascii="Arial" w:eastAsia="Calibri" w:hAnsi="Arial" w:cs="Arial"/>
        </w:rPr>
        <w:t xml:space="preserve">=500ml z centralnie umieszczonym portem do odsysania z zatyczką, stożkowym złączem 15 </w:t>
      </w:r>
      <w:proofErr w:type="spellStart"/>
      <w:r w:rsidRPr="006828B0">
        <w:rPr>
          <w:rFonts w:ascii="Arial" w:eastAsia="Calibri" w:hAnsi="Arial" w:cs="Arial"/>
        </w:rPr>
        <w:t>mmF</w:t>
      </w:r>
      <w:proofErr w:type="spellEnd"/>
      <w:r w:rsidRPr="006828B0">
        <w:rPr>
          <w:rFonts w:ascii="Arial" w:eastAsia="Calibri" w:hAnsi="Arial" w:cs="Arial"/>
        </w:rPr>
        <w:t xml:space="preserve">, </w:t>
      </w:r>
    </w:p>
    <w:p w:rsidR="00ED42B2" w:rsidRDefault="00ED42B2" w:rsidP="00ED42B2">
      <w:pPr>
        <w:spacing w:after="0" w:line="240" w:lineRule="auto"/>
        <w:rPr>
          <w:rFonts w:ascii="Arial" w:eastAsia="Calibri" w:hAnsi="Arial" w:cs="Arial"/>
        </w:rPr>
      </w:pPr>
      <w:r w:rsidRPr="006828B0">
        <w:rPr>
          <w:rFonts w:ascii="Arial" w:eastAsia="Calibri" w:hAnsi="Arial" w:cs="Arial"/>
        </w:rPr>
        <w:t>zapobiegającym spadaniu z rurki tracheostomii?</w:t>
      </w:r>
    </w:p>
    <w:p w:rsidR="00DF55C7" w:rsidRPr="006828B0" w:rsidRDefault="00DF55C7" w:rsidP="00ED42B2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Odp. Zgodnie z SIWZ.</w:t>
      </w:r>
    </w:p>
    <w:p w:rsidR="00ED42B2" w:rsidRPr="006828B0" w:rsidRDefault="00ED42B2" w:rsidP="00ED42B2">
      <w:pPr>
        <w:spacing w:after="0" w:line="240" w:lineRule="auto"/>
        <w:rPr>
          <w:rFonts w:ascii="Arial" w:eastAsia="Calibri" w:hAnsi="Arial" w:cs="Arial"/>
        </w:rPr>
      </w:pPr>
    </w:p>
    <w:p w:rsidR="00ED42B2" w:rsidRPr="006828B0" w:rsidRDefault="00ED42B2" w:rsidP="00ED42B2">
      <w:pPr>
        <w:spacing w:after="0" w:line="240" w:lineRule="auto"/>
        <w:rPr>
          <w:rFonts w:ascii="Arial" w:eastAsia="Calibri" w:hAnsi="Arial" w:cs="Arial"/>
        </w:rPr>
      </w:pPr>
    </w:p>
    <w:p w:rsidR="00ED42B2" w:rsidRPr="002A0A5F" w:rsidRDefault="00DF55C7" w:rsidP="00ED42B2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Zamawiający</w:t>
      </w:r>
    </w:p>
    <w:p w:rsidR="00ED42B2" w:rsidRPr="002A0A5F" w:rsidRDefault="00ED42B2" w:rsidP="00ED42B2">
      <w:pPr>
        <w:jc w:val="both"/>
        <w:rPr>
          <w:rFonts w:ascii="Arial" w:hAnsi="Arial" w:cs="Arial"/>
        </w:rPr>
      </w:pPr>
    </w:p>
    <w:p w:rsidR="00ED42B2" w:rsidRPr="002A0A5F" w:rsidRDefault="00ED42B2" w:rsidP="00ED42B2">
      <w:pPr>
        <w:jc w:val="both"/>
        <w:rPr>
          <w:rFonts w:ascii="Arial" w:hAnsi="Arial" w:cs="Arial"/>
          <w:b/>
        </w:rPr>
      </w:pPr>
    </w:p>
    <w:p w:rsidR="006D70D3" w:rsidRPr="002A0A5F" w:rsidRDefault="00DF5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…………………………</w:t>
      </w:r>
      <w:bookmarkStart w:id="0" w:name="_GoBack"/>
      <w:bookmarkEnd w:id="0"/>
    </w:p>
    <w:sectPr w:rsidR="006D70D3" w:rsidRPr="002A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6FE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64595"/>
    <w:multiLevelType w:val="hybridMultilevel"/>
    <w:tmpl w:val="23B0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561F"/>
    <w:multiLevelType w:val="hybridMultilevel"/>
    <w:tmpl w:val="74D0CFF2"/>
    <w:lvl w:ilvl="0" w:tplc="137868D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043ABD"/>
    <w:multiLevelType w:val="hybridMultilevel"/>
    <w:tmpl w:val="A09A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3931"/>
    <w:multiLevelType w:val="hybridMultilevel"/>
    <w:tmpl w:val="23B0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5093"/>
    <w:multiLevelType w:val="hybridMultilevel"/>
    <w:tmpl w:val="9476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36FD"/>
    <w:multiLevelType w:val="hybridMultilevel"/>
    <w:tmpl w:val="574C5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873F7"/>
    <w:multiLevelType w:val="hybridMultilevel"/>
    <w:tmpl w:val="7616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42213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A1F7B"/>
    <w:multiLevelType w:val="hybridMultilevel"/>
    <w:tmpl w:val="7A906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E27BA"/>
    <w:multiLevelType w:val="hybridMultilevel"/>
    <w:tmpl w:val="23B0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D5509"/>
    <w:multiLevelType w:val="hybridMultilevel"/>
    <w:tmpl w:val="9C8E6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3127A7"/>
    <w:multiLevelType w:val="hybridMultilevel"/>
    <w:tmpl w:val="99DC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3078B"/>
    <w:multiLevelType w:val="hybridMultilevel"/>
    <w:tmpl w:val="43F4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72C24"/>
    <w:multiLevelType w:val="hybridMultilevel"/>
    <w:tmpl w:val="D7E05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07FE1"/>
    <w:multiLevelType w:val="hybridMultilevel"/>
    <w:tmpl w:val="FB0A5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62C"/>
    <w:multiLevelType w:val="hybridMultilevel"/>
    <w:tmpl w:val="23B0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65CF8"/>
    <w:multiLevelType w:val="hybridMultilevel"/>
    <w:tmpl w:val="AA8C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E106A"/>
    <w:multiLevelType w:val="hybridMultilevel"/>
    <w:tmpl w:val="D13C7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EC3BFE"/>
    <w:multiLevelType w:val="hybridMultilevel"/>
    <w:tmpl w:val="78A24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603FE"/>
    <w:multiLevelType w:val="hybridMultilevel"/>
    <w:tmpl w:val="D2629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F0215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53D21"/>
    <w:multiLevelType w:val="hybridMultilevel"/>
    <w:tmpl w:val="E9BC7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363DD0"/>
    <w:multiLevelType w:val="hybridMultilevel"/>
    <w:tmpl w:val="A336F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4031CD"/>
    <w:multiLevelType w:val="hybridMultilevel"/>
    <w:tmpl w:val="0BD08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E00DCF"/>
    <w:multiLevelType w:val="hybridMultilevel"/>
    <w:tmpl w:val="36E09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F2371"/>
    <w:multiLevelType w:val="hybridMultilevel"/>
    <w:tmpl w:val="31F4B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1858A0"/>
    <w:multiLevelType w:val="hybridMultilevel"/>
    <w:tmpl w:val="DBD89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D147D"/>
    <w:multiLevelType w:val="hybridMultilevel"/>
    <w:tmpl w:val="7616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237767"/>
    <w:multiLevelType w:val="hybridMultilevel"/>
    <w:tmpl w:val="23B0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0500A2"/>
    <w:multiLevelType w:val="hybridMultilevel"/>
    <w:tmpl w:val="7616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542B4B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B4DF7"/>
    <w:multiLevelType w:val="hybridMultilevel"/>
    <w:tmpl w:val="40D4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A043D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5C3F98"/>
    <w:multiLevelType w:val="hybridMultilevel"/>
    <w:tmpl w:val="D88E54DE"/>
    <w:lvl w:ilvl="0" w:tplc="11C2B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380266B"/>
    <w:multiLevelType w:val="hybridMultilevel"/>
    <w:tmpl w:val="452C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7A4F7F"/>
    <w:multiLevelType w:val="hybridMultilevel"/>
    <w:tmpl w:val="545A8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643C2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708B2"/>
    <w:multiLevelType w:val="hybridMultilevel"/>
    <w:tmpl w:val="7616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26812"/>
    <w:multiLevelType w:val="hybridMultilevel"/>
    <w:tmpl w:val="BF944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286407"/>
    <w:multiLevelType w:val="hybridMultilevel"/>
    <w:tmpl w:val="7616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F658EE"/>
    <w:multiLevelType w:val="hybridMultilevel"/>
    <w:tmpl w:val="B664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21A2B"/>
    <w:multiLevelType w:val="hybridMultilevel"/>
    <w:tmpl w:val="32AEC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B195B"/>
    <w:multiLevelType w:val="hybridMultilevel"/>
    <w:tmpl w:val="23B0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986B49"/>
    <w:multiLevelType w:val="hybridMultilevel"/>
    <w:tmpl w:val="8036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D66E73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7F2B36"/>
    <w:multiLevelType w:val="hybridMultilevel"/>
    <w:tmpl w:val="C4603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010FE"/>
    <w:multiLevelType w:val="hybridMultilevel"/>
    <w:tmpl w:val="7A906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3"/>
  </w:num>
  <w:num w:numId="4">
    <w:abstractNumId w:val="42"/>
  </w:num>
  <w:num w:numId="5">
    <w:abstractNumId w:val="20"/>
  </w:num>
  <w:num w:numId="6">
    <w:abstractNumId w:val="26"/>
  </w:num>
  <w:num w:numId="7">
    <w:abstractNumId w:val="2"/>
  </w:num>
  <w:num w:numId="8">
    <w:abstractNumId w:val="40"/>
  </w:num>
  <w:num w:numId="9">
    <w:abstractNumId w:val="28"/>
  </w:num>
  <w:num w:numId="10">
    <w:abstractNumId w:val="38"/>
  </w:num>
  <w:num w:numId="11">
    <w:abstractNumId w:val="30"/>
  </w:num>
  <w:num w:numId="12">
    <w:abstractNumId w:val="33"/>
  </w:num>
  <w:num w:numId="13">
    <w:abstractNumId w:val="21"/>
  </w:num>
  <w:num w:numId="14">
    <w:abstractNumId w:val="37"/>
  </w:num>
  <w:num w:numId="15">
    <w:abstractNumId w:val="8"/>
  </w:num>
  <w:num w:numId="16">
    <w:abstractNumId w:val="45"/>
  </w:num>
  <w:num w:numId="17">
    <w:abstractNumId w:val="0"/>
  </w:num>
  <w:num w:numId="18">
    <w:abstractNumId w:val="46"/>
  </w:num>
  <w:num w:numId="19">
    <w:abstractNumId w:val="31"/>
  </w:num>
  <w:num w:numId="20">
    <w:abstractNumId w:val="19"/>
  </w:num>
  <w:num w:numId="21">
    <w:abstractNumId w:val="10"/>
  </w:num>
  <w:num w:numId="22">
    <w:abstractNumId w:val="29"/>
  </w:num>
  <w:num w:numId="23">
    <w:abstractNumId w:val="4"/>
  </w:num>
  <w:num w:numId="24">
    <w:abstractNumId w:val="43"/>
  </w:num>
  <w:num w:numId="25">
    <w:abstractNumId w:val="1"/>
  </w:num>
  <w:num w:numId="26">
    <w:abstractNumId w:val="16"/>
  </w:num>
  <w:num w:numId="27">
    <w:abstractNumId w:val="25"/>
  </w:num>
  <w:num w:numId="28">
    <w:abstractNumId w:val="17"/>
  </w:num>
  <w:num w:numId="29">
    <w:abstractNumId w:val="13"/>
  </w:num>
  <w:num w:numId="30">
    <w:abstractNumId w:val="27"/>
  </w:num>
  <w:num w:numId="31">
    <w:abstractNumId w:val="36"/>
  </w:num>
  <w:num w:numId="32">
    <w:abstractNumId w:val="24"/>
  </w:num>
  <w:num w:numId="33">
    <w:abstractNumId w:val="18"/>
  </w:num>
  <w:num w:numId="34">
    <w:abstractNumId w:val="35"/>
  </w:num>
  <w:num w:numId="35">
    <w:abstractNumId w:val="44"/>
  </w:num>
  <w:num w:numId="36">
    <w:abstractNumId w:val="32"/>
  </w:num>
  <w:num w:numId="37">
    <w:abstractNumId w:val="11"/>
  </w:num>
  <w:num w:numId="38">
    <w:abstractNumId w:val="41"/>
  </w:num>
  <w:num w:numId="39">
    <w:abstractNumId w:val="5"/>
  </w:num>
  <w:num w:numId="40">
    <w:abstractNumId w:val="22"/>
  </w:num>
  <w:num w:numId="41">
    <w:abstractNumId w:val="6"/>
  </w:num>
  <w:num w:numId="42">
    <w:abstractNumId w:val="12"/>
  </w:num>
  <w:num w:numId="43">
    <w:abstractNumId w:val="9"/>
  </w:num>
  <w:num w:numId="44">
    <w:abstractNumId w:val="47"/>
  </w:num>
  <w:num w:numId="45">
    <w:abstractNumId w:val="15"/>
  </w:num>
  <w:num w:numId="46">
    <w:abstractNumId w:val="3"/>
  </w:num>
  <w:num w:numId="47">
    <w:abstractNumId w:val="34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B2"/>
    <w:rsid w:val="00196E9A"/>
    <w:rsid w:val="002A0A5F"/>
    <w:rsid w:val="00547C9A"/>
    <w:rsid w:val="00944836"/>
    <w:rsid w:val="00DF55C7"/>
    <w:rsid w:val="00ED42B2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2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2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2B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2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4139</Words>
  <Characters>24834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2017-09-26T06:14:00Z</dcterms:created>
  <dcterms:modified xsi:type="dcterms:W3CDTF">2017-09-26T07:03:00Z</dcterms:modified>
</cp:coreProperties>
</file>