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09" w:rsidRDefault="00093B3C">
      <w:pPr>
        <w:rPr>
          <w:rFonts w:ascii="Arial" w:hAnsi="Arial" w:cs="Arial"/>
        </w:rPr>
      </w:pPr>
      <w:r>
        <w:t xml:space="preserve"> </w:t>
      </w:r>
      <w:r w:rsidR="00D860F2">
        <w:t>SPZOZ.EPII.23.19.13.2017</w:t>
      </w:r>
      <w:r>
        <w:t xml:space="preserve">                                          </w:t>
      </w:r>
      <w:r w:rsidR="00AD2D5C">
        <w:t xml:space="preserve">                            </w:t>
      </w:r>
      <w:r w:rsidR="00AD5B7E">
        <w:t xml:space="preserve">   </w:t>
      </w:r>
      <w:r w:rsidR="002D29BE">
        <w:t xml:space="preserve">    </w:t>
      </w:r>
      <w:r>
        <w:t xml:space="preserve"> </w:t>
      </w:r>
      <w:r w:rsidRPr="00093B3C">
        <w:rPr>
          <w:rFonts w:ascii="Arial" w:hAnsi="Arial" w:cs="Arial"/>
        </w:rPr>
        <w:t xml:space="preserve">Kościan  </w:t>
      </w:r>
      <w:r w:rsidR="00D860F2">
        <w:rPr>
          <w:rFonts w:ascii="Arial" w:hAnsi="Arial" w:cs="Arial"/>
        </w:rPr>
        <w:t>16.08.2017r</w:t>
      </w:r>
      <w:r w:rsidR="00AC7985">
        <w:rPr>
          <w:rFonts w:ascii="Arial" w:hAnsi="Arial" w:cs="Arial"/>
        </w:rPr>
        <w:t xml:space="preserve"> 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D860F2">
        <w:rPr>
          <w:rFonts w:ascii="Arial" w:hAnsi="Arial" w:cs="Arial"/>
          <w:b/>
        </w:rPr>
        <w:t xml:space="preserve"> SPZOZ.EPII.23.19.2017</w:t>
      </w:r>
      <w:r w:rsidRPr="002D29BE">
        <w:rPr>
          <w:rFonts w:ascii="Arial" w:hAnsi="Arial" w:cs="Arial"/>
          <w:b/>
        </w:rPr>
        <w:t xml:space="preserve"> 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</w:t>
      </w:r>
      <w:r w:rsidR="001C3A09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093B3C">
        <w:rPr>
          <w:rFonts w:ascii="Arial" w:hAnsi="Arial" w:cs="Arial"/>
          <w:b/>
        </w:rPr>
        <w:t xml:space="preserve"> O</w:t>
      </w:r>
      <w:r w:rsidR="001C3A09">
        <w:rPr>
          <w:rFonts w:ascii="Arial" w:hAnsi="Arial" w:cs="Arial"/>
          <w:b/>
        </w:rPr>
        <w:t xml:space="preserve"> </w:t>
      </w:r>
      <w:r w:rsidRPr="00093B3C">
        <w:rPr>
          <w:rFonts w:ascii="Arial" w:hAnsi="Arial" w:cs="Arial"/>
          <w:b/>
        </w:rPr>
        <w:t xml:space="preserve"> WYBORZE </w:t>
      </w:r>
      <w:r w:rsidR="001C3A09">
        <w:rPr>
          <w:rFonts w:ascii="Arial" w:hAnsi="Arial" w:cs="Arial"/>
          <w:b/>
        </w:rPr>
        <w:t xml:space="preserve"> </w:t>
      </w:r>
      <w:r w:rsidRPr="00093B3C">
        <w:rPr>
          <w:rFonts w:ascii="Arial" w:hAnsi="Arial" w:cs="Arial"/>
          <w:b/>
        </w:rPr>
        <w:t xml:space="preserve">OFERTY </w:t>
      </w:r>
      <w:r w:rsidR="001C3A09">
        <w:rPr>
          <w:rFonts w:ascii="Arial" w:hAnsi="Arial" w:cs="Arial"/>
          <w:b/>
        </w:rPr>
        <w:t xml:space="preserve"> </w:t>
      </w:r>
      <w:r w:rsidRPr="00093B3C">
        <w:rPr>
          <w:rFonts w:ascii="Arial" w:hAnsi="Arial" w:cs="Arial"/>
          <w:b/>
        </w:rPr>
        <w:t>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A456FC">
        <w:rPr>
          <w:rFonts w:ascii="Arial" w:hAnsi="Arial" w:cs="Arial"/>
        </w:rPr>
        <w:t xml:space="preserve">enia: </w:t>
      </w:r>
      <w:r w:rsidR="00D860F2">
        <w:rPr>
          <w:rFonts w:ascii="Arial" w:hAnsi="Arial" w:cs="Arial"/>
        </w:rPr>
        <w:t>DOSTAWA MANUALNYCH ODCZYNNIKÓW LABORATORYJNYCH I DROBNEGO SPRZĘTU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Zamawiający, </w:t>
      </w:r>
      <w:r w:rsidR="00D860F2">
        <w:rPr>
          <w:rFonts w:ascii="Arial" w:hAnsi="Arial" w:cs="Arial"/>
        </w:rPr>
        <w:t>SPZOZ w Kościanie</w:t>
      </w:r>
      <w:r>
        <w:rPr>
          <w:rFonts w:ascii="Arial" w:hAnsi="Arial" w:cs="Arial"/>
        </w:rPr>
        <w:t>, działając na mocy art.92 ust.1 ustawy z dnia 29 stycznia 2001 r. –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2164 ze zm.).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</w:t>
      </w:r>
      <w:r w:rsidR="00D860F2">
        <w:rPr>
          <w:rFonts w:ascii="Arial" w:hAnsi="Arial" w:cs="Arial"/>
        </w:rPr>
        <w:t xml:space="preserve"> oferta : </w:t>
      </w:r>
    </w:p>
    <w:p w:rsidR="00D860F2" w:rsidRDefault="00D860F2" w:rsidP="00F45171">
      <w:pPr>
        <w:rPr>
          <w:rFonts w:ascii="Arial" w:hAnsi="Arial" w:cs="Arial"/>
          <w:b/>
          <w:u w:val="single"/>
        </w:rPr>
      </w:pPr>
      <w:r w:rsidRPr="00D860F2">
        <w:rPr>
          <w:rFonts w:ascii="Arial" w:hAnsi="Arial" w:cs="Arial"/>
          <w:b/>
          <w:u w:val="single"/>
        </w:rPr>
        <w:t>PAKIET 2.1B</w:t>
      </w:r>
    </w:p>
    <w:p w:rsidR="008B6EB7" w:rsidRDefault="00D860F2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P.P.H.U.BORPOL</w:t>
      </w:r>
    </w:p>
    <w:p w:rsidR="00D860F2" w:rsidRDefault="00D860F2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Pl. Jaśminu 2</w:t>
      </w:r>
    </w:p>
    <w:p w:rsidR="00D860F2" w:rsidRPr="00D860F2" w:rsidRDefault="00D860F2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44-152 Gliwice</w:t>
      </w:r>
    </w:p>
    <w:p w:rsidR="008B6EB7" w:rsidRDefault="008B6EB7" w:rsidP="008B6EB7">
      <w:pPr>
        <w:spacing w:after="0" w:line="240" w:lineRule="auto"/>
        <w:rPr>
          <w:rFonts w:ascii="Arial" w:hAnsi="Arial" w:cs="Arial"/>
        </w:rPr>
      </w:pPr>
    </w:p>
    <w:p w:rsidR="00AC7985" w:rsidRDefault="00D860F2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AC7985" w:rsidRDefault="00D860F2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45171" w:rsidRDefault="00F45171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  <w:r w:rsidR="00D860F2">
        <w:rPr>
          <w:rFonts w:ascii="Arial" w:eastAsia="Times New Roman" w:hAnsi="Arial" w:cs="Arial"/>
          <w:bCs/>
          <w:lang w:eastAsia="ar-SA"/>
        </w:rPr>
        <w:t xml:space="preserve"> cena</w:t>
      </w:r>
      <w:r w:rsidR="007E6690">
        <w:rPr>
          <w:rFonts w:ascii="Arial" w:eastAsia="Times New Roman" w:hAnsi="Arial" w:cs="Arial"/>
          <w:bCs/>
          <w:lang w:eastAsia="ar-SA"/>
        </w:rPr>
        <w:t xml:space="preserve"> – 60 pkt</w:t>
      </w:r>
      <w:r w:rsidR="00D860F2">
        <w:rPr>
          <w:rFonts w:ascii="Arial" w:eastAsia="Times New Roman" w:hAnsi="Arial" w:cs="Arial"/>
          <w:bCs/>
          <w:lang w:eastAsia="ar-SA"/>
        </w:rPr>
        <w:t>,</w:t>
      </w:r>
      <w:r w:rsidR="007E6690">
        <w:rPr>
          <w:rFonts w:ascii="Arial" w:eastAsia="Times New Roman" w:hAnsi="Arial" w:cs="Arial"/>
          <w:bCs/>
          <w:lang w:eastAsia="ar-SA"/>
        </w:rPr>
        <w:t xml:space="preserve"> </w:t>
      </w:r>
      <w:r w:rsidR="00D860F2">
        <w:rPr>
          <w:rFonts w:ascii="Arial" w:eastAsia="Times New Roman" w:hAnsi="Arial" w:cs="Arial"/>
          <w:bCs/>
          <w:lang w:eastAsia="ar-SA"/>
        </w:rPr>
        <w:t>termin dostawy</w:t>
      </w:r>
      <w:r w:rsidR="007E6690">
        <w:rPr>
          <w:rFonts w:ascii="Arial" w:eastAsia="Times New Roman" w:hAnsi="Arial" w:cs="Arial"/>
          <w:bCs/>
          <w:lang w:eastAsia="ar-SA"/>
        </w:rPr>
        <w:t xml:space="preserve"> – 20 pkt</w:t>
      </w:r>
      <w:r w:rsidR="00D860F2">
        <w:rPr>
          <w:rFonts w:ascii="Arial" w:eastAsia="Times New Roman" w:hAnsi="Arial" w:cs="Arial"/>
          <w:bCs/>
          <w:lang w:eastAsia="ar-SA"/>
        </w:rPr>
        <w:t>,</w:t>
      </w:r>
      <w:r w:rsidR="007E6690">
        <w:rPr>
          <w:rFonts w:ascii="Arial" w:eastAsia="Times New Roman" w:hAnsi="Arial" w:cs="Arial"/>
          <w:bCs/>
          <w:lang w:eastAsia="ar-SA"/>
        </w:rPr>
        <w:t xml:space="preserve"> </w:t>
      </w:r>
      <w:r w:rsidR="00D860F2">
        <w:rPr>
          <w:rFonts w:ascii="Arial" w:eastAsia="Times New Roman" w:hAnsi="Arial" w:cs="Arial"/>
          <w:bCs/>
          <w:lang w:eastAsia="ar-SA"/>
        </w:rPr>
        <w:t>termin reklamacji</w:t>
      </w:r>
      <w:r w:rsidR="007E6690">
        <w:rPr>
          <w:rFonts w:ascii="Arial" w:eastAsia="Times New Roman" w:hAnsi="Arial" w:cs="Arial"/>
          <w:bCs/>
          <w:lang w:eastAsia="ar-SA"/>
        </w:rPr>
        <w:t xml:space="preserve">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2C0A5C">
        <w:rPr>
          <w:rFonts w:ascii="Arial" w:eastAsia="Times New Roman" w:hAnsi="Arial" w:cs="Arial"/>
          <w:bCs/>
          <w:lang w:eastAsia="ar-SA"/>
        </w:rPr>
        <w:t>ajwyższą liczbę punktów, tj</w:t>
      </w:r>
      <w:r w:rsidR="007E6690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7E6690"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7E6690" w:rsidRDefault="007E6690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7E6690" w:rsidRPr="007E6690" w:rsidRDefault="007E6690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E6690">
        <w:rPr>
          <w:rFonts w:ascii="Arial" w:eastAsia="Times New Roman" w:hAnsi="Arial" w:cs="Arial"/>
          <w:b/>
          <w:bCs/>
          <w:u w:val="single"/>
          <w:lang w:eastAsia="ar-SA"/>
        </w:rPr>
        <w:t>PAKIET 2.1LAB</w:t>
      </w:r>
    </w:p>
    <w:p w:rsidR="001B736F" w:rsidRDefault="001B736F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7E6690" w:rsidRDefault="007E6690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HYDREX DIAGNOSTICS Sp. z o.o.</w:t>
      </w:r>
    </w:p>
    <w:p w:rsidR="007E6690" w:rsidRDefault="007E6690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Tomasza Zana 4</w:t>
      </w:r>
    </w:p>
    <w:p w:rsidR="007E6690" w:rsidRDefault="007E6690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04-313 Warszawa</w:t>
      </w:r>
    </w:p>
    <w:p w:rsidR="007E6690" w:rsidRDefault="007E6690" w:rsidP="008B6EB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7E6690" w:rsidRDefault="007E6690" w:rsidP="007E6690">
      <w:pPr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7E6690" w:rsidRDefault="007E6690" w:rsidP="007E6690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7E6690" w:rsidRDefault="007E6690" w:rsidP="007E669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>
        <w:rPr>
          <w:rFonts w:ascii="Arial" w:eastAsia="Times New Roman" w:hAnsi="Arial" w:cs="Arial"/>
          <w:bCs/>
          <w:lang w:eastAsia="ar-SA"/>
        </w:rPr>
        <w:lastRenderedPageBreak/>
        <w:t>SIWZ), którymi były: cena -</w:t>
      </w:r>
      <w:r w:rsidR="008B6EB7">
        <w:rPr>
          <w:rFonts w:ascii="Arial" w:eastAsia="Times New Roman" w:hAnsi="Arial" w:cs="Arial"/>
          <w:bCs/>
          <w:lang w:eastAsia="ar-SA"/>
        </w:rPr>
        <w:t>60 pkt</w:t>
      </w:r>
      <w:r>
        <w:rPr>
          <w:rFonts w:ascii="Arial" w:eastAsia="Times New Roman" w:hAnsi="Arial" w:cs="Arial"/>
          <w:bCs/>
          <w:lang w:eastAsia="ar-SA"/>
        </w:rPr>
        <w:t>, termin dostawy</w:t>
      </w:r>
      <w:r w:rsidR="008B6EB7">
        <w:rPr>
          <w:rFonts w:ascii="Arial" w:eastAsia="Times New Roman" w:hAnsi="Arial" w:cs="Arial"/>
          <w:bCs/>
          <w:lang w:eastAsia="ar-SA"/>
        </w:rPr>
        <w:t xml:space="preserve"> – 20 pkt</w:t>
      </w:r>
      <w:r>
        <w:rPr>
          <w:rFonts w:ascii="Arial" w:eastAsia="Times New Roman" w:hAnsi="Arial" w:cs="Arial"/>
          <w:bCs/>
          <w:lang w:eastAsia="ar-SA"/>
        </w:rPr>
        <w:t>, termin reklamacji</w:t>
      </w:r>
      <w:r w:rsidR="008B6EB7">
        <w:rPr>
          <w:rFonts w:ascii="Arial" w:eastAsia="Times New Roman" w:hAnsi="Arial" w:cs="Arial"/>
          <w:bCs/>
          <w:lang w:eastAsia="ar-SA"/>
        </w:rPr>
        <w:t xml:space="preserve"> – 20 pkt</w:t>
      </w:r>
      <w:r>
        <w:rPr>
          <w:rFonts w:ascii="Arial" w:eastAsia="Times New Roman" w:hAnsi="Arial" w:cs="Arial"/>
          <w:bCs/>
          <w:lang w:eastAsia="ar-SA"/>
        </w:rPr>
        <w:t xml:space="preserve">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7E6690" w:rsidRDefault="007E6690" w:rsidP="007E669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7E6690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  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7E6690" w:rsidRDefault="007E6690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BIOMAXIMA S.A.</w:t>
      </w:r>
    </w:p>
    <w:p w:rsidR="007E6690" w:rsidRDefault="007E6690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Ul. </w:t>
      </w:r>
      <w:proofErr w:type="spellStart"/>
      <w:r>
        <w:rPr>
          <w:rFonts w:ascii="Arial" w:eastAsia="Times New Roman" w:hAnsi="Arial" w:cs="Arial"/>
          <w:bCs/>
          <w:lang w:eastAsia="ar-SA"/>
        </w:rPr>
        <w:t>Vetterów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5</w:t>
      </w:r>
      <w:r w:rsidR="00AC7985" w:rsidRPr="00AC7985">
        <w:rPr>
          <w:rFonts w:ascii="Arial" w:eastAsia="Times New Roman" w:hAnsi="Arial" w:cs="Arial"/>
          <w:bCs/>
          <w:lang w:eastAsia="ar-SA"/>
        </w:rPr>
        <w:t xml:space="preserve"> </w:t>
      </w:r>
    </w:p>
    <w:p w:rsidR="007E6690" w:rsidRDefault="007E6690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20-277 Lublin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B6EB7" w:rsidRDefault="00AC7985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 </w:t>
      </w:r>
      <w:r w:rsidR="008B6EB7">
        <w:rPr>
          <w:rFonts w:ascii="Arial" w:eastAsia="Times New Roman" w:hAnsi="Arial" w:cs="Arial"/>
          <w:bCs/>
          <w:lang w:eastAsia="ar-SA"/>
        </w:rPr>
        <w:t>Cena – 55,85 pkt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 pkt</w:t>
      </w:r>
    </w:p>
    <w:p w:rsidR="00AC7985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reklamacji – 20 pkt.</w:t>
      </w:r>
    </w:p>
    <w:p w:rsidR="00CF4A0A" w:rsidRDefault="00CF4A0A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95,85 pkt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8B6EB7">
        <w:rPr>
          <w:rFonts w:ascii="Arial" w:eastAsia="Times New Roman" w:hAnsi="Arial" w:cs="Arial"/>
          <w:b/>
          <w:bCs/>
          <w:u w:val="single"/>
          <w:lang w:eastAsia="ar-SA"/>
        </w:rPr>
        <w:t>PAKIET 2.2B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B6EB7">
        <w:rPr>
          <w:rFonts w:ascii="Arial" w:eastAsia="Times New Roman" w:hAnsi="Arial" w:cs="Arial"/>
          <w:bCs/>
          <w:lang w:eastAsia="ar-SA"/>
        </w:rPr>
        <w:t xml:space="preserve">ARGENTA </w:t>
      </w:r>
      <w:proofErr w:type="spellStart"/>
      <w:r w:rsidRPr="008B6EB7">
        <w:rPr>
          <w:rFonts w:ascii="Arial" w:eastAsia="Times New Roman" w:hAnsi="Arial" w:cs="Arial"/>
          <w:bCs/>
          <w:lang w:eastAsia="ar-SA"/>
        </w:rPr>
        <w:t>sp.z</w:t>
      </w:r>
      <w:proofErr w:type="spellEnd"/>
      <w:r w:rsidRPr="008B6EB7">
        <w:rPr>
          <w:rFonts w:ascii="Arial" w:eastAsia="Times New Roman" w:hAnsi="Arial" w:cs="Arial"/>
          <w:bCs/>
          <w:lang w:eastAsia="ar-SA"/>
        </w:rPr>
        <w:t xml:space="preserve"> o.o.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Polska 114</w:t>
      </w: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60-401 Poznań</w:t>
      </w:r>
    </w:p>
    <w:p w:rsidR="008B6EB7" w:rsidRP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B6EB7" w:rsidRDefault="008B6EB7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8B6EB7" w:rsidRDefault="008B6EB7" w:rsidP="008B6E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8B6EB7" w:rsidRDefault="008B6EB7" w:rsidP="008B6EB7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8B6EB7" w:rsidRDefault="008B6EB7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58783D" w:rsidRDefault="0058783D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8783D" w:rsidRDefault="0058783D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8783D">
        <w:rPr>
          <w:rFonts w:ascii="Arial" w:eastAsia="Times New Roman" w:hAnsi="Arial" w:cs="Arial"/>
          <w:b/>
          <w:bCs/>
          <w:u w:val="single"/>
          <w:lang w:eastAsia="ar-SA"/>
        </w:rPr>
        <w:t>PAKIET 2.2LAB</w:t>
      </w:r>
    </w:p>
    <w:p w:rsidR="0058783D" w:rsidRDefault="0058783D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HYDREX DIAGNOSTICS Sp. z o.o.</w:t>
      </w: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Tomasza Zana 4</w:t>
      </w: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04-313 Warszawa</w:t>
      </w:r>
    </w:p>
    <w:p w:rsidR="0058783D" w:rsidRDefault="0058783D" w:rsidP="0058783D">
      <w:pPr>
        <w:spacing w:line="240" w:lineRule="auto"/>
        <w:rPr>
          <w:rFonts w:ascii="Arial" w:hAnsi="Arial" w:cs="Arial"/>
        </w:rPr>
      </w:pPr>
    </w:p>
    <w:p w:rsidR="0058783D" w:rsidRDefault="0058783D" w:rsidP="0058783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58783D" w:rsidRDefault="0058783D" w:rsidP="005878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58783D" w:rsidRDefault="0058783D" w:rsidP="0058783D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>ej: SIWZ), którymi były: cena -60 pkt, termin dostawy –</w:t>
      </w:r>
      <w:r w:rsidR="00CF4A0A">
        <w:rPr>
          <w:rFonts w:ascii="Arial" w:eastAsia="Times New Roman" w:hAnsi="Arial" w:cs="Arial"/>
          <w:bCs/>
          <w:lang w:eastAsia="ar-SA"/>
        </w:rPr>
        <w:t xml:space="preserve"> 1</w:t>
      </w:r>
      <w:r>
        <w:rPr>
          <w:rFonts w:ascii="Arial" w:eastAsia="Times New Roman" w:hAnsi="Arial" w:cs="Arial"/>
          <w:bCs/>
          <w:lang w:eastAsia="ar-SA"/>
        </w:rPr>
        <w:t>0 pkt,</w:t>
      </w:r>
      <w:r w:rsidR="00CF4A0A">
        <w:rPr>
          <w:rFonts w:ascii="Arial" w:eastAsia="Times New Roman" w:hAnsi="Arial" w:cs="Arial"/>
          <w:bCs/>
          <w:lang w:eastAsia="ar-SA"/>
        </w:rPr>
        <w:t xml:space="preserve"> transport monitorowany- 20 pkt,</w:t>
      </w:r>
      <w:r>
        <w:rPr>
          <w:rFonts w:ascii="Arial" w:eastAsia="Times New Roman" w:hAnsi="Arial" w:cs="Arial"/>
          <w:bCs/>
          <w:lang w:eastAsia="ar-SA"/>
        </w:rPr>
        <w:t xml:space="preserve"> termin reklamacji –</w:t>
      </w:r>
      <w:r w:rsidR="00CF4A0A">
        <w:rPr>
          <w:rFonts w:ascii="Arial" w:eastAsia="Times New Roman" w:hAnsi="Arial" w:cs="Arial"/>
          <w:bCs/>
          <w:lang w:eastAsia="ar-SA"/>
        </w:rPr>
        <w:t xml:space="preserve"> 1</w:t>
      </w:r>
      <w:r>
        <w:rPr>
          <w:rFonts w:ascii="Arial" w:eastAsia="Times New Roman" w:hAnsi="Arial" w:cs="Arial"/>
          <w:bCs/>
          <w:lang w:eastAsia="ar-SA"/>
        </w:rPr>
        <w:t xml:space="preserve">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8783D">
        <w:rPr>
          <w:rFonts w:ascii="Arial" w:eastAsia="Times New Roman" w:hAnsi="Arial" w:cs="Arial"/>
          <w:b/>
          <w:bCs/>
          <w:u w:val="single"/>
          <w:lang w:eastAsia="ar-SA"/>
        </w:rPr>
        <w:t>PAKIET 2.3B</w:t>
      </w:r>
    </w:p>
    <w:p w:rsidR="0058783D" w:rsidRDefault="0058783D" w:rsidP="0058783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B6EB7">
        <w:rPr>
          <w:rFonts w:ascii="Arial" w:eastAsia="Times New Roman" w:hAnsi="Arial" w:cs="Arial"/>
          <w:bCs/>
          <w:lang w:eastAsia="ar-SA"/>
        </w:rPr>
        <w:t xml:space="preserve">ARGENTA </w:t>
      </w:r>
      <w:proofErr w:type="spellStart"/>
      <w:r w:rsidRPr="008B6EB7">
        <w:rPr>
          <w:rFonts w:ascii="Arial" w:eastAsia="Times New Roman" w:hAnsi="Arial" w:cs="Arial"/>
          <w:bCs/>
          <w:lang w:eastAsia="ar-SA"/>
        </w:rPr>
        <w:t>sp.z</w:t>
      </w:r>
      <w:proofErr w:type="spellEnd"/>
      <w:r w:rsidRPr="008B6EB7">
        <w:rPr>
          <w:rFonts w:ascii="Arial" w:eastAsia="Times New Roman" w:hAnsi="Arial" w:cs="Arial"/>
          <w:bCs/>
          <w:lang w:eastAsia="ar-SA"/>
        </w:rPr>
        <w:t xml:space="preserve"> o.o.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Polska 114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60-401 Poznań</w:t>
      </w:r>
    </w:p>
    <w:p w:rsidR="00CF4A0A" w:rsidRPr="008B6EB7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F4A0A" w:rsidRDefault="00CF4A0A" w:rsidP="00CF4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CF4A0A" w:rsidRDefault="00CF4A0A" w:rsidP="00CF4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CF4A0A" w:rsidRDefault="00CF4A0A" w:rsidP="00CF4A0A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8783D" w:rsidRPr="00CF4A0A" w:rsidRDefault="00CF4A0A" w:rsidP="00CF4A0A">
      <w:pPr>
        <w:rPr>
          <w:rFonts w:ascii="Arial" w:hAnsi="Arial" w:cs="Arial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F4A0A">
        <w:rPr>
          <w:rFonts w:ascii="Arial" w:eastAsia="Times New Roman" w:hAnsi="Arial" w:cs="Arial"/>
          <w:b/>
          <w:bCs/>
          <w:u w:val="single"/>
          <w:lang w:eastAsia="ar-SA"/>
        </w:rPr>
        <w:t>PAKIET 2.3LAB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MEDLAB – Products sp. z o.o.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Gałczyńskiego 8</w:t>
      </w:r>
    </w:p>
    <w:p w:rsidR="00CF4A0A" w:rsidRP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05-090 Raszyn</w:t>
      </w:r>
    </w:p>
    <w:p w:rsidR="0058783D" w:rsidRPr="0058783D" w:rsidRDefault="0058783D" w:rsidP="008B6EB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F4A0A" w:rsidRDefault="00CF4A0A" w:rsidP="00CF4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CF4A0A" w:rsidRDefault="00CF4A0A" w:rsidP="00CF4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CF4A0A" w:rsidRDefault="00CF4A0A" w:rsidP="00CF4A0A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  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PROFILAB </w:t>
      </w:r>
      <w:proofErr w:type="spellStart"/>
      <w:r>
        <w:rPr>
          <w:rFonts w:ascii="Arial" w:eastAsia="Times New Roman" w:hAnsi="Arial" w:cs="Arial"/>
          <w:bCs/>
          <w:lang w:eastAsia="ar-SA"/>
        </w:rPr>
        <w:t>sp.cywilna</w:t>
      </w:r>
      <w:proofErr w:type="spellEnd"/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Emaliowa 28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02-295 Warszawa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 48,15 pkt,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dostawy- 13,33 pkt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reklamacji – 15,00 pkt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76,48 pkt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141FE3">
        <w:rPr>
          <w:rFonts w:ascii="Arial" w:eastAsia="Times New Roman" w:hAnsi="Arial" w:cs="Arial"/>
          <w:b/>
          <w:bCs/>
          <w:u w:val="single"/>
          <w:lang w:eastAsia="ar-SA"/>
        </w:rPr>
        <w:t>PAKIET 2.4B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141FE3">
        <w:rPr>
          <w:rFonts w:ascii="Arial" w:eastAsia="Times New Roman" w:hAnsi="Arial" w:cs="Arial"/>
          <w:bCs/>
          <w:lang w:eastAsia="ar-SA"/>
        </w:rPr>
        <w:t>GRASO</w:t>
      </w:r>
      <w:r>
        <w:rPr>
          <w:rFonts w:ascii="Arial" w:eastAsia="Times New Roman" w:hAnsi="Arial" w:cs="Arial"/>
          <w:bCs/>
          <w:lang w:eastAsia="ar-SA"/>
        </w:rPr>
        <w:t xml:space="preserve"> Zenon Sobiecki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Krąg 4 a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83-200 Stargard Gdański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141FE3" w:rsidRDefault="00141FE3" w:rsidP="00141FE3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lastRenderedPageBreak/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141FE3" w:rsidRPr="00141FE3" w:rsidRDefault="00141FE3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141FE3">
        <w:rPr>
          <w:rFonts w:ascii="Arial" w:eastAsia="Times New Roman" w:hAnsi="Arial" w:cs="Arial"/>
          <w:b/>
          <w:bCs/>
          <w:u w:val="single"/>
          <w:lang w:eastAsia="ar-SA"/>
        </w:rPr>
        <w:t>PAKIET 2.4LAB</w:t>
      </w:r>
    </w:p>
    <w:p w:rsidR="00CF4A0A" w:rsidRDefault="00CF4A0A" w:rsidP="00CF4A0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8B6EB7" w:rsidRDefault="00141FE3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141FE3">
        <w:rPr>
          <w:rFonts w:ascii="Arial" w:eastAsia="Times New Roman" w:hAnsi="Arial" w:cs="Arial"/>
          <w:bCs/>
          <w:lang w:eastAsia="ar-SA"/>
        </w:rPr>
        <w:t xml:space="preserve">SARSTEDT Sp. z o.o. </w:t>
      </w:r>
    </w:p>
    <w:p w:rsidR="00141FE3" w:rsidRDefault="00141FE3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Blizne Łaszczyńskiego </w:t>
      </w:r>
    </w:p>
    <w:p w:rsidR="00141FE3" w:rsidRDefault="00141FE3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Warszawska 25</w:t>
      </w:r>
    </w:p>
    <w:p w:rsidR="00141FE3" w:rsidRDefault="00141FE3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05-082 Stare Babice</w:t>
      </w: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141FE3" w:rsidRDefault="00141FE3" w:rsidP="00141FE3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141FE3">
        <w:rPr>
          <w:rFonts w:ascii="Arial" w:eastAsia="Times New Roman" w:hAnsi="Arial" w:cs="Arial"/>
          <w:b/>
          <w:bCs/>
          <w:u w:val="single"/>
          <w:lang w:eastAsia="ar-SA"/>
        </w:rPr>
        <w:t>PAKIET 2.5B</w:t>
      </w: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B6EB7">
        <w:rPr>
          <w:rFonts w:ascii="Arial" w:eastAsia="Times New Roman" w:hAnsi="Arial" w:cs="Arial"/>
          <w:bCs/>
          <w:lang w:eastAsia="ar-SA"/>
        </w:rPr>
        <w:t xml:space="preserve">ARGENTA </w:t>
      </w:r>
      <w:proofErr w:type="spellStart"/>
      <w:r w:rsidRPr="008B6EB7">
        <w:rPr>
          <w:rFonts w:ascii="Arial" w:eastAsia="Times New Roman" w:hAnsi="Arial" w:cs="Arial"/>
          <w:bCs/>
          <w:lang w:eastAsia="ar-SA"/>
        </w:rPr>
        <w:t>sp.z</w:t>
      </w:r>
      <w:proofErr w:type="spellEnd"/>
      <w:r w:rsidRPr="008B6EB7">
        <w:rPr>
          <w:rFonts w:ascii="Arial" w:eastAsia="Times New Roman" w:hAnsi="Arial" w:cs="Arial"/>
          <w:bCs/>
          <w:lang w:eastAsia="ar-SA"/>
        </w:rPr>
        <w:t xml:space="preserve"> o.o.</w:t>
      </w: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Polska 114</w:t>
      </w:r>
    </w:p>
    <w:p w:rsidR="00141FE3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60-401 Poznań</w:t>
      </w:r>
    </w:p>
    <w:p w:rsidR="00141FE3" w:rsidRPr="008B6EB7" w:rsidRDefault="00141FE3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141FE3" w:rsidRDefault="00141FE3" w:rsidP="00141FE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141FE3" w:rsidRDefault="00141FE3" w:rsidP="00141FE3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141FE3" w:rsidRDefault="00141FE3" w:rsidP="00141FE3">
      <w:pPr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AD324E" w:rsidRDefault="00AD324E" w:rsidP="00141FE3">
      <w:pPr>
        <w:rPr>
          <w:rFonts w:ascii="Arial" w:eastAsia="Times New Roman" w:hAnsi="Arial" w:cs="Arial"/>
          <w:b/>
          <w:bCs/>
          <w:u w:val="single"/>
          <w:lang w:eastAsia="ar-SA"/>
        </w:rPr>
      </w:pPr>
      <w:r w:rsidRPr="00AD324E">
        <w:rPr>
          <w:rFonts w:ascii="Arial" w:eastAsia="Times New Roman" w:hAnsi="Arial" w:cs="Arial"/>
          <w:b/>
          <w:bCs/>
          <w:u w:val="single"/>
          <w:lang w:eastAsia="ar-SA"/>
        </w:rPr>
        <w:t>PAKIET 2.5LAB</w:t>
      </w:r>
    </w:p>
    <w:p w:rsidR="00AD324E" w:rsidRDefault="00AD324E" w:rsidP="00AD324E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BIOMEDITEK sp. z o.o.</w:t>
      </w:r>
    </w:p>
    <w:p w:rsidR="00AD324E" w:rsidRDefault="00AD324E" w:rsidP="00AD324E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Ul. </w:t>
      </w:r>
      <w:proofErr w:type="spellStart"/>
      <w:r>
        <w:rPr>
          <w:rFonts w:ascii="Arial" w:eastAsia="Times New Roman" w:hAnsi="Arial" w:cs="Arial"/>
          <w:bCs/>
          <w:lang w:eastAsia="ar-SA"/>
        </w:rPr>
        <w:t>Elewatorska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58</w:t>
      </w:r>
    </w:p>
    <w:p w:rsidR="00AD324E" w:rsidRDefault="00AD324E" w:rsidP="00AD324E">
      <w:pPr>
        <w:spacing w:after="0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15-620 Białystok</w:t>
      </w:r>
    </w:p>
    <w:p w:rsidR="00AD324E" w:rsidRPr="00AD324E" w:rsidRDefault="00AD324E" w:rsidP="00AD324E">
      <w:pPr>
        <w:spacing w:after="0"/>
        <w:rPr>
          <w:rFonts w:ascii="Arial" w:hAnsi="Arial" w:cs="Arial"/>
        </w:rPr>
      </w:pP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AD324E" w:rsidRDefault="00AD324E" w:rsidP="00AD324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AD324E" w:rsidRDefault="00AD324E" w:rsidP="00AD324E">
      <w:pPr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141FE3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AD324E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PAKIET 2.6B</w:t>
      </w: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BIOMERIEUX Polska</w:t>
      </w: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Gen. Józefa Zajączka 9</w:t>
      </w: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01-518 Warszawa</w:t>
      </w:r>
    </w:p>
    <w:p w:rsidR="00AD324E" w:rsidRP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AD324E" w:rsidRDefault="00AD324E" w:rsidP="00AD324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AD324E" w:rsidRDefault="00AD324E" w:rsidP="00AD324E">
      <w:pPr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2.6LAB</w:t>
      </w:r>
    </w:p>
    <w:p w:rsid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AD324E" w:rsidRDefault="00AD324E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141FE3">
        <w:rPr>
          <w:rFonts w:ascii="Arial" w:eastAsia="Times New Roman" w:hAnsi="Arial" w:cs="Arial"/>
          <w:bCs/>
          <w:lang w:eastAsia="ar-SA"/>
        </w:rPr>
        <w:t xml:space="preserve">SARSTEDT Sp. z o.o. </w:t>
      </w:r>
    </w:p>
    <w:p w:rsidR="00AD324E" w:rsidRDefault="00AD324E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Blizne Łaszczyńskiego </w:t>
      </w:r>
    </w:p>
    <w:p w:rsidR="00AD324E" w:rsidRDefault="00AD324E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Warszawska 25</w:t>
      </w:r>
    </w:p>
    <w:p w:rsidR="00AD324E" w:rsidRDefault="00AD324E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05-082 Stare Babice</w:t>
      </w: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AD324E" w:rsidRDefault="00AD324E" w:rsidP="00AD324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AD324E" w:rsidRDefault="00AD324E" w:rsidP="00AD324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AD324E" w:rsidRDefault="00AD324E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>: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RADIOMETER </w:t>
      </w:r>
      <w:proofErr w:type="spellStart"/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z o.o.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Kolejowa 5/7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01-217 Warszawa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 29,64 pkt,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8,00 pkt,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reklamacji – 15,00 pkt,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– 52,64 pkt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695821">
        <w:rPr>
          <w:rFonts w:ascii="Arial" w:eastAsia="Times New Roman" w:hAnsi="Arial" w:cs="Arial"/>
          <w:b/>
          <w:bCs/>
          <w:u w:val="single"/>
          <w:lang w:eastAsia="ar-SA"/>
        </w:rPr>
        <w:t>PAKIET 2.7B</w:t>
      </w:r>
    </w:p>
    <w:p w:rsidR="00695821" w:rsidRDefault="00695821" w:rsidP="00AD324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8B6EB7">
        <w:rPr>
          <w:rFonts w:ascii="Arial" w:eastAsia="Times New Roman" w:hAnsi="Arial" w:cs="Arial"/>
          <w:bCs/>
          <w:lang w:eastAsia="ar-SA"/>
        </w:rPr>
        <w:t xml:space="preserve">ARGENTA </w:t>
      </w:r>
      <w:proofErr w:type="spellStart"/>
      <w:r w:rsidRPr="008B6EB7">
        <w:rPr>
          <w:rFonts w:ascii="Arial" w:eastAsia="Times New Roman" w:hAnsi="Arial" w:cs="Arial"/>
          <w:bCs/>
          <w:lang w:eastAsia="ar-SA"/>
        </w:rPr>
        <w:t>sp.z</w:t>
      </w:r>
      <w:proofErr w:type="spellEnd"/>
      <w:r w:rsidRPr="008B6EB7">
        <w:rPr>
          <w:rFonts w:ascii="Arial" w:eastAsia="Times New Roman" w:hAnsi="Arial" w:cs="Arial"/>
          <w:bCs/>
          <w:lang w:eastAsia="ar-SA"/>
        </w:rPr>
        <w:t xml:space="preserve"> o.o.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Polska 114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60-401 Poznań</w:t>
      </w:r>
    </w:p>
    <w:p w:rsidR="00695821" w:rsidRPr="008B6EB7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695821" w:rsidRDefault="00695821" w:rsidP="0069582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lastRenderedPageBreak/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P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695821">
        <w:rPr>
          <w:rFonts w:ascii="Arial" w:eastAsia="Times New Roman" w:hAnsi="Arial" w:cs="Arial"/>
          <w:b/>
          <w:bCs/>
          <w:u w:val="single"/>
          <w:lang w:eastAsia="ar-SA"/>
        </w:rPr>
        <w:t>PAKIET 2.8B</w:t>
      </w:r>
    </w:p>
    <w:p w:rsidR="00AD324E" w:rsidRPr="00AD324E" w:rsidRDefault="00AD324E" w:rsidP="00141FE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141FE3">
        <w:rPr>
          <w:rFonts w:ascii="Arial" w:eastAsia="Times New Roman" w:hAnsi="Arial" w:cs="Arial"/>
          <w:bCs/>
          <w:lang w:eastAsia="ar-SA"/>
        </w:rPr>
        <w:t>GRASO</w:t>
      </w:r>
      <w:r>
        <w:rPr>
          <w:rFonts w:ascii="Arial" w:eastAsia="Times New Roman" w:hAnsi="Arial" w:cs="Arial"/>
          <w:bCs/>
          <w:lang w:eastAsia="ar-SA"/>
        </w:rPr>
        <w:t xml:space="preserve"> Zenon Sobiecki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Krąg 4 a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83-200 Stargard Gdański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695821" w:rsidRDefault="00695821" w:rsidP="0069582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141FE3" w:rsidRDefault="00695821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695821">
        <w:rPr>
          <w:rFonts w:ascii="Arial" w:eastAsia="Times New Roman" w:hAnsi="Arial" w:cs="Arial"/>
          <w:b/>
          <w:bCs/>
          <w:u w:val="single"/>
          <w:lang w:eastAsia="ar-SA"/>
        </w:rPr>
        <w:t>PAKIET 2.9B</w:t>
      </w:r>
    </w:p>
    <w:p w:rsidR="00695821" w:rsidRDefault="00695821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HYDREX DIAGNOSTICS Sp. z o.o.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Tomasza Zana 4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04-313 Warszawa</w:t>
      </w:r>
    </w:p>
    <w:p w:rsidR="00695821" w:rsidRDefault="00695821" w:rsidP="00695821">
      <w:pPr>
        <w:spacing w:line="240" w:lineRule="auto"/>
        <w:rPr>
          <w:rFonts w:ascii="Arial" w:hAnsi="Arial" w:cs="Arial"/>
        </w:rPr>
      </w:pP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695821" w:rsidRDefault="00695821" w:rsidP="0069582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695821" w:rsidRDefault="00695821" w:rsidP="0069582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-60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P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695821">
        <w:rPr>
          <w:rFonts w:ascii="Arial" w:eastAsia="Times New Roman" w:hAnsi="Arial" w:cs="Arial"/>
          <w:b/>
          <w:bCs/>
          <w:u w:val="single"/>
          <w:lang w:eastAsia="ar-SA"/>
        </w:rPr>
        <w:t>PAKIET 2.10B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P.P.H.U.BORPOL</w:t>
      </w: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Pl. Jaśminu 2</w:t>
      </w:r>
    </w:p>
    <w:p w:rsidR="00695821" w:rsidRPr="00D860F2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44-152 Gliwice</w:t>
      </w: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Cena  - 60 %</w:t>
      </w:r>
    </w:p>
    <w:p w:rsidR="00695821" w:rsidRDefault="00695821" w:rsidP="0069582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Inne kryteria – 40 %</w:t>
      </w:r>
    </w:p>
    <w:p w:rsidR="00695821" w:rsidRDefault="00695821" w:rsidP="0069582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95821" w:rsidRDefault="00695821" w:rsidP="0069582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cena – 60 pkt, termin dostawy – 20 pkt, termin reklamacji – 20 pkt.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Pr="007E6690">
        <w:rPr>
          <w:rFonts w:ascii="Arial" w:eastAsia="Times New Roman" w:hAnsi="Arial" w:cs="Arial"/>
          <w:bCs/>
          <w:lang w:eastAsia="ar-SA"/>
        </w:rPr>
        <w:t>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695821" w:rsidRPr="00695821" w:rsidRDefault="00695821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8B6EB7" w:rsidRPr="008B6EB7" w:rsidRDefault="008B6EB7" w:rsidP="00AC798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F45171" w:rsidRPr="00F45171" w:rsidRDefault="00F45171" w:rsidP="00F45171">
      <w:pPr>
        <w:tabs>
          <w:tab w:val="left" w:pos="113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WYKONAWCACH KTÓRZY ZOSTALI WYKLUCZEMI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z postępowania zostali wykluczeni następujący wykonawcy: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Wykonawcy………………………</w:t>
      </w:r>
      <w:r w:rsidR="00695821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WYKPONACACH  KTÓRYCH OFERTY ZOSTAŁY ODRZUCONE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w postępowaniu zostały odrzucone oferty następujących Wykonawców: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Wykonawcy…………………………</w:t>
      </w:r>
      <w:r w:rsidR="00695821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Powody odrzucenia oferty:…………………………………………………………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</w:p>
    <w:p w:rsidR="00F45171" w:rsidRPr="00F45171" w:rsidRDefault="00F45171" w:rsidP="00F45171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1B736F" w:rsidP="001B736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 xml:space="preserve">   .........................................</w:t>
      </w:r>
    </w:p>
    <w:p w:rsidR="00F45171" w:rsidRPr="00F45171" w:rsidRDefault="00F45171" w:rsidP="00F45171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141FE3"/>
    <w:rsid w:val="001B736F"/>
    <w:rsid w:val="001C3A09"/>
    <w:rsid w:val="002C0A5C"/>
    <w:rsid w:val="002D29BE"/>
    <w:rsid w:val="003B3CF0"/>
    <w:rsid w:val="0058783D"/>
    <w:rsid w:val="00695821"/>
    <w:rsid w:val="007E6690"/>
    <w:rsid w:val="008B6EB7"/>
    <w:rsid w:val="0091639C"/>
    <w:rsid w:val="00944836"/>
    <w:rsid w:val="00A15C04"/>
    <w:rsid w:val="00A456FC"/>
    <w:rsid w:val="00AC7985"/>
    <w:rsid w:val="00AD2D5C"/>
    <w:rsid w:val="00AD324E"/>
    <w:rsid w:val="00AD5B7E"/>
    <w:rsid w:val="00CF4A0A"/>
    <w:rsid w:val="00D860F2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1515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2017-08-11T07:41:00Z</cp:lastPrinted>
  <dcterms:created xsi:type="dcterms:W3CDTF">2016-11-30T08:03:00Z</dcterms:created>
  <dcterms:modified xsi:type="dcterms:W3CDTF">2017-08-11T07:47:00Z</dcterms:modified>
</cp:coreProperties>
</file>