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0E" w:rsidRPr="00DC7C0E" w:rsidRDefault="00DC7C0E" w:rsidP="00DC7C0E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Ogłoszenie nr 555701-N-2017 z dnia 2017-07-21 r. </w:t>
      </w:r>
    </w:p>
    <w:p w:rsidR="00DC7C0E" w:rsidRPr="00DC7C0E" w:rsidRDefault="00DC7C0E" w:rsidP="00DC7C0E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>Samodzielny Publiczny Zespół Opieki Zdrowotnej w Kościanie: Dostawa narzędzi do endoskopii , jedno i wielorazowego użytku.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OGŁOSZENIE O ZAMÓWIENIU - Usługi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DC7C0E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DC7C0E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C7C0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DC7C0E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64000   Kościan, woj. wielkopolskie, państwo Polska, tel. 655 120 855, , e-mail zp.spzozkoscian@post.pl, , faks 655 120 707.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C7C0E">
        <w:rPr>
          <w:rFonts w:eastAsia="Times New Roman"/>
          <w:sz w:val="24"/>
          <w:szCs w:val="24"/>
          <w:lang w:eastAsia="pl-PL"/>
        </w:rPr>
        <w:t xml:space="preserve">Jednostki organizacyjne administracji samorządowej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C7C0E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Tak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Tak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 formie pisemnej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w Kościanie, ul. Szpitalna 7, 64-000 Kościan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C7C0E">
        <w:rPr>
          <w:rFonts w:eastAsia="Times New Roman"/>
          <w:sz w:val="24"/>
          <w:szCs w:val="24"/>
          <w:lang w:eastAsia="pl-PL"/>
        </w:rPr>
        <w:t xml:space="preserve">Dostawa narzędzi do endoskopii , jedno i wielorazowego użytku.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DC7C0E">
        <w:rPr>
          <w:rFonts w:eastAsia="Times New Roman"/>
          <w:sz w:val="24"/>
          <w:szCs w:val="24"/>
          <w:lang w:eastAsia="pl-PL"/>
        </w:rPr>
        <w:t xml:space="preserve">SPZOZ.EPII.23.18.2017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C7C0E" w:rsidRPr="00DC7C0E" w:rsidRDefault="00DC7C0E" w:rsidP="00DC7C0E">
      <w:pPr>
        <w:ind w:left="0" w:firstLine="0"/>
        <w:jc w:val="both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DC7C0E">
        <w:rPr>
          <w:rFonts w:eastAsia="Times New Roman"/>
          <w:sz w:val="24"/>
          <w:szCs w:val="24"/>
          <w:lang w:eastAsia="pl-PL"/>
        </w:rPr>
        <w:t xml:space="preserve">Usługi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tylko jednej części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C7C0E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C7C0E">
        <w:rPr>
          <w:rFonts w:eastAsia="Times New Roman"/>
          <w:sz w:val="24"/>
          <w:szCs w:val="24"/>
          <w:lang w:eastAsia="pl-PL"/>
        </w:rPr>
        <w:t xml:space="preserve">Przedmiotem zamówienia jest dostawa artykułów, których zestawienie oraz orientacyjne zapotrzebowanie przedstawione jest w załączonym do niniejszej specyfikacji „Formularzu cenowym"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DC7C0E">
        <w:rPr>
          <w:rFonts w:eastAsia="Times New Roman"/>
          <w:sz w:val="24"/>
          <w:szCs w:val="24"/>
          <w:lang w:eastAsia="pl-PL"/>
        </w:rPr>
        <w:t xml:space="preserve">33160000-9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DC7C0E" w:rsidRPr="00DC7C0E" w:rsidTr="00DC7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C7C0E" w:rsidRPr="00DC7C0E" w:rsidTr="00DC7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33168000-5</w:t>
            </w:r>
          </w:p>
        </w:tc>
      </w:tr>
    </w:tbl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C7C0E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C7C0E">
        <w:rPr>
          <w:rFonts w:eastAsia="Times New Roman"/>
          <w:sz w:val="24"/>
          <w:szCs w:val="24"/>
          <w:lang w:eastAsia="pl-PL"/>
        </w:rPr>
        <w:t xml:space="preserve">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C7C0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C7C0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sz w:val="24"/>
          <w:szCs w:val="24"/>
          <w:lang w:eastAsia="pl-PL"/>
        </w:rPr>
        <w:t xml:space="preserve">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>miesiącach:  36  </w:t>
      </w:r>
      <w:r w:rsidRPr="00DC7C0E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DC7C0E">
        <w:rPr>
          <w:rFonts w:eastAsia="Times New Roman"/>
          <w:sz w:val="24"/>
          <w:szCs w:val="24"/>
          <w:lang w:eastAsia="pl-PL"/>
        </w:rPr>
        <w:t> </w:t>
      </w:r>
      <w:r w:rsidRPr="00DC7C0E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C7C0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C7C0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C7C0E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sz w:val="24"/>
          <w:szCs w:val="24"/>
          <w:lang w:eastAsia="pl-PL"/>
        </w:rPr>
        <w:t xml:space="preserve">)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1) informacją z Krajowego Rejestru Karnego w zakresie określonym w art. 24 ust. 1 pkt 13, 14 i 21 ustawy, wystawioną nie wcześniej niż 6 miesięcy przed upływem terminu składania ofert; 2) 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opisem oferowanych wyrobów (np. kartami katalogowymi) z rysunkiem lub zdjęciem oferowanego asortymentu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C7C0E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C7C0E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C7C0E">
        <w:rPr>
          <w:rFonts w:eastAsia="Times New Roman"/>
          <w:sz w:val="24"/>
          <w:szCs w:val="24"/>
          <w:lang w:eastAsia="pl-PL"/>
        </w:rPr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DC7C0E" w:rsidRPr="00DC7C0E" w:rsidTr="00DC7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C7C0E" w:rsidRPr="00DC7C0E" w:rsidTr="00DC7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C7C0E" w:rsidRPr="00DC7C0E" w:rsidTr="00DC7C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proofErr w:type="spellStart"/>
            <w:r w:rsidRPr="00DC7C0E">
              <w:rPr>
                <w:rFonts w:eastAsia="Times New Roman"/>
                <w:sz w:val="24"/>
                <w:szCs w:val="24"/>
                <w:lang w:eastAsia="pl-PL"/>
              </w:rPr>
              <w:t>Terminuzupełnienia</w:t>
            </w:r>
            <w:proofErr w:type="spellEnd"/>
            <w:r w:rsidRPr="00DC7C0E">
              <w:rPr>
                <w:rFonts w:eastAsia="Times New Roman"/>
                <w:sz w:val="24"/>
                <w:szCs w:val="24"/>
                <w:lang w:eastAsia="pl-PL"/>
              </w:rPr>
              <w:t xml:space="preserve"> magazynu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C7C0E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Czas trwania: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C7C0E">
        <w:rPr>
          <w:rFonts w:eastAsia="Times New Roman"/>
          <w:sz w:val="24"/>
          <w:szCs w:val="24"/>
          <w:lang w:eastAsia="pl-PL"/>
        </w:rPr>
        <w:t xml:space="preserve"> Tak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 przypadku zmiany przepisów celnych, podatkowych lub zmiany cen urzędowych strony dokonają zmiany umowy, przy czym zmianie ulegnie wyłącznie cena brutto, cena netto pozostanie bez zmian. Zmiany te następują z mocy prawa i obowiązują od dnia wejścia w życie wprowadzających je przepisów, i nie wymagają zawierania pisemnych aneksów do umowy. Dopuszczalna jest zmiana kwoty , jeżeli „łączna wartość zmian jest mniejsza niż kwoty określone w przepisach wydanych na podstawie art. 11 ust. 8 i jest mniejsza od 10%.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C7C0E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Data: 2018-07-02, godzina: 10:00,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C7C0E">
        <w:rPr>
          <w:rFonts w:eastAsia="Times New Roman"/>
          <w:sz w:val="24"/>
          <w:szCs w:val="24"/>
          <w:lang w:eastAsia="pl-PL"/>
        </w:rPr>
        <w:br/>
        <w:t xml:space="preserve">&gt; polski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C7C0E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C7C0E">
        <w:rPr>
          <w:rFonts w:eastAsia="Times New Roman"/>
          <w:sz w:val="24"/>
          <w:szCs w:val="24"/>
          <w:lang w:eastAsia="pl-PL"/>
        </w:rPr>
        <w:t xml:space="preserve"> Nie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C7C0E">
        <w:rPr>
          <w:rFonts w:eastAsia="Times New Roman"/>
          <w:sz w:val="24"/>
          <w:szCs w:val="24"/>
          <w:lang w:eastAsia="pl-PL"/>
        </w:rPr>
        <w:t xml:space="preserve"> Nie </w:t>
      </w:r>
      <w:r w:rsidRPr="00DC7C0E">
        <w:rPr>
          <w:rFonts w:eastAsia="Times New Roman"/>
          <w:sz w:val="24"/>
          <w:szCs w:val="24"/>
          <w:lang w:eastAsia="pl-PL"/>
        </w:rPr>
        <w:br/>
      </w:r>
      <w:r w:rsidRPr="00DC7C0E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DC7C0E">
        <w:rPr>
          <w:rFonts w:eastAsia="Times New Roman"/>
          <w:sz w:val="24"/>
          <w:szCs w:val="24"/>
          <w:lang w:eastAsia="pl-PL"/>
        </w:rPr>
        <w:t xml:space="preserve"> </w:t>
      </w:r>
      <w:r w:rsidRPr="00DC7C0E">
        <w:rPr>
          <w:rFonts w:eastAsia="Times New Roman"/>
          <w:sz w:val="24"/>
          <w:szCs w:val="24"/>
          <w:lang w:eastAsia="pl-PL"/>
        </w:rPr>
        <w:br/>
      </w:r>
    </w:p>
    <w:p w:rsidR="00DC7C0E" w:rsidRPr="00DC7C0E" w:rsidRDefault="00DC7C0E" w:rsidP="00DC7C0E">
      <w:pPr>
        <w:ind w:left="0" w:firstLine="0"/>
        <w:jc w:val="center"/>
        <w:rPr>
          <w:rFonts w:eastAsia="Times New Roman"/>
          <w:sz w:val="24"/>
          <w:szCs w:val="24"/>
          <w:lang w:eastAsia="pl-PL"/>
        </w:rPr>
      </w:pPr>
      <w:r w:rsidRPr="00DC7C0E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DC7C0E" w:rsidRPr="00DC7C0E" w:rsidRDefault="00DC7C0E" w:rsidP="00DC7C0E">
      <w:pPr>
        <w:ind w:left="0" w:firstLine="0"/>
        <w:rPr>
          <w:rFonts w:eastAsia="Times New Roman"/>
          <w:sz w:val="24"/>
          <w:szCs w:val="24"/>
          <w:lang w:eastAsia="pl-PL"/>
        </w:rPr>
      </w:pPr>
    </w:p>
    <w:p w:rsidR="00DC7C0E" w:rsidRPr="00DC7C0E" w:rsidRDefault="00DC7C0E" w:rsidP="00DC7C0E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p w:rsidR="00DC7C0E" w:rsidRPr="00DC7C0E" w:rsidRDefault="00DC7C0E" w:rsidP="00DC7C0E">
      <w:pPr>
        <w:spacing w:after="240"/>
        <w:ind w:left="0" w:firstLine="0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</w:tblGrid>
      <w:tr w:rsidR="00DC7C0E" w:rsidRPr="00DC7C0E" w:rsidTr="00DC7C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7C0E" w:rsidRPr="00DC7C0E" w:rsidRDefault="00DC7C0E" w:rsidP="00DC7C0E">
            <w:pPr>
              <w:ind w:left="0" w:firstLine="0"/>
              <w:rPr>
                <w:rFonts w:eastAsia="Times New Roman"/>
                <w:sz w:val="24"/>
                <w:szCs w:val="24"/>
                <w:lang w:eastAsia="pl-PL"/>
              </w:rPr>
            </w:pPr>
            <w:r w:rsidRPr="00DC7C0E">
              <w:rPr>
                <w:rFonts w:eastAsia="Times New Roman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4.4pt;height:19.9pt" o:ole="">
                  <v:imagedata r:id="rId7" o:title=""/>
                </v:shape>
                <w:control r:id="rId8" w:name="DefaultOcxName" w:shapeid="_x0000_i1027"/>
              </w:object>
            </w:r>
          </w:p>
        </w:tc>
      </w:tr>
    </w:tbl>
    <w:p w:rsidR="00B51FAB" w:rsidRDefault="00B51FAB">
      <w:bookmarkStart w:id="0" w:name="_GoBack"/>
      <w:bookmarkEnd w:id="0"/>
    </w:p>
    <w:sectPr w:rsidR="00B51FAB" w:rsidSect="005C1A5F">
      <w:headerReference w:type="default" r:id="rId9"/>
      <w:footerReference w:type="default" r:id="rId10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0E" w:rsidRDefault="00DC7C0E" w:rsidP="00DC7C0E">
      <w:r>
        <w:separator/>
      </w:r>
    </w:p>
  </w:endnote>
  <w:endnote w:type="continuationSeparator" w:id="0">
    <w:p w:rsidR="00DC7C0E" w:rsidRDefault="00DC7C0E" w:rsidP="00DC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719002"/>
      <w:docPartObj>
        <w:docPartGallery w:val="Page Numbers (Bottom of Page)"/>
        <w:docPartUnique/>
      </w:docPartObj>
    </w:sdtPr>
    <w:sdtContent>
      <w:p w:rsidR="00DC7C0E" w:rsidRDefault="00DC7C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C7C0E" w:rsidRDefault="00DC7C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0E" w:rsidRDefault="00DC7C0E" w:rsidP="00DC7C0E">
      <w:r>
        <w:separator/>
      </w:r>
    </w:p>
  </w:footnote>
  <w:footnote w:type="continuationSeparator" w:id="0">
    <w:p w:rsidR="00DC7C0E" w:rsidRDefault="00DC7C0E" w:rsidP="00DC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0E" w:rsidRPr="00DC7C0E" w:rsidRDefault="00DC7C0E">
    <w:pPr>
      <w:pStyle w:val="Nagwek"/>
      <w:rPr>
        <w:sz w:val="22"/>
        <w:szCs w:val="22"/>
      </w:rPr>
    </w:pPr>
    <w:r w:rsidRPr="00DC7C0E">
      <w:rPr>
        <w:sz w:val="22"/>
        <w:szCs w:val="22"/>
      </w:rPr>
      <w:t>SPZOZ.EPII.23.18.3.2017</w:t>
    </w:r>
  </w:p>
  <w:p w:rsidR="00DC7C0E" w:rsidRDefault="00DC7C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7"/>
    <w:rsid w:val="00015822"/>
    <w:rsid w:val="000E4925"/>
    <w:rsid w:val="005C1A5F"/>
    <w:rsid w:val="005F4821"/>
    <w:rsid w:val="00716FE5"/>
    <w:rsid w:val="00AD7E06"/>
    <w:rsid w:val="00B51FAB"/>
    <w:rsid w:val="00BF6B27"/>
    <w:rsid w:val="00C2120C"/>
    <w:rsid w:val="00D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7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0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7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C0E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7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0E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7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C0E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C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40"/>
    <w:rsid w:val="003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88058F5C8047C5BCDEC09BA2D83C94">
    <w:name w:val="8888058F5C8047C5BCDEC09BA2D83C94"/>
    <w:rsid w:val="00361E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88058F5C8047C5BCDEC09BA2D83C94">
    <w:name w:val="8888058F5C8047C5BCDEC09BA2D83C94"/>
    <w:rsid w:val="00361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2436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cp:lastPrinted>2017-07-21T08:39:00Z</cp:lastPrinted>
  <dcterms:created xsi:type="dcterms:W3CDTF">2017-07-21T08:37:00Z</dcterms:created>
  <dcterms:modified xsi:type="dcterms:W3CDTF">2017-07-21T08:44:00Z</dcterms:modified>
</cp:coreProperties>
</file>