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19" w:rsidRPr="00250F19" w:rsidRDefault="00250F19" w:rsidP="00250F19">
      <w:pPr>
        <w:widowControl w:val="0"/>
        <w:suppressAutoHyphens/>
        <w:spacing w:after="0" w:line="240" w:lineRule="auto"/>
        <w:rPr>
          <w:rFonts w:eastAsia="Lucida Sans Unicode"/>
          <w:kern w:val="2"/>
          <w:sz w:val="24"/>
          <w:szCs w:val="24"/>
          <w:lang w:eastAsia="pl-PL"/>
        </w:rPr>
      </w:pPr>
    </w:p>
    <w:p w:rsidR="00250F19" w:rsidRDefault="00250F19" w:rsidP="00250F19">
      <w:pPr>
        <w:widowControl w:val="0"/>
        <w:suppressAutoHyphens/>
        <w:spacing w:after="0" w:line="100" w:lineRule="atLeast"/>
        <w:rPr>
          <w:rFonts w:eastAsia="Lucida Sans Unicode" w:cs="Arial"/>
          <w:kern w:val="2"/>
          <w:sz w:val="22"/>
          <w:szCs w:val="22"/>
          <w:lang w:eastAsia="pl-PL"/>
        </w:rPr>
      </w:pPr>
      <w:r>
        <w:rPr>
          <w:rStyle w:val="Pogrubienie"/>
          <w:rFonts w:ascii="Verdana" w:hAnsi="Verdana"/>
          <w:color w:val="000000"/>
        </w:rPr>
        <w:t>SPZOZ.EPII.23.1</w:t>
      </w:r>
      <w:r w:rsidR="0029564D">
        <w:rPr>
          <w:rStyle w:val="Pogrubienie"/>
          <w:rFonts w:ascii="Verdana" w:hAnsi="Verdana"/>
          <w:color w:val="000000"/>
        </w:rPr>
        <w:t>5</w:t>
      </w:r>
      <w:r>
        <w:rPr>
          <w:rStyle w:val="Pogrubienie"/>
          <w:rFonts w:ascii="Verdana" w:hAnsi="Verdana"/>
          <w:color w:val="000000"/>
        </w:rPr>
        <w:t>.04.2017</w:t>
      </w:r>
    </w:p>
    <w:p w:rsidR="00250F19" w:rsidRPr="00250F19" w:rsidRDefault="0029564D" w:rsidP="00250F19">
      <w:pPr>
        <w:widowControl w:val="0"/>
        <w:suppressAutoHyphens/>
        <w:spacing w:after="0" w:line="100" w:lineRule="atLeast"/>
        <w:jc w:val="right"/>
        <w:rPr>
          <w:rFonts w:eastAsia="Lucida Sans Unicode" w:cs="Arial"/>
          <w:kern w:val="2"/>
          <w:sz w:val="22"/>
          <w:szCs w:val="22"/>
          <w:lang w:eastAsia="pl-PL"/>
        </w:rPr>
      </w:pPr>
      <w:r>
        <w:rPr>
          <w:rFonts w:eastAsia="Lucida Sans Unicode" w:cs="Arial"/>
          <w:kern w:val="2"/>
          <w:sz w:val="22"/>
          <w:szCs w:val="22"/>
          <w:lang w:eastAsia="pl-PL"/>
        </w:rPr>
        <w:t xml:space="preserve">  Kościan , 06</w:t>
      </w:r>
      <w:r w:rsidR="00250F19" w:rsidRPr="00250F19">
        <w:rPr>
          <w:rFonts w:eastAsia="Lucida Sans Unicode" w:cs="Arial"/>
          <w:kern w:val="2"/>
          <w:sz w:val="22"/>
          <w:szCs w:val="22"/>
          <w:lang w:eastAsia="pl-PL"/>
        </w:rPr>
        <w:t>.0</w:t>
      </w:r>
      <w:r>
        <w:rPr>
          <w:rFonts w:eastAsia="Lucida Sans Unicode" w:cs="Arial"/>
          <w:kern w:val="2"/>
          <w:sz w:val="22"/>
          <w:szCs w:val="22"/>
          <w:lang w:eastAsia="pl-PL"/>
        </w:rPr>
        <w:t>7</w:t>
      </w:r>
      <w:r w:rsidR="00250F19" w:rsidRPr="00250F19">
        <w:rPr>
          <w:rFonts w:eastAsia="Lucida Sans Unicode" w:cs="Arial"/>
          <w:kern w:val="2"/>
          <w:sz w:val="22"/>
          <w:szCs w:val="22"/>
          <w:lang w:eastAsia="pl-PL"/>
        </w:rPr>
        <w:t>.2017 r.</w:t>
      </w:r>
    </w:p>
    <w:p w:rsidR="00250F19" w:rsidRPr="00250F19" w:rsidRDefault="00250F19" w:rsidP="00250F19">
      <w:pPr>
        <w:widowControl w:val="0"/>
        <w:suppressAutoHyphens/>
        <w:spacing w:after="0" w:line="100" w:lineRule="atLeast"/>
        <w:jc w:val="both"/>
        <w:rPr>
          <w:rFonts w:eastAsia="Lucida Sans Unicode" w:cs="Arial"/>
          <w:kern w:val="2"/>
          <w:sz w:val="22"/>
          <w:szCs w:val="22"/>
          <w:lang w:eastAsia="pl-PL"/>
        </w:rPr>
      </w:pPr>
    </w:p>
    <w:p w:rsidR="00250F19" w:rsidRPr="00250F19" w:rsidRDefault="00250F19" w:rsidP="00250F19">
      <w:pPr>
        <w:widowControl w:val="0"/>
        <w:suppressAutoHyphens/>
        <w:spacing w:after="0" w:line="100" w:lineRule="atLeast"/>
        <w:jc w:val="both"/>
        <w:rPr>
          <w:rFonts w:eastAsia="Lucida Sans Unicode" w:cs="Arial"/>
          <w:kern w:val="2"/>
          <w:sz w:val="22"/>
          <w:szCs w:val="22"/>
          <w:lang w:eastAsia="pl-PL"/>
        </w:rPr>
      </w:pPr>
      <w:r w:rsidRPr="00250F19">
        <w:rPr>
          <w:rFonts w:eastAsia="Lucida Sans Unicode" w:cs="Arial"/>
          <w:kern w:val="2"/>
          <w:sz w:val="22"/>
          <w:szCs w:val="22"/>
          <w:lang w:eastAsia="pl-PL"/>
        </w:rPr>
        <w:t>Zamawiający :</w:t>
      </w:r>
    </w:p>
    <w:p w:rsidR="00250F19" w:rsidRPr="00250F19" w:rsidRDefault="00250F19" w:rsidP="00250F19">
      <w:pPr>
        <w:widowControl w:val="0"/>
        <w:suppressAutoHyphens/>
        <w:spacing w:after="0" w:line="100" w:lineRule="atLeast"/>
        <w:jc w:val="both"/>
        <w:rPr>
          <w:rFonts w:eastAsia="Lucida Sans Unicode" w:cs="Arial"/>
          <w:b/>
          <w:kern w:val="2"/>
          <w:sz w:val="22"/>
          <w:szCs w:val="22"/>
          <w:lang w:eastAsia="pl-PL"/>
        </w:rPr>
      </w:pPr>
      <w:r w:rsidRPr="00250F19">
        <w:rPr>
          <w:rFonts w:eastAsia="Lucida Sans Unicode" w:cs="Arial"/>
          <w:b/>
          <w:kern w:val="2"/>
          <w:sz w:val="22"/>
          <w:szCs w:val="22"/>
          <w:lang w:eastAsia="pl-PL"/>
        </w:rPr>
        <w:t>Samodzielny Publiczny Zespół</w:t>
      </w:r>
    </w:p>
    <w:p w:rsidR="00250F19" w:rsidRPr="00250F19" w:rsidRDefault="00250F19" w:rsidP="00250F19">
      <w:pPr>
        <w:widowControl w:val="0"/>
        <w:suppressAutoHyphens/>
        <w:spacing w:after="0" w:line="100" w:lineRule="atLeast"/>
        <w:jc w:val="both"/>
        <w:rPr>
          <w:rFonts w:eastAsia="Lucida Sans Unicode" w:cs="Arial"/>
          <w:b/>
          <w:kern w:val="2"/>
          <w:sz w:val="22"/>
          <w:szCs w:val="22"/>
          <w:lang w:eastAsia="pl-PL"/>
        </w:rPr>
      </w:pPr>
      <w:r w:rsidRPr="00250F19">
        <w:rPr>
          <w:rFonts w:eastAsia="Lucida Sans Unicode" w:cs="Arial"/>
          <w:b/>
          <w:kern w:val="2"/>
          <w:sz w:val="22"/>
          <w:szCs w:val="22"/>
          <w:lang w:eastAsia="pl-PL"/>
        </w:rPr>
        <w:t xml:space="preserve">Opieki Zdrowotnej </w:t>
      </w:r>
    </w:p>
    <w:p w:rsidR="00250F19" w:rsidRPr="00250F19" w:rsidRDefault="00250F19" w:rsidP="00250F19">
      <w:pPr>
        <w:widowControl w:val="0"/>
        <w:suppressAutoHyphens/>
        <w:spacing w:after="0" w:line="100" w:lineRule="atLeast"/>
        <w:jc w:val="both"/>
        <w:rPr>
          <w:rFonts w:eastAsia="Lucida Sans Unicode" w:cs="Arial"/>
          <w:b/>
          <w:kern w:val="2"/>
          <w:sz w:val="22"/>
          <w:szCs w:val="22"/>
          <w:lang w:eastAsia="pl-PL"/>
        </w:rPr>
      </w:pPr>
      <w:r w:rsidRPr="00250F19">
        <w:rPr>
          <w:rFonts w:eastAsia="Lucida Sans Unicode" w:cs="Arial"/>
          <w:b/>
          <w:kern w:val="2"/>
          <w:sz w:val="22"/>
          <w:szCs w:val="22"/>
          <w:lang w:eastAsia="pl-PL"/>
        </w:rPr>
        <w:t>w Kościanie</w:t>
      </w:r>
    </w:p>
    <w:p w:rsidR="00250F19" w:rsidRPr="00250F19" w:rsidRDefault="00250F19" w:rsidP="00250F19">
      <w:pPr>
        <w:widowControl w:val="0"/>
        <w:suppressAutoHyphens/>
        <w:spacing w:after="0" w:line="100" w:lineRule="atLeast"/>
        <w:jc w:val="both"/>
        <w:rPr>
          <w:rFonts w:eastAsia="Lucida Sans Unicode" w:cs="Arial"/>
          <w:b/>
          <w:kern w:val="2"/>
          <w:sz w:val="22"/>
          <w:szCs w:val="22"/>
          <w:lang w:eastAsia="pl-PL"/>
        </w:rPr>
      </w:pPr>
      <w:r w:rsidRPr="00250F19">
        <w:rPr>
          <w:rFonts w:eastAsia="Lucida Sans Unicode" w:cs="Arial"/>
          <w:b/>
          <w:kern w:val="2"/>
          <w:sz w:val="22"/>
          <w:szCs w:val="22"/>
          <w:lang w:eastAsia="pl-PL"/>
        </w:rPr>
        <w:t>64-000 Kościan</w:t>
      </w:r>
    </w:p>
    <w:p w:rsidR="00250F19" w:rsidRPr="00250F19" w:rsidRDefault="00250F19" w:rsidP="00250F19">
      <w:pPr>
        <w:widowControl w:val="0"/>
        <w:suppressAutoHyphens/>
        <w:spacing w:after="0" w:line="100" w:lineRule="atLeast"/>
        <w:jc w:val="both"/>
        <w:rPr>
          <w:rFonts w:eastAsia="Lucida Sans Unicode" w:cs="Arial"/>
          <w:b/>
          <w:kern w:val="2"/>
          <w:sz w:val="22"/>
          <w:szCs w:val="22"/>
          <w:lang w:eastAsia="pl-PL"/>
        </w:rPr>
      </w:pPr>
      <w:r w:rsidRPr="00250F19">
        <w:rPr>
          <w:rFonts w:eastAsia="Lucida Sans Unicode" w:cs="Arial"/>
          <w:b/>
          <w:kern w:val="2"/>
          <w:sz w:val="22"/>
          <w:szCs w:val="22"/>
          <w:lang w:eastAsia="pl-PL"/>
        </w:rPr>
        <w:t>Ul. Szpitalna 7</w:t>
      </w:r>
    </w:p>
    <w:p w:rsidR="00250F19" w:rsidRPr="00250F19" w:rsidRDefault="00250F19" w:rsidP="00250F19">
      <w:pPr>
        <w:widowControl w:val="0"/>
        <w:suppressAutoHyphens/>
        <w:spacing w:after="0" w:line="100" w:lineRule="atLeast"/>
        <w:jc w:val="both"/>
        <w:rPr>
          <w:rFonts w:eastAsia="Lucida Sans Unicode" w:cs="Arial"/>
          <w:kern w:val="2"/>
          <w:sz w:val="22"/>
          <w:szCs w:val="22"/>
          <w:lang w:eastAsia="pl-PL"/>
        </w:rPr>
      </w:pPr>
      <w:r w:rsidRPr="00250F19">
        <w:rPr>
          <w:rFonts w:eastAsia="Lucida Sans Unicode" w:cs="Arial"/>
          <w:kern w:val="2"/>
          <w:sz w:val="22"/>
          <w:szCs w:val="22"/>
          <w:lang w:eastAsia="pl-PL"/>
        </w:rPr>
        <w:t>Fax : 65 512 -07 -07</w:t>
      </w:r>
    </w:p>
    <w:p w:rsidR="00250F19" w:rsidRPr="00250F19" w:rsidRDefault="00250F19" w:rsidP="00250F19">
      <w:pPr>
        <w:widowControl w:val="0"/>
        <w:suppressAutoHyphens/>
        <w:spacing w:after="0" w:line="100" w:lineRule="atLeast"/>
        <w:jc w:val="both"/>
        <w:rPr>
          <w:rFonts w:eastAsia="Lucida Sans Unicode" w:cs="Arial"/>
          <w:kern w:val="2"/>
          <w:sz w:val="22"/>
          <w:szCs w:val="22"/>
          <w:lang w:eastAsia="pl-PL"/>
        </w:rPr>
      </w:pPr>
    </w:p>
    <w:p w:rsidR="00250F19" w:rsidRPr="00250F19" w:rsidRDefault="00250F19" w:rsidP="00250F19">
      <w:pPr>
        <w:widowControl w:val="0"/>
        <w:suppressAutoHyphens/>
        <w:spacing w:after="0" w:line="240" w:lineRule="auto"/>
        <w:rPr>
          <w:rFonts w:eastAsia="Lucida Sans Unicode"/>
          <w:b/>
          <w:bCs/>
          <w:kern w:val="2"/>
          <w:sz w:val="24"/>
          <w:szCs w:val="24"/>
          <w:lang w:eastAsia="pl-PL"/>
        </w:rPr>
      </w:pPr>
    </w:p>
    <w:p w:rsidR="00250F19" w:rsidRPr="00250F19" w:rsidRDefault="00250F19" w:rsidP="00250F19">
      <w:pPr>
        <w:widowControl w:val="0"/>
        <w:suppressAutoHyphens/>
        <w:spacing w:after="0" w:line="240" w:lineRule="auto"/>
        <w:jc w:val="center"/>
        <w:rPr>
          <w:rFonts w:eastAsia="Lucida Sans Unicode"/>
          <w:b/>
          <w:bCs/>
          <w:kern w:val="2"/>
          <w:sz w:val="24"/>
          <w:szCs w:val="24"/>
          <w:lang w:eastAsia="pl-PL"/>
        </w:rPr>
      </w:pPr>
      <w:r w:rsidRPr="00250F19">
        <w:rPr>
          <w:rFonts w:eastAsia="Lucida Sans Unicode"/>
          <w:b/>
          <w:bCs/>
          <w:kern w:val="2"/>
          <w:sz w:val="24"/>
          <w:szCs w:val="24"/>
          <w:lang w:eastAsia="pl-PL"/>
        </w:rPr>
        <w:t>Do zainteresowanych</w:t>
      </w:r>
    </w:p>
    <w:p w:rsidR="00250F19" w:rsidRPr="00250F19" w:rsidRDefault="00250F19" w:rsidP="00250F19">
      <w:pPr>
        <w:widowControl w:val="0"/>
        <w:suppressAutoHyphens/>
        <w:spacing w:after="0" w:line="240" w:lineRule="auto"/>
        <w:rPr>
          <w:rFonts w:eastAsia="Lucida Sans Unicode"/>
          <w:b/>
          <w:bCs/>
          <w:kern w:val="2"/>
          <w:sz w:val="24"/>
          <w:szCs w:val="24"/>
          <w:lang w:eastAsia="pl-PL"/>
        </w:rPr>
      </w:pPr>
    </w:p>
    <w:p w:rsidR="00C230DD" w:rsidRPr="00FD1B7A" w:rsidRDefault="00250F19" w:rsidP="00250F19">
      <w:pPr>
        <w:widowControl w:val="0"/>
        <w:suppressAutoHyphens/>
        <w:autoSpaceDE w:val="0"/>
        <w:autoSpaceDN w:val="0"/>
        <w:adjustRightInd w:val="0"/>
        <w:spacing w:after="0" w:line="240" w:lineRule="auto"/>
        <w:ind w:firstLine="510"/>
        <w:jc w:val="both"/>
        <w:rPr>
          <w:rStyle w:val="Pogrubienie"/>
        </w:rPr>
      </w:pPr>
      <w:r w:rsidRPr="00250F19">
        <w:rPr>
          <w:rFonts w:eastAsia="Lucida Sans Unicode"/>
          <w:b/>
          <w:bCs/>
          <w:kern w:val="2"/>
          <w:sz w:val="28"/>
          <w:szCs w:val="24"/>
          <w:lang w:eastAsia="pl-PL"/>
        </w:rPr>
        <w:t>dotyczy :</w:t>
      </w:r>
      <w:r w:rsidRPr="00250F19">
        <w:rPr>
          <w:rFonts w:ascii="Arial" w:eastAsia="Times New Roman" w:hAnsi="Arial" w:cs="Arial"/>
          <w:sz w:val="22"/>
          <w:szCs w:val="22"/>
          <w:lang w:eastAsia="pl-PL"/>
        </w:rPr>
        <w:t xml:space="preserve"> </w:t>
      </w:r>
      <w:r w:rsidR="0029564D">
        <w:rPr>
          <w:rFonts w:ascii="Arial" w:eastAsia="Times New Roman" w:hAnsi="Arial" w:cs="Arial"/>
          <w:sz w:val="22"/>
          <w:szCs w:val="22"/>
          <w:lang w:eastAsia="pl-PL"/>
        </w:rPr>
        <w:t>d</w:t>
      </w:r>
      <w:r w:rsidR="0029564D" w:rsidRPr="0029564D">
        <w:rPr>
          <w:rFonts w:ascii="Arial" w:eastAsia="Times New Roman" w:hAnsi="Arial" w:cs="Arial"/>
          <w:sz w:val="22"/>
          <w:szCs w:val="22"/>
          <w:lang w:eastAsia="pl-PL"/>
        </w:rPr>
        <w:t>ostaw</w:t>
      </w:r>
      <w:r w:rsidR="0029564D">
        <w:rPr>
          <w:rFonts w:ascii="Arial" w:eastAsia="Times New Roman" w:hAnsi="Arial" w:cs="Arial"/>
          <w:sz w:val="22"/>
          <w:szCs w:val="22"/>
          <w:lang w:eastAsia="pl-PL"/>
        </w:rPr>
        <w:t>y</w:t>
      </w:r>
      <w:r w:rsidR="0029564D" w:rsidRPr="0029564D">
        <w:rPr>
          <w:rFonts w:ascii="Arial" w:eastAsia="Times New Roman" w:hAnsi="Arial" w:cs="Arial"/>
          <w:sz w:val="22"/>
          <w:szCs w:val="22"/>
          <w:lang w:eastAsia="pl-PL"/>
        </w:rPr>
        <w:t xml:space="preserve"> </w:t>
      </w:r>
      <w:proofErr w:type="spellStart"/>
      <w:r w:rsidR="0029564D" w:rsidRPr="0029564D">
        <w:rPr>
          <w:rFonts w:ascii="Arial" w:eastAsia="Times New Roman" w:hAnsi="Arial" w:cs="Arial"/>
          <w:sz w:val="22"/>
          <w:szCs w:val="22"/>
          <w:lang w:eastAsia="pl-PL"/>
        </w:rPr>
        <w:t>pieluchomajtek</w:t>
      </w:r>
      <w:proofErr w:type="spellEnd"/>
      <w:r w:rsidR="0029564D" w:rsidRPr="0029564D">
        <w:rPr>
          <w:rFonts w:ascii="Arial" w:eastAsia="Times New Roman" w:hAnsi="Arial" w:cs="Arial"/>
          <w:sz w:val="22"/>
          <w:szCs w:val="22"/>
          <w:lang w:eastAsia="pl-PL"/>
        </w:rPr>
        <w:t xml:space="preserve"> dla do</w:t>
      </w:r>
      <w:r w:rsidR="0029564D">
        <w:rPr>
          <w:rFonts w:ascii="Arial" w:eastAsia="Times New Roman" w:hAnsi="Arial" w:cs="Arial"/>
          <w:sz w:val="22"/>
          <w:szCs w:val="22"/>
          <w:lang w:eastAsia="pl-PL"/>
        </w:rPr>
        <w:t>rosłych, dla dzieci oraz zestawów</w:t>
      </w:r>
      <w:r w:rsidR="0029564D" w:rsidRPr="0029564D">
        <w:rPr>
          <w:rFonts w:ascii="Arial" w:eastAsia="Times New Roman" w:hAnsi="Arial" w:cs="Arial"/>
          <w:sz w:val="22"/>
          <w:szCs w:val="22"/>
          <w:lang w:eastAsia="pl-PL"/>
        </w:rPr>
        <w:t xml:space="preserve"> pielęgnacyjn</w:t>
      </w:r>
      <w:r w:rsidR="0029564D">
        <w:rPr>
          <w:rFonts w:ascii="Arial" w:eastAsia="Times New Roman" w:hAnsi="Arial" w:cs="Arial"/>
          <w:sz w:val="22"/>
          <w:szCs w:val="22"/>
          <w:lang w:eastAsia="pl-PL"/>
        </w:rPr>
        <w:t>ych</w:t>
      </w:r>
      <w:r w:rsidR="0029564D" w:rsidRPr="0029564D">
        <w:rPr>
          <w:rFonts w:ascii="Arial" w:eastAsia="Times New Roman" w:hAnsi="Arial" w:cs="Arial"/>
          <w:sz w:val="22"/>
          <w:szCs w:val="22"/>
          <w:lang w:eastAsia="pl-PL"/>
        </w:rPr>
        <w:t xml:space="preserve"> dla noworodka</w:t>
      </w:r>
    </w:p>
    <w:p w:rsidR="0029564D" w:rsidRDefault="0029564D" w:rsidP="0029564D">
      <w:pPr>
        <w:pStyle w:val="NormalnyWeb"/>
        <w:rPr>
          <w:rFonts w:ascii="Helvetica" w:hAnsi="Helvetica" w:cs="Arial"/>
          <w:color w:val="333333"/>
          <w:sz w:val="20"/>
          <w:szCs w:val="20"/>
        </w:rPr>
      </w:pPr>
      <w:r w:rsidRPr="0029564D">
        <w:rPr>
          <w:rFonts w:ascii="Helvetica" w:hAnsi="Helvetica" w:cs="Arial"/>
          <w:color w:val="333333"/>
          <w:sz w:val="20"/>
          <w:szCs w:val="20"/>
        </w:rPr>
        <w:t>1.</w:t>
      </w:r>
      <w:r>
        <w:rPr>
          <w:rFonts w:ascii="Helvetica" w:hAnsi="Helvetica" w:cs="Arial"/>
          <w:color w:val="333333"/>
          <w:sz w:val="20"/>
          <w:szCs w:val="20"/>
        </w:rPr>
        <w:t xml:space="preserve"> Czy Zamawiający wymaga w przedmiocie zamówienia (wszystkie pozycje): przedłożenie kart produktowych / kart technicznych, wystawionych przez producenta, które będą jawne dla Zamawiającego oraz innych ewentualnych wykonawców i staną się potwierdzeniem wymogów zawartych w SIWZ? Należy nadmienić, że karta produktowa / techniczna stwierdza obecność wszystkich elementów składowych produktu, jak również posiada zapis mówiący o poziomie chłonności produktu, zbadany według standardów normy ISO 11948.</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Odp. Tylko od wykonawcy którego oferta jest najkorzystniejsza. Wgląd do ofert inni wykonawcy mają od momentu otwarcia postepowania – otwarcia ofert, nie dotyczy to tajemnicy przedsiębiorstwa.</w:t>
      </w:r>
      <w:r>
        <w:rPr>
          <w:rFonts w:ascii="Helvetica" w:hAnsi="Helvetica" w:cs="Arial"/>
          <w:color w:val="333333"/>
          <w:sz w:val="20"/>
          <w:szCs w:val="20"/>
        </w:rPr>
        <w:br/>
      </w:r>
      <w:r>
        <w:rPr>
          <w:rFonts w:ascii="Helvetica" w:hAnsi="Helvetica" w:cs="Arial"/>
          <w:color w:val="333333"/>
          <w:sz w:val="20"/>
          <w:szCs w:val="20"/>
        </w:rPr>
        <w:br/>
        <w:t xml:space="preserve">2. Czy Zamawiający dopuści w przedmiocie zamówienia (pozycje: 1 (rozmiar M); 2 (rozmiar L); 3 (rozmiar XL)):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dla dorosłych posiadające wskaźnik chłonności w postaci numeru seryjnego / daty produkcji / numeru partii, który zanika wraz z napełnianiem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moczem, co utrudnia identyfikację produktu i uniemożliwia złożenie reklamacji? </w:t>
      </w:r>
      <w:r w:rsidR="007B146E">
        <w:rPr>
          <w:rFonts w:ascii="Helvetica" w:hAnsi="Helvetica" w:cs="Arial"/>
          <w:color w:val="333333"/>
          <w:sz w:val="20"/>
          <w:szCs w:val="20"/>
        </w:rPr>
        <w:t xml:space="preserve"> </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 xml:space="preserve">Odp. </w:t>
      </w:r>
      <w:r w:rsidR="00CB053E">
        <w:rPr>
          <w:rFonts w:ascii="Helvetica" w:hAnsi="Helvetica" w:cs="Arial"/>
          <w:color w:val="333333"/>
          <w:sz w:val="20"/>
          <w:szCs w:val="20"/>
        </w:rPr>
        <w:t>Nie dopuszcza.</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 xml:space="preserve">Mamy świadomość oraz informację, że w ostatnim czasie na rynku pojawiły się produkty chłonne, które są rekomendowane dla osób z ciężkim NTM, a w praktyce są to tylko odpowiedniki imitujące produkty o najwyższych standardach (obniżony poziom chłonności, brak ściągacza </w:t>
      </w:r>
      <w:proofErr w:type="spellStart"/>
      <w:r>
        <w:rPr>
          <w:rFonts w:ascii="Helvetica" w:hAnsi="Helvetica" w:cs="Arial"/>
          <w:color w:val="333333"/>
          <w:sz w:val="20"/>
          <w:szCs w:val="20"/>
        </w:rPr>
        <w:t>taliowego</w:t>
      </w:r>
      <w:proofErr w:type="spellEnd"/>
      <w:r>
        <w:rPr>
          <w:rFonts w:ascii="Helvetica" w:hAnsi="Helvetica" w:cs="Arial"/>
          <w:color w:val="333333"/>
          <w:sz w:val="20"/>
          <w:szCs w:val="20"/>
        </w:rPr>
        <w:t xml:space="preserve">, brak wyraźnego wskaźnika chłonności). Posiadamy również informację z Instytucji, które zgodziły się na dostawę tego rodzaju produktów, że produkty te w żaden sposób nie sprawdzają się w warunkach szpitalnych. Brak odpowiedniego poziomu chłonności oraz podstawowych systemów zabezpieczeń uniemożliwia skuteczne zabezpieczenie chorego. Nie dopuszczenie powyższego rozwiązania jest zgodne z prawem PZP. Co najmniej czterech producentów (SCA, TZMO, Lille, ABENA) na rynku polskim oferuje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posiadające pełnowartościowy wskaźnik chłonności (w postaci co najmniej jednego paska, zmieniającego barwę pod wpływem moczu), a nie jego imitację (rozmywający się napis w postaci daty i serii produkcji). Jednocześnie gwarantuje to Państwu dostarczenie przez ewentualnego wykonawcę produktów o wysokiej jakości i zapewnienie choremu odpowiedniego standardu opieki.</w:t>
      </w:r>
      <w:r>
        <w:rPr>
          <w:rFonts w:ascii="Helvetica" w:hAnsi="Helvetica" w:cs="Arial"/>
          <w:color w:val="333333"/>
          <w:sz w:val="20"/>
          <w:szCs w:val="20"/>
        </w:rPr>
        <w:br/>
      </w:r>
      <w:r>
        <w:rPr>
          <w:rFonts w:ascii="Helvetica" w:hAnsi="Helvetica" w:cs="Arial"/>
          <w:color w:val="333333"/>
          <w:sz w:val="20"/>
          <w:szCs w:val="20"/>
        </w:rPr>
        <w:br/>
        <w:t xml:space="preserve">3. Czy Zamawiający wymaga w przedmiocie zamówienia (pozycje: 1 (rozmiar M); 2 (rozmiar L); 3 (rozmiar XL)): </w:t>
      </w:r>
      <w:proofErr w:type="spellStart"/>
      <w:r>
        <w:rPr>
          <w:rFonts w:ascii="Helvetica" w:hAnsi="Helvetica" w:cs="Arial"/>
          <w:color w:val="333333"/>
          <w:sz w:val="20"/>
          <w:szCs w:val="20"/>
        </w:rPr>
        <w:t>pieluchomajtek</w:t>
      </w:r>
      <w:proofErr w:type="spellEnd"/>
      <w:r>
        <w:rPr>
          <w:rFonts w:ascii="Helvetica" w:hAnsi="Helvetica" w:cs="Arial"/>
          <w:color w:val="333333"/>
          <w:sz w:val="20"/>
          <w:szCs w:val="20"/>
        </w:rPr>
        <w:t xml:space="preserve"> dla dorosłych posiadających wskaźnik chłonności w postaci minimum jednego żółtego paska, usytułowanego w centralnej części wkładu chłonnego, który pod wpływem napełnienia produktu moczem zmienia kolor? </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CB053E">
        <w:rPr>
          <w:rFonts w:ascii="Helvetica" w:hAnsi="Helvetica" w:cs="Arial"/>
          <w:color w:val="333333"/>
          <w:sz w:val="20"/>
          <w:szCs w:val="20"/>
        </w:rPr>
        <w:t xml:space="preserve"> tak.</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 xml:space="preserve">Ustalenie powyższego wymogu jest zgodne z prawem PZP. Co najmniej czterech producentów (SCA, TZMO, Lille, ABENA) na rynku polskim oferuje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posiadające pełnowartościowy wskaźnik chłonności (w postaci co najmniej jednego paska, zmieniającego barwę pod wpływem moczu), a nie jego imitację (rozmywający się napis w postaci daty i serii produkcji). Jednocześnie gwarantuje to Państwu dostarczenie przez ewentualnego wykonawcę produktów o wysokiej jakości i zapewnienie </w:t>
      </w:r>
      <w:r>
        <w:rPr>
          <w:rFonts w:ascii="Helvetica" w:hAnsi="Helvetica" w:cs="Arial"/>
          <w:color w:val="333333"/>
          <w:sz w:val="20"/>
          <w:szCs w:val="20"/>
        </w:rPr>
        <w:lastRenderedPageBreak/>
        <w:t>choremu odpowiedniego standardu opieki.</w:t>
      </w:r>
      <w:r>
        <w:rPr>
          <w:rFonts w:ascii="Helvetica" w:hAnsi="Helvetica" w:cs="Arial"/>
          <w:color w:val="333333"/>
          <w:sz w:val="20"/>
          <w:szCs w:val="20"/>
        </w:rPr>
        <w:br/>
      </w:r>
      <w:r>
        <w:rPr>
          <w:rFonts w:ascii="Helvetica" w:hAnsi="Helvetica" w:cs="Arial"/>
          <w:color w:val="333333"/>
          <w:sz w:val="20"/>
          <w:szCs w:val="20"/>
        </w:rPr>
        <w:br/>
        <w:t xml:space="preserve">4. Czy Zamawiający dopuści w przedmiocie zamówienia (pozycje: 1 (rozmiar M); 2 (rozmiar L); 3 (rozmiar XL)):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dla dorosłych posiadające co najmniej jeden ściągacz </w:t>
      </w:r>
      <w:proofErr w:type="spellStart"/>
      <w:r>
        <w:rPr>
          <w:rFonts w:ascii="Helvetica" w:hAnsi="Helvetica" w:cs="Arial"/>
          <w:color w:val="333333"/>
          <w:sz w:val="20"/>
          <w:szCs w:val="20"/>
        </w:rPr>
        <w:t>taliowy</w:t>
      </w:r>
      <w:proofErr w:type="spellEnd"/>
      <w:r>
        <w:rPr>
          <w:rFonts w:ascii="Helvetica" w:hAnsi="Helvetica" w:cs="Arial"/>
          <w:color w:val="333333"/>
          <w:sz w:val="20"/>
          <w:szCs w:val="20"/>
        </w:rPr>
        <w:t xml:space="preserve">? </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FF5A72">
        <w:rPr>
          <w:rFonts w:ascii="Helvetica" w:hAnsi="Helvetica" w:cs="Arial"/>
          <w:color w:val="333333"/>
          <w:sz w:val="20"/>
          <w:szCs w:val="20"/>
        </w:rPr>
        <w:t xml:space="preserve"> Zgodnie z SIWZ.</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 xml:space="preserve">Zastosowanie w </w:t>
      </w:r>
      <w:proofErr w:type="spellStart"/>
      <w:r>
        <w:rPr>
          <w:rFonts w:ascii="Helvetica" w:hAnsi="Helvetica" w:cs="Arial"/>
          <w:color w:val="333333"/>
          <w:sz w:val="20"/>
          <w:szCs w:val="20"/>
        </w:rPr>
        <w:t>pieluchomajtce</w:t>
      </w:r>
      <w:proofErr w:type="spellEnd"/>
      <w:r>
        <w:rPr>
          <w:rFonts w:ascii="Helvetica" w:hAnsi="Helvetica" w:cs="Arial"/>
          <w:color w:val="333333"/>
          <w:sz w:val="20"/>
          <w:szCs w:val="20"/>
        </w:rPr>
        <w:t xml:space="preserve"> minimum jednego ściągacza </w:t>
      </w:r>
      <w:proofErr w:type="spellStart"/>
      <w:r>
        <w:rPr>
          <w:rFonts w:ascii="Helvetica" w:hAnsi="Helvetica" w:cs="Arial"/>
          <w:color w:val="333333"/>
          <w:sz w:val="20"/>
          <w:szCs w:val="20"/>
        </w:rPr>
        <w:t>taliowego</w:t>
      </w:r>
      <w:proofErr w:type="spellEnd"/>
      <w:r>
        <w:rPr>
          <w:rFonts w:ascii="Helvetica" w:hAnsi="Helvetica" w:cs="Arial"/>
          <w:color w:val="333333"/>
          <w:sz w:val="20"/>
          <w:szCs w:val="20"/>
        </w:rPr>
        <w:t xml:space="preserve">, pozwala na idealne dopasowanie produktu do ciała pacjenta, co wpływa na komfort osoby potrzebującej pomocy. Dopasowanie produktu przekłada się na brak wycieków zawartości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co przekłada się na komfort pracy personelu: zmniejszenie czasu pracy przy jednym pacjencie, zmniejszenie ilości zmian produktu na NTM oraz pozwala zaoszczędzić koszty związane z usługami prania pościeli. Nasze produkty seryjnie są wyposażone w jeden ściągacz </w:t>
      </w:r>
      <w:proofErr w:type="spellStart"/>
      <w:r>
        <w:rPr>
          <w:rFonts w:ascii="Helvetica" w:hAnsi="Helvetica" w:cs="Arial"/>
          <w:color w:val="333333"/>
          <w:sz w:val="20"/>
          <w:szCs w:val="20"/>
        </w:rPr>
        <w:t>taliowy</w:t>
      </w:r>
      <w:proofErr w:type="spellEnd"/>
      <w:r>
        <w:rPr>
          <w:rFonts w:ascii="Helvetica" w:hAnsi="Helvetica" w:cs="Arial"/>
          <w:color w:val="333333"/>
          <w:sz w:val="20"/>
          <w:szCs w:val="20"/>
        </w:rPr>
        <w:t xml:space="preserve">, gdyż posiadają elastyczne boki produktów oraz elastyczne zapięcia, które odpowiadają funkcjom przedniego ściągacza. Dodatkowo brak ściągacza </w:t>
      </w:r>
      <w:proofErr w:type="spellStart"/>
      <w:r>
        <w:rPr>
          <w:rFonts w:ascii="Helvetica" w:hAnsi="Helvetica" w:cs="Arial"/>
          <w:color w:val="333333"/>
          <w:sz w:val="20"/>
          <w:szCs w:val="20"/>
        </w:rPr>
        <w:t>taliowego</w:t>
      </w:r>
      <w:proofErr w:type="spellEnd"/>
      <w:r>
        <w:rPr>
          <w:rFonts w:ascii="Helvetica" w:hAnsi="Helvetica" w:cs="Arial"/>
          <w:color w:val="333333"/>
          <w:sz w:val="20"/>
          <w:szCs w:val="20"/>
        </w:rPr>
        <w:t xml:space="preserve"> z przodu jest z korzyścią dla pacjentów, szczególnie tych z nadwagą - brak ściągacza </w:t>
      </w:r>
      <w:proofErr w:type="spellStart"/>
      <w:r>
        <w:rPr>
          <w:rFonts w:ascii="Helvetica" w:hAnsi="Helvetica" w:cs="Arial"/>
          <w:color w:val="333333"/>
          <w:sz w:val="20"/>
          <w:szCs w:val="20"/>
        </w:rPr>
        <w:t>taliowego</w:t>
      </w:r>
      <w:proofErr w:type="spellEnd"/>
      <w:r>
        <w:rPr>
          <w:rFonts w:ascii="Helvetica" w:hAnsi="Helvetica" w:cs="Arial"/>
          <w:color w:val="333333"/>
          <w:sz w:val="20"/>
          <w:szCs w:val="20"/>
        </w:rPr>
        <w:t xml:space="preserve"> przedniego nie powoduje obtarć w okolicach podbrzusza.</w:t>
      </w:r>
      <w:r>
        <w:rPr>
          <w:rFonts w:ascii="Helvetica" w:hAnsi="Helvetica" w:cs="Arial"/>
          <w:color w:val="333333"/>
          <w:sz w:val="20"/>
          <w:szCs w:val="20"/>
        </w:rPr>
        <w:br/>
      </w:r>
      <w:r>
        <w:rPr>
          <w:rFonts w:ascii="Helvetica" w:hAnsi="Helvetica" w:cs="Arial"/>
          <w:color w:val="333333"/>
          <w:sz w:val="20"/>
          <w:szCs w:val="20"/>
        </w:rPr>
        <w:br/>
        <w:t xml:space="preserve">5. Czy Zamawiający dopuści w przedmiocie zamówienia (pozycje: 1 (rozmiar M); 2 (rozmiar L); 3 (rozmiar XL)): </w:t>
      </w:r>
      <w:proofErr w:type="spellStart"/>
      <w:r>
        <w:rPr>
          <w:rFonts w:ascii="Helvetica" w:hAnsi="Helvetica" w:cs="Arial"/>
          <w:color w:val="333333"/>
          <w:sz w:val="20"/>
          <w:szCs w:val="20"/>
        </w:rPr>
        <w:t>pieluchomajtek</w:t>
      </w:r>
      <w:proofErr w:type="spellEnd"/>
      <w:r>
        <w:rPr>
          <w:rFonts w:ascii="Helvetica" w:hAnsi="Helvetica" w:cs="Arial"/>
          <w:color w:val="333333"/>
          <w:sz w:val="20"/>
          <w:szCs w:val="20"/>
        </w:rPr>
        <w:t xml:space="preserve"> dla dorosłych wyposażonych w barierki wewnętrzne skierowane do wewnątrz produktu? </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FF5A72">
        <w:rPr>
          <w:rFonts w:ascii="Helvetica" w:hAnsi="Helvetica" w:cs="Arial"/>
          <w:color w:val="333333"/>
          <w:sz w:val="20"/>
          <w:szCs w:val="20"/>
        </w:rPr>
        <w:t xml:space="preserve"> Zgodnie z SIWZ</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 xml:space="preserve">Barierki boczne wraz z falbankami bocznymi są głównym elementem idealnego dopasowania produktu do ciała pacjenta. Powinny znajdować się w pachwinach, aby w jak największym stopniu uszczelnić miejsce krocza przed wyciekami. Falbanki wewnętrze skierowane do wewnątrz tworzą natomiast dodatkowe zabezpieczenie przy obfitych mikcjach pacjenta, dochodzących nawet do 300 ml przy jednorazowym oddaniu moczu. Podczas napełniania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moczem, falbanki boczne skierowane do wewnątrz unoszą się, tworząc </w:t>
      </w:r>
      <w:proofErr w:type="spellStart"/>
      <w:r>
        <w:rPr>
          <w:rFonts w:ascii="Helvetica" w:hAnsi="Helvetica" w:cs="Arial"/>
          <w:color w:val="333333"/>
          <w:sz w:val="20"/>
          <w:szCs w:val="20"/>
        </w:rPr>
        <w:t>rynne</w:t>
      </w:r>
      <w:proofErr w:type="spellEnd"/>
      <w:r>
        <w:rPr>
          <w:rFonts w:ascii="Helvetica" w:hAnsi="Helvetica" w:cs="Arial"/>
          <w:color w:val="333333"/>
          <w:sz w:val="20"/>
          <w:szCs w:val="20"/>
        </w:rPr>
        <w:t>, która kieruje mocz do centralnej części wkładu chłonnego, gdzie ulega szybszej absorpcji. Taki system mocowania falbanek jest stosowany przez większość producentów, gdyż zapewnia lepszą ochronę przed wyciekaniem w porównaniu z falbankami skierowanymi na zewnątrz produktu. Należy nadmienić, że wymagania zawarte w SIWZ, cytuje: "...falbanki wewnętrzne skierowane na zewnątrz pieluchy..." spełnia tylko jeden producent, co ogranicza możliwość złożenia konkurencyjnej oferty innym ewentualnym wykonawcom i jest niezgodne z PZP.</w:t>
      </w:r>
      <w:r>
        <w:rPr>
          <w:rFonts w:ascii="Helvetica" w:hAnsi="Helvetica" w:cs="Arial"/>
          <w:color w:val="333333"/>
          <w:sz w:val="20"/>
          <w:szCs w:val="20"/>
        </w:rPr>
        <w:br/>
      </w:r>
      <w:r>
        <w:rPr>
          <w:rFonts w:ascii="Helvetica" w:hAnsi="Helvetica" w:cs="Arial"/>
          <w:color w:val="333333"/>
          <w:sz w:val="20"/>
          <w:szCs w:val="20"/>
        </w:rPr>
        <w:br/>
        <w:t xml:space="preserve">6. Czy Zamawiający dopuści w przedmiocie zamówienia (pozycja 1 (rozmiar M)):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o rekomendowanym obwodzie w pasie/biodrach 73-122cm?</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 xml:space="preserve">Odp. </w:t>
      </w:r>
      <w:r w:rsidR="00CB053E">
        <w:rPr>
          <w:rFonts w:ascii="Helvetica" w:hAnsi="Helvetica" w:cs="Arial"/>
          <w:color w:val="333333"/>
          <w:sz w:val="20"/>
          <w:szCs w:val="20"/>
        </w:rPr>
        <w:t>Dopuszcza.</w:t>
      </w:r>
      <w:r w:rsidR="0029564D">
        <w:rPr>
          <w:rFonts w:ascii="Helvetica" w:hAnsi="Helvetica" w:cs="Arial"/>
          <w:color w:val="333333"/>
          <w:sz w:val="20"/>
          <w:szCs w:val="20"/>
        </w:rPr>
        <w:br/>
      </w:r>
      <w:r w:rsidR="0029564D">
        <w:rPr>
          <w:rFonts w:ascii="Helvetica" w:hAnsi="Helvetica" w:cs="Arial"/>
          <w:color w:val="333333"/>
          <w:sz w:val="20"/>
          <w:szCs w:val="20"/>
        </w:rPr>
        <w:br/>
        <w:t xml:space="preserve">7. Czy Zamawiający dopuści w przedmiocie zamówienia (pozycja 2 (rozmiar L)): </w:t>
      </w:r>
      <w:proofErr w:type="spellStart"/>
      <w:r w:rsidR="0029564D">
        <w:rPr>
          <w:rFonts w:ascii="Helvetica" w:hAnsi="Helvetica" w:cs="Arial"/>
          <w:color w:val="333333"/>
          <w:sz w:val="20"/>
          <w:szCs w:val="20"/>
        </w:rPr>
        <w:t>pieluchomajtki</w:t>
      </w:r>
      <w:proofErr w:type="spellEnd"/>
      <w:r w:rsidR="0029564D">
        <w:rPr>
          <w:rFonts w:ascii="Helvetica" w:hAnsi="Helvetica" w:cs="Arial"/>
          <w:color w:val="333333"/>
          <w:sz w:val="20"/>
          <w:szCs w:val="20"/>
        </w:rPr>
        <w:t xml:space="preserve"> o rekomendowanym obwodzie w pasie/biodrach 92-144cm?</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CB053E">
        <w:rPr>
          <w:rFonts w:ascii="Helvetica" w:hAnsi="Helvetica" w:cs="Arial"/>
          <w:color w:val="333333"/>
          <w:sz w:val="20"/>
          <w:szCs w:val="20"/>
        </w:rPr>
        <w:t xml:space="preserve"> Dopuszcza</w:t>
      </w:r>
      <w:r w:rsidR="0029564D">
        <w:rPr>
          <w:rFonts w:ascii="Helvetica" w:hAnsi="Helvetica" w:cs="Arial"/>
          <w:color w:val="333333"/>
          <w:sz w:val="20"/>
          <w:szCs w:val="20"/>
        </w:rPr>
        <w:br/>
      </w:r>
      <w:r w:rsidR="0029564D">
        <w:rPr>
          <w:rFonts w:ascii="Helvetica" w:hAnsi="Helvetica" w:cs="Arial"/>
          <w:color w:val="333333"/>
          <w:sz w:val="20"/>
          <w:szCs w:val="20"/>
        </w:rPr>
        <w:br/>
        <w:t xml:space="preserve">8. Czy Zamawiający dopuści w przedmiocie zamówienia (pozycja 3 (rozmiar XL)): </w:t>
      </w:r>
      <w:proofErr w:type="spellStart"/>
      <w:r w:rsidR="0029564D">
        <w:rPr>
          <w:rFonts w:ascii="Helvetica" w:hAnsi="Helvetica" w:cs="Arial"/>
          <w:color w:val="333333"/>
          <w:sz w:val="20"/>
          <w:szCs w:val="20"/>
        </w:rPr>
        <w:t>pieluchomajtki</w:t>
      </w:r>
      <w:proofErr w:type="spellEnd"/>
      <w:r w:rsidR="0029564D">
        <w:rPr>
          <w:rFonts w:ascii="Helvetica" w:hAnsi="Helvetica" w:cs="Arial"/>
          <w:color w:val="333333"/>
          <w:sz w:val="20"/>
          <w:szCs w:val="20"/>
        </w:rPr>
        <w:t xml:space="preserve"> o rekomendowanym obwodzie w pasie/biodrach 110-160cm?</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CB053E">
        <w:rPr>
          <w:rFonts w:ascii="Helvetica" w:hAnsi="Helvetica" w:cs="Arial"/>
          <w:color w:val="333333"/>
          <w:sz w:val="20"/>
          <w:szCs w:val="20"/>
        </w:rPr>
        <w:t xml:space="preserve"> Dopuszcza</w:t>
      </w:r>
      <w:r w:rsidR="0029564D">
        <w:rPr>
          <w:rFonts w:ascii="Helvetica" w:hAnsi="Helvetica" w:cs="Arial"/>
          <w:color w:val="333333"/>
          <w:sz w:val="20"/>
          <w:szCs w:val="20"/>
        </w:rPr>
        <w:br/>
      </w:r>
      <w:r w:rsidR="0029564D">
        <w:rPr>
          <w:rFonts w:ascii="Helvetica" w:hAnsi="Helvetica" w:cs="Arial"/>
          <w:color w:val="333333"/>
          <w:sz w:val="20"/>
          <w:szCs w:val="20"/>
        </w:rPr>
        <w:br/>
        <w:t xml:space="preserve">9. Czy Zamawiający dopuści w przedmiocie zamówienia (pozycja 3 (rozmiar XL)): złożenie oferty na </w:t>
      </w:r>
      <w:proofErr w:type="spellStart"/>
      <w:r w:rsidR="0029564D">
        <w:rPr>
          <w:rFonts w:ascii="Helvetica" w:hAnsi="Helvetica" w:cs="Arial"/>
          <w:color w:val="333333"/>
          <w:sz w:val="20"/>
          <w:szCs w:val="20"/>
        </w:rPr>
        <w:t>pieluchomajtki</w:t>
      </w:r>
      <w:proofErr w:type="spellEnd"/>
      <w:r w:rsidR="0029564D">
        <w:rPr>
          <w:rFonts w:ascii="Helvetica" w:hAnsi="Helvetica" w:cs="Arial"/>
          <w:color w:val="333333"/>
          <w:sz w:val="20"/>
          <w:szCs w:val="20"/>
        </w:rPr>
        <w:t xml:space="preserve"> w rozmiarze L o obwodzie produktu co najmniej 160 cm? </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CB053E">
        <w:rPr>
          <w:rFonts w:ascii="Helvetica" w:hAnsi="Helvetica" w:cs="Arial"/>
          <w:color w:val="333333"/>
          <w:sz w:val="20"/>
          <w:szCs w:val="20"/>
        </w:rPr>
        <w:t xml:space="preserve"> Dopuszcza.</w:t>
      </w:r>
    </w:p>
    <w:p w:rsidR="007B146E" w:rsidRDefault="0029564D" w:rsidP="0029564D">
      <w:pPr>
        <w:pStyle w:val="NormalnyWeb"/>
        <w:rPr>
          <w:rFonts w:ascii="Helvetica" w:hAnsi="Helvetica" w:cs="Arial"/>
          <w:color w:val="333333"/>
          <w:sz w:val="20"/>
          <w:szCs w:val="20"/>
        </w:rPr>
      </w:pPr>
      <w:r>
        <w:rPr>
          <w:rFonts w:ascii="Helvetica" w:hAnsi="Helvetica" w:cs="Arial"/>
          <w:color w:val="333333"/>
          <w:sz w:val="20"/>
          <w:szCs w:val="20"/>
        </w:rPr>
        <w:t xml:space="preserve">Wymiary techniczne oferowanego produktu (szerokość w górnej części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80 cm) odpowiadają najbardziej popularnym produktom z handlowym oznaczeniem XL oferowanym na rynku polskim. W naszej opinii nie ma zatem powodu do zawężania wymogów w stosunku do oczekiwanych produktów - rozmiarów wynikających z ich nazwy handlowej. Nomenklatura nazw handlowych może być różna ponieważ nie podlega ścisłym kryterium przy ich oznaczeniu. Dopuszczenie naszego produktu w rozmiarze L o maksymalnym obwodzie produktu 160cm daje możliwość zaproponowania Zamawiającemu konkurencyjnej oferty, co w trakcie trwania umowy, przełoży się na oszczędności.</w:t>
      </w:r>
      <w:r>
        <w:rPr>
          <w:rFonts w:ascii="Helvetica" w:hAnsi="Helvetica" w:cs="Arial"/>
          <w:color w:val="333333"/>
          <w:sz w:val="20"/>
          <w:szCs w:val="20"/>
        </w:rPr>
        <w:br/>
      </w:r>
      <w:r>
        <w:rPr>
          <w:rFonts w:ascii="Helvetica" w:hAnsi="Helvetica" w:cs="Arial"/>
          <w:color w:val="333333"/>
          <w:sz w:val="20"/>
          <w:szCs w:val="20"/>
        </w:rPr>
        <w:lastRenderedPageBreak/>
        <w:br/>
        <w:t xml:space="preserve">10. Czy Zamawiający dopuści w przedmiocie zamówienia (pozycja 2 (rozmiar 2-5 kg): </w:t>
      </w:r>
      <w:proofErr w:type="spellStart"/>
      <w:r>
        <w:rPr>
          <w:rFonts w:ascii="Helvetica" w:hAnsi="Helvetica" w:cs="Arial"/>
          <w:color w:val="333333"/>
          <w:sz w:val="20"/>
          <w:szCs w:val="20"/>
        </w:rPr>
        <w:t>pieluchomajtki</w:t>
      </w:r>
      <w:proofErr w:type="spellEnd"/>
      <w:r>
        <w:rPr>
          <w:rFonts w:ascii="Helvetica" w:hAnsi="Helvetica" w:cs="Arial"/>
          <w:color w:val="333333"/>
          <w:sz w:val="20"/>
          <w:szCs w:val="20"/>
        </w:rPr>
        <w:t xml:space="preserve"> dla dzieci w rozmiarze 2-5kg ze specjalnym miejscem na pępowinę, o chłonności co najmniej 258g?</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FF5A72">
        <w:rPr>
          <w:rFonts w:ascii="Helvetica" w:hAnsi="Helvetica" w:cs="Arial"/>
          <w:color w:val="333333"/>
          <w:sz w:val="20"/>
          <w:szCs w:val="20"/>
        </w:rPr>
        <w:t xml:space="preserve"> Zgodnie z SIWZ.</w:t>
      </w:r>
      <w:r w:rsidR="0029564D">
        <w:rPr>
          <w:rFonts w:ascii="Helvetica" w:hAnsi="Helvetica" w:cs="Arial"/>
          <w:color w:val="333333"/>
          <w:sz w:val="20"/>
          <w:szCs w:val="20"/>
        </w:rPr>
        <w:br/>
      </w:r>
      <w:r w:rsidR="0029564D">
        <w:rPr>
          <w:rFonts w:ascii="Helvetica" w:hAnsi="Helvetica" w:cs="Arial"/>
          <w:color w:val="333333"/>
          <w:sz w:val="20"/>
          <w:szCs w:val="20"/>
        </w:rPr>
        <w:br/>
        <w:t xml:space="preserve">11. Czy Zamawiający dopuści w przedmiocie zamówienia (pozycja 2 (rozmiar 8-18 kg): </w:t>
      </w:r>
      <w:proofErr w:type="spellStart"/>
      <w:r w:rsidR="0029564D">
        <w:rPr>
          <w:rFonts w:ascii="Helvetica" w:hAnsi="Helvetica" w:cs="Arial"/>
          <w:color w:val="333333"/>
          <w:sz w:val="20"/>
          <w:szCs w:val="20"/>
        </w:rPr>
        <w:t>pieluchomajtki</w:t>
      </w:r>
      <w:proofErr w:type="spellEnd"/>
      <w:r w:rsidR="0029564D">
        <w:rPr>
          <w:rFonts w:ascii="Helvetica" w:hAnsi="Helvetica" w:cs="Arial"/>
          <w:color w:val="333333"/>
          <w:sz w:val="20"/>
          <w:szCs w:val="20"/>
        </w:rPr>
        <w:t xml:space="preserve"> dla dzieci w rozmiarze 10-16kg, o chłonności co najmniej 570g?</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FF5A72">
        <w:rPr>
          <w:rFonts w:ascii="Helvetica" w:hAnsi="Helvetica" w:cs="Arial"/>
          <w:color w:val="333333"/>
          <w:sz w:val="20"/>
          <w:szCs w:val="20"/>
        </w:rPr>
        <w:t xml:space="preserve"> Zgodnie z SIWZ.</w:t>
      </w:r>
      <w:r w:rsidR="0029564D">
        <w:rPr>
          <w:rFonts w:ascii="Helvetica" w:hAnsi="Helvetica" w:cs="Arial"/>
          <w:color w:val="333333"/>
          <w:sz w:val="20"/>
          <w:szCs w:val="20"/>
        </w:rPr>
        <w:br/>
      </w:r>
      <w:r w:rsidR="0029564D">
        <w:rPr>
          <w:rFonts w:ascii="Helvetica" w:hAnsi="Helvetica" w:cs="Arial"/>
          <w:color w:val="333333"/>
          <w:sz w:val="20"/>
          <w:szCs w:val="20"/>
        </w:rPr>
        <w:br/>
        <w:t>12. Czy Zamawiający wymaga w przedmiocie zamówienia (pozycja 4): podkład chłonny 60x90cm, z wkładem chłonnym o rozmiarze co najmniej 85x55cm i poziomem chłonności 1750g?</w:t>
      </w:r>
    </w:p>
    <w:p w:rsidR="00C230DD"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w:t>
      </w:r>
      <w:r w:rsidR="00CB053E">
        <w:rPr>
          <w:rFonts w:ascii="Helvetica" w:hAnsi="Helvetica" w:cs="Arial"/>
          <w:color w:val="333333"/>
          <w:sz w:val="20"/>
          <w:szCs w:val="20"/>
        </w:rPr>
        <w:t xml:space="preserve"> </w:t>
      </w:r>
      <w:r w:rsidR="00FF5A72">
        <w:rPr>
          <w:rFonts w:ascii="Helvetica" w:hAnsi="Helvetica" w:cs="Arial"/>
          <w:color w:val="333333"/>
          <w:sz w:val="20"/>
          <w:szCs w:val="20"/>
        </w:rPr>
        <w:t>Nie wymaga, d</w:t>
      </w:r>
      <w:r w:rsidR="00CB053E">
        <w:rPr>
          <w:rFonts w:ascii="Helvetica" w:hAnsi="Helvetica" w:cs="Arial"/>
          <w:color w:val="333333"/>
          <w:sz w:val="20"/>
          <w:szCs w:val="20"/>
        </w:rPr>
        <w:t>opuszcza.</w:t>
      </w:r>
      <w:r w:rsidR="0029564D">
        <w:rPr>
          <w:rFonts w:ascii="Helvetica" w:hAnsi="Helvetica" w:cs="Arial"/>
          <w:color w:val="333333"/>
          <w:sz w:val="20"/>
          <w:szCs w:val="20"/>
        </w:rPr>
        <w:br/>
      </w:r>
      <w:r w:rsidR="0029564D">
        <w:rPr>
          <w:rFonts w:ascii="Helvetica" w:hAnsi="Helvetica" w:cs="Arial"/>
          <w:color w:val="333333"/>
          <w:sz w:val="20"/>
          <w:szCs w:val="20"/>
        </w:rPr>
        <w:br/>
        <w:t>13. Czy Zamawiający wyrazi zgodę na wydzielenie z zamówienia - pozycji nr 5 i utworzenie z niej oddzielnego pakietu? Wydzielenie tej pozycji z zamówienia umożliwi producentom złożenie konkurencyjnej oferty.</w:t>
      </w:r>
    </w:p>
    <w:p w:rsidR="007B146E" w:rsidRDefault="007B146E" w:rsidP="0029564D">
      <w:pPr>
        <w:pStyle w:val="NormalnyWeb"/>
        <w:rPr>
          <w:rFonts w:ascii="Helvetica" w:hAnsi="Helvetica" w:cs="Arial"/>
          <w:color w:val="333333"/>
          <w:sz w:val="20"/>
          <w:szCs w:val="20"/>
        </w:rPr>
      </w:pPr>
      <w:r>
        <w:rPr>
          <w:rFonts w:ascii="Helvetica" w:hAnsi="Helvetica" w:cs="Arial"/>
          <w:color w:val="333333"/>
          <w:sz w:val="20"/>
          <w:szCs w:val="20"/>
        </w:rPr>
        <w:t>Odp. Nie.</w:t>
      </w:r>
    </w:p>
    <w:p w:rsidR="0068360E" w:rsidRPr="0068360E" w:rsidRDefault="0068360E" w:rsidP="0068360E">
      <w:pPr>
        <w:spacing w:after="120" w:line="360" w:lineRule="auto"/>
        <w:rPr>
          <w:rFonts w:ascii="Arial" w:eastAsia="Times New Roman" w:hAnsi="Arial" w:cs="Arial"/>
          <w:b/>
          <w:color w:val="000000"/>
          <w:u w:val="single"/>
          <w:lang w:eastAsia="pl-PL"/>
        </w:rPr>
      </w:pPr>
      <w:r>
        <w:rPr>
          <w:rFonts w:ascii="Arial" w:eastAsia="Times New Roman" w:hAnsi="Arial" w:cs="Arial"/>
          <w:b/>
          <w:color w:val="000000"/>
          <w:u w:val="single"/>
          <w:lang w:eastAsia="pl-PL"/>
        </w:rPr>
        <w:t xml:space="preserve">14. </w:t>
      </w:r>
      <w:r w:rsidRPr="0068360E">
        <w:rPr>
          <w:rFonts w:ascii="Arial" w:eastAsia="Times New Roman" w:hAnsi="Arial" w:cs="Arial"/>
          <w:b/>
          <w:color w:val="000000"/>
          <w:u w:val="single"/>
          <w:lang w:eastAsia="pl-PL"/>
        </w:rPr>
        <w:t>pakiet 1, poz. 1-3</w:t>
      </w:r>
    </w:p>
    <w:p w:rsidR="0068360E" w:rsidRP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 xml:space="preserve">Czy Zamawiający wymagając zaoferowania </w:t>
      </w:r>
      <w:proofErr w:type="spellStart"/>
      <w:r w:rsidRPr="0068360E">
        <w:rPr>
          <w:rFonts w:ascii="Arial" w:eastAsia="Times New Roman" w:hAnsi="Arial" w:cs="Arial"/>
          <w:color w:val="000000"/>
          <w:lang w:eastAsia="pl-PL"/>
        </w:rPr>
        <w:t>pieluchomajtek</w:t>
      </w:r>
      <w:proofErr w:type="spellEnd"/>
      <w:r w:rsidRPr="0068360E">
        <w:rPr>
          <w:rFonts w:ascii="Arial" w:eastAsia="Times New Roman" w:hAnsi="Arial" w:cs="Arial"/>
          <w:color w:val="000000"/>
          <w:lang w:eastAsia="pl-PL"/>
        </w:rPr>
        <w:t xml:space="preserve"> oddychających na całej powierzchni – </w:t>
      </w:r>
    </w:p>
    <w:p w:rsidR="0068360E" w:rsidRP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 xml:space="preserve">ma na myśli zaoferowanie </w:t>
      </w:r>
      <w:proofErr w:type="spellStart"/>
      <w:r w:rsidRPr="0068360E">
        <w:rPr>
          <w:rFonts w:ascii="Arial" w:eastAsia="Times New Roman" w:hAnsi="Arial" w:cs="Arial"/>
          <w:color w:val="000000"/>
          <w:lang w:eastAsia="pl-PL"/>
        </w:rPr>
        <w:t>pieluchomajtek</w:t>
      </w:r>
      <w:proofErr w:type="spellEnd"/>
      <w:r w:rsidRPr="0068360E">
        <w:rPr>
          <w:rFonts w:ascii="Arial" w:eastAsia="Times New Roman" w:hAnsi="Arial" w:cs="Arial"/>
          <w:color w:val="000000"/>
          <w:lang w:eastAsia="pl-PL"/>
        </w:rPr>
        <w:t xml:space="preserve"> wykonanych z materiału przepuszczającego powietrze </w:t>
      </w:r>
    </w:p>
    <w:p w:rsid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na całej powierzchni,  wykonanego w całości z warstw przepuszczających powietrze, niezależnie od surowca użytego do tego celu?</w:t>
      </w:r>
    </w:p>
    <w:p w:rsidR="00D93FA3" w:rsidRPr="00D93FA3" w:rsidRDefault="0068360E" w:rsidP="00D93FA3">
      <w:pPr>
        <w:spacing w:after="120" w:line="360" w:lineRule="auto"/>
        <w:rPr>
          <w:rFonts w:ascii="Arial" w:eastAsia="Times New Roman" w:hAnsi="Arial" w:cs="Arial"/>
          <w:color w:val="000000"/>
          <w:lang w:eastAsia="pl-PL"/>
        </w:rPr>
      </w:pPr>
      <w:r>
        <w:rPr>
          <w:rFonts w:ascii="Arial" w:eastAsia="Times New Roman" w:hAnsi="Arial" w:cs="Arial"/>
          <w:color w:val="000000"/>
          <w:lang w:eastAsia="pl-PL"/>
        </w:rPr>
        <w:t xml:space="preserve">Odp. </w:t>
      </w:r>
      <w:r w:rsidR="00D93FA3" w:rsidRPr="00D93FA3">
        <w:rPr>
          <w:rFonts w:ascii="Arial" w:eastAsia="Times New Roman" w:hAnsi="Arial" w:cs="Arial"/>
          <w:color w:val="000000"/>
          <w:lang w:eastAsia="pl-PL"/>
        </w:rPr>
        <w:t xml:space="preserve">Zamawiający wymagając zaoferowania </w:t>
      </w:r>
      <w:proofErr w:type="spellStart"/>
      <w:r w:rsidR="00D93FA3" w:rsidRPr="00D93FA3">
        <w:rPr>
          <w:rFonts w:ascii="Arial" w:eastAsia="Times New Roman" w:hAnsi="Arial" w:cs="Arial"/>
          <w:color w:val="000000"/>
          <w:lang w:eastAsia="pl-PL"/>
        </w:rPr>
        <w:t>pieluchomajtek</w:t>
      </w:r>
      <w:proofErr w:type="spellEnd"/>
      <w:r w:rsidR="00D93FA3" w:rsidRPr="00D93FA3">
        <w:rPr>
          <w:rFonts w:ascii="Arial" w:eastAsia="Times New Roman" w:hAnsi="Arial" w:cs="Arial"/>
          <w:color w:val="000000"/>
          <w:lang w:eastAsia="pl-PL"/>
        </w:rPr>
        <w:t xml:space="preserve"> oddy</w:t>
      </w:r>
      <w:r w:rsidR="00D93FA3">
        <w:rPr>
          <w:rFonts w:ascii="Arial" w:eastAsia="Times New Roman" w:hAnsi="Arial" w:cs="Arial"/>
          <w:color w:val="000000"/>
          <w:lang w:eastAsia="pl-PL"/>
        </w:rPr>
        <w:t xml:space="preserve">chających na całej powierzchni co oznacza, że </w:t>
      </w:r>
      <w:r w:rsidR="00D93FA3" w:rsidRPr="00D93FA3">
        <w:rPr>
          <w:rFonts w:ascii="Arial" w:eastAsia="Times New Roman" w:hAnsi="Arial" w:cs="Arial"/>
          <w:color w:val="000000"/>
          <w:lang w:eastAsia="pl-PL"/>
        </w:rPr>
        <w:t xml:space="preserve"> </w:t>
      </w:r>
      <w:proofErr w:type="spellStart"/>
      <w:r w:rsidR="00D93FA3" w:rsidRPr="00D93FA3">
        <w:rPr>
          <w:rFonts w:ascii="Arial" w:eastAsia="Times New Roman" w:hAnsi="Arial" w:cs="Arial"/>
          <w:color w:val="000000"/>
          <w:lang w:eastAsia="pl-PL"/>
        </w:rPr>
        <w:t>pieluchomajtk</w:t>
      </w:r>
      <w:proofErr w:type="spellEnd"/>
      <w:r w:rsidR="00D93FA3" w:rsidRPr="00D93FA3">
        <w:rPr>
          <w:rFonts w:ascii="Arial" w:eastAsia="Times New Roman" w:hAnsi="Arial" w:cs="Arial"/>
          <w:color w:val="000000"/>
          <w:lang w:eastAsia="pl-PL"/>
        </w:rPr>
        <w:t xml:space="preserve"> </w:t>
      </w:r>
      <w:r w:rsidR="00D93FA3">
        <w:rPr>
          <w:rFonts w:ascii="Arial" w:eastAsia="Times New Roman" w:hAnsi="Arial" w:cs="Arial"/>
          <w:color w:val="000000"/>
          <w:lang w:eastAsia="pl-PL"/>
        </w:rPr>
        <w:t xml:space="preserve">muszą być </w:t>
      </w:r>
      <w:r w:rsidR="00D93FA3" w:rsidRPr="00D93FA3">
        <w:rPr>
          <w:rFonts w:ascii="Arial" w:eastAsia="Times New Roman" w:hAnsi="Arial" w:cs="Arial"/>
          <w:color w:val="000000"/>
          <w:lang w:eastAsia="pl-PL"/>
        </w:rPr>
        <w:t>wykonan</w:t>
      </w:r>
      <w:r w:rsidR="00D93FA3">
        <w:rPr>
          <w:rFonts w:ascii="Arial" w:eastAsia="Times New Roman" w:hAnsi="Arial" w:cs="Arial"/>
          <w:color w:val="000000"/>
          <w:lang w:eastAsia="pl-PL"/>
        </w:rPr>
        <w:t>e</w:t>
      </w:r>
      <w:r w:rsidR="00D93FA3" w:rsidRPr="00D93FA3">
        <w:rPr>
          <w:rFonts w:ascii="Arial" w:eastAsia="Times New Roman" w:hAnsi="Arial" w:cs="Arial"/>
          <w:color w:val="000000"/>
          <w:lang w:eastAsia="pl-PL"/>
        </w:rPr>
        <w:t xml:space="preserve"> z materiału przepuszczającego powietrze </w:t>
      </w:r>
    </w:p>
    <w:p w:rsidR="0068360E" w:rsidRPr="0068360E" w:rsidRDefault="00D93FA3" w:rsidP="00D93FA3">
      <w:pPr>
        <w:spacing w:after="120" w:line="360" w:lineRule="auto"/>
        <w:rPr>
          <w:rFonts w:ascii="Arial" w:eastAsia="Times New Roman" w:hAnsi="Arial" w:cs="Arial"/>
          <w:color w:val="000000"/>
          <w:lang w:eastAsia="pl-PL"/>
        </w:rPr>
      </w:pPr>
      <w:r w:rsidRPr="00D93FA3">
        <w:rPr>
          <w:rFonts w:ascii="Arial" w:eastAsia="Times New Roman" w:hAnsi="Arial" w:cs="Arial"/>
          <w:color w:val="000000"/>
          <w:lang w:eastAsia="pl-PL"/>
        </w:rPr>
        <w:t>na całej powierzchni,  wyk</w:t>
      </w:r>
      <w:r>
        <w:rPr>
          <w:rFonts w:ascii="Arial" w:eastAsia="Times New Roman" w:hAnsi="Arial" w:cs="Arial"/>
          <w:color w:val="000000"/>
          <w:lang w:eastAsia="pl-PL"/>
        </w:rPr>
        <w:t>o</w:t>
      </w:r>
      <w:r w:rsidRPr="00D93FA3">
        <w:rPr>
          <w:rFonts w:ascii="Arial" w:eastAsia="Times New Roman" w:hAnsi="Arial" w:cs="Arial"/>
          <w:color w:val="000000"/>
          <w:lang w:eastAsia="pl-PL"/>
        </w:rPr>
        <w:t>nanego w całości z warstw przepuszczających powietrze, niezależnie od surowca użytego do tego celu</w:t>
      </w:r>
      <w:r>
        <w:rPr>
          <w:rFonts w:ascii="Arial" w:eastAsia="Times New Roman" w:hAnsi="Arial" w:cs="Arial"/>
          <w:color w:val="000000"/>
          <w:lang w:eastAsia="pl-PL"/>
        </w:rPr>
        <w:t xml:space="preserve"> co wybrany wykonawca będzie zobowiązany wykazać dołączając zgodnie z procedurą określną w art.24aa </w:t>
      </w:r>
      <w:proofErr w:type="spellStart"/>
      <w:r>
        <w:rPr>
          <w:rFonts w:ascii="Arial" w:eastAsia="Times New Roman" w:hAnsi="Arial" w:cs="Arial"/>
          <w:color w:val="000000"/>
          <w:lang w:eastAsia="pl-PL"/>
        </w:rPr>
        <w:t>uPzp</w:t>
      </w:r>
      <w:proofErr w:type="spellEnd"/>
      <w:r>
        <w:rPr>
          <w:rFonts w:ascii="Arial" w:eastAsia="Times New Roman" w:hAnsi="Arial" w:cs="Arial"/>
          <w:color w:val="000000"/>
          <w:lang w:eastAsia="pl-PL"/>
        </w:rPr>
        <w:t>, na wezwanie dokumenty przedmiotowe potwierdzające ten fakt.</w:t>
      </w:r>
    </w:p>
    <w:p w:rsidR="0068360E" w:rsidRPr="0068360E" w:rsidRDefault="0068360E" w:rsidP="0068360E">
      <w:pPr>
        <w:spacing w:after="120" w:line="360" w:lineRule="auto"/>
        <w:rPr>
          <w:rFonts w:ascii="Arial" w:eastAsia="Times New Roman" w:hAnsi="Arial" w:cs="Arial"/>
          <w:b/>
          <w:color w:val="000000"/>
          <w:u w:val="single"/>
          <w:lang w:eastAsia="pl-PL"/>
        </w:rPr>
      </w:pPr>
      <w:r>
        <w:rPr>
          <w:rFonts w:ascii="Arial" w:eastAsia="Times New Roman" w:hAnsi="Arial" w:cs="Arial"/>
          <w:b/>
          <w:color w:val="000000"/>
          <w:u w:val="single"/>
          <w:lang w:eastAsia="pl-PL"/>
        </w:rPr>
        <w:t xml:space="preserve">15. </w:t>
      </w:r>
      <w:r w:rsidRPr="0068360E">
        <w:rPr>
          <w:rFonts w:ascii="Arial" w:eastAsia="Times New Roman" w:hAnsi="Arial" w:cs="Arial"/>
          <w:b/>
          <w:color w:val="000000"/>
          <w:u w:val="single"/>
          <w:lang w:eastAsia="pl-PL"/>
        </w:rPr>
        <w:t>pakiet 1, poz. 1-3</w:t>
      </w:r>
    </w:p>
    <w:p w:rsidR="0068360E" w:rsidRP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 xml:space="preserve">Czy Zamawiający dopuści zestaw o składzie: </w:t>
      </w:r>
    </w:p>
    <w:p w:rsidR="0068360E" w:rsidRPr="0068360E" w:rsidRDefault="0068360E" w:rsidP="0068360E">
      <w:pPr>
        <w:numPr>
          <w:ilvl w:val="0"/>
          <w:numId w:val="3"/>
        </w:num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Podkład 90x60 cm – 1 szt.</w:t>
      </w:r>
    </w:p>
    <w:p w:rsidR="0068360E" w:rsidRPr="0068360E" w:rsidRDefault="0068360E" w:rsidP="0068360E">
      <w:pPr>
        <w:numPr>
          <w:ilvl w:val="0"/>
          <w:numId w:val="3"/>
        </w:num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Serwetki 80 x 60 cm – 4 szt.</w:t>
      </w:r>
    </w:p>
    <w:p w:rsidR="0068360E" w:rsidRDefault="0068360E" w:rsidP="0068360E">
      <w:pPr>
        <w:numPr>
          <w:ilvl w:val="0"/>
          <w:numId w:val="3"/>
        </w:num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 xml:space="preserve">Czapeczka dla noworodka z bawełny – 1 szt.  </w:t>
      </w:r>
    </w:p>
    <w:p w:rsidR="0068360E" w:rsidRPr="0068360E" w:rsidRDefault="0068360E" w:rsidP="0068360E">
      <w:pPr>
        <w:spacing w:after="120" w:line="360" w:lineRule="auto"/>
        <w:rPr>
          <w:rFonts w:ascii="Arial" w:eastAsia="Times New Roman" w:hAnsi="Arial" w:cs="Arial"/>
          <w:color w:val="000000"/>
          <w:lang w:eastAsia="pl-PL"/>
        </w:rPr>
      </w:pPr>
      <w:r>
        <w:rPr>
          <w:rFonts w:ascii="Arial" w:eastAsia="Times New Roman" w:hAnsi="Arial" w:cs="Arial"/>
          <w:color w:val="000000"/>
          <w:lang w:eastAsia="pl-PL"/>
        </w:rPr>
        <w:t xml:space="preserve">Odp. </w:t>
      </w:r>
      <w:r w:rsidR="00D93FA3">
        <w:rPr>
          <w:rFonts w:ascii="Arial" w:eastAsia="Times New Roman" w:hAnsi="Arial" w:cs="Arial"/>
          <w:color w:val="000000"/>
          <w:lang w:eastAsia="pl-PL"/>
        </w:rPr>
        <w:t xml:space="preserve">Zamawiający uszczegóławia opis przedmiotu zamówienia w zakresie zestawu do pielęgnacji noworodka o wymóg dołączenia do zestawu bawełnianej czapeczki dla noworodka w ilości szt. 1. </w:t>
      </w:r>
    </w:p>
    <w:p w:rsidR="0068360E" w:rsidRPr="0068360E" w:rsidRDefault="0068360E" w:rsidP="0068360E">
      <w:pPr>
        <w:spacing w:after="120" w:line="360" w:lineRule="auto"/>
        <w:ind w:left="720"/>
        <w:rPr>
          <w:rFonts w:ascii="Arial" w:eastAsia="Times New Roman" w:hAnsi="Arial" w:cs="Arial"/>
          <w:color w:val="000000"/>
          <w:lang w:eastAsia="pl-PL"/>
        </w:rPr>
      </w:pPr>
    </w:p>
    <w:p w:rsidR="0068360E" w:rsidRPr="0068360E" w:rsidRDefault="0068360E" w:rsidP="0068360E">
      <w:pPr>
        <w:spacing w:after="120" w:line="360" w:lineRule="auto"/>
        <w:rPr>
          <w:rFonts w:ascii="Arial" w:eastAsia="Times New Roman" w:hAnsi="Arial" w:cs="Arial"/>
          <w:b/>
          <w:color w:val="000000"/>
          <w:u w:val="single"/>
          <w:lang w:eastAsia="pl-PL"/>
        </w:rPr>
      </w:pPr>
      <w:r w:rsidRPr="0068360E">
        <w:rPr>
          <w:rFonts w:ascii="Arial" w:eastAsia="Times New Roman" w:hAnsi="Arial" w:cs="Arial"/>
          <w:b/>
          <w:color w:val="000000"/>
          <w:u w:val="single"/>
          <w:lang w:eastAsia="pl-PL"/>
        </w:rPr>
        <w:t>Dot. projektu umowy:</w:t>
      </w:r>
    </w:p>
    <w:p w:rsidR="0068360E" w:rsidRP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1</w:t>
      </w:r>
      <w:r>
        <w:rPr>
          <w:rFonts w:ascii="Arial" w:eastAsia="Times New Roman" w:hAnsi="Arial" w:cs="Arial"/>
          <w:color w:val="000000"/>
          <w:lang w:eastAsia="pl-PL"/>
        </w:rPr>
        <w:t>6</w:t>
      </w:r>
      <w:r w:rsidRPr="0068360E">
        <w:rPr>
          <w:rFonts w:ascii="Arial" w:eastAsia="Times New Roman" w:hAnsi="Arial" w:cs="Arial"/>
          <w:color w:val="000000"/>
          <w:lang w:eastAsia="pl-PL"/>
        </w:rPr>
        <w:t>.</w:t>
      </w:r>
      <w:r w:rsidRPr="0068360E">
        <w:rPr>
          <w:rFonts w:ascii="Arial" w:eastAsia="Times New Roman" w:hAnsi="Arial" w:cs="Arial"/>
          <w:color w:val="000000"/>
          <w:lang w:eastAsia="pl-PL"/>
        </w:rPr>
        <w:tab/>
        <w:t xml:space="preserve">Czy w razie braku możliwości lub istotnych trudności w dostarczeniu wyrobów zaoferowanych </w:t>
      </w:r>
    </w:p>
    <w:p w:rsidR="0068360E" w:rsidRDefault="0068360E" w:rsidP="0068360E">
      <w:pPr>
        <w:spacing w:after="120" w:line="360" w:lineRule="auto"/>
        <w:rPr>
          <w:rFonts w:ascii="Arial" w:eastAsia="Times New Roman" w:hAnsi="Arial" w:cs="Arial"/>
          <w:color w:val="000000"/>
          <w:lang w:eastAsia="pl-PL"/>
        </w:rPr>
      </w:pPr>
      <w:r w:rsidRPr="0068360E">
        <w:rPr>
          <w:rFonts w:ascii="Arial" w:eastAsia="Times New Roman" w:hAnsi="Arial" w:cs="Arial"/>
          <w:color w:val="000000"/>
          <w:lang w:eastAsia="pl-PL"/>
        </w:rPr>
        <w:t>w ofercie wykonawca będzie mógł dostarczać zamienniki o nie gorszych parametrach i w takiej samej cenie?</w:t>
      </w:r>
    </w:p>
    <w:p w:rsidR="0068360E" w:rsidRPr="0068360E" w:rsidRDefault="0068360E" w:rsidP="0068360E">
      <w:pPr>
        <w:spacing w:after="120" w:line="360" w:lineRule="auto"/>
        <w:rPr>
          <w:rFonts w:ascii="Arial" w:eastAsia="Times New Roman" w:hAnsi="Arial" w:cs="Arial"/>
          <w:color w:val="000000"/>
          <w:lang w:eastAsia="pl-PL"/>
        </w:rPr>
      </w:pPr>
      <w:r>
        <w:rPr>
          <w:rFonts w:ascii="Arial" w:eastAsia="Times New Roman" w:hAnsi="Arial" w:cs="Arial"/>
          <w:color w:val="000000"/>
          <w:lang w:eastAsia="pl-PL"/>
        </w:rPr>
        <w:lastRenderedPageBreak/>
        <w:t>Odp.</w:t>
      </w:r>
    </w:p>
    <w:p w:rsidR="0068360E" w:rsidRDefault="0068360E" w:rsidP="0068360E">
      <w:pPr>
        <w:spacing w:after="120" w:line="360" w:lineRule="auto"/>
        <w:rPr>
          <w:rFonts w:ascii="Arial" w:eastAsia="Times New Roman" w:hAnsi="Arial" w:cs="Arial"/>
          <w:color w:val="000000"/>
          <w:lang w:eastAsia="pl-PL"/>
        </w:rPr>
      </w:pPr>
      <w:r>
        <w:rPr>
          <w:rFonts w:ascii="Arial" w:eastAsia="Times New Roman" w:hAnsi="Arial" w:cs="Arial"/>
          <w:color w:val="000000"/>
          <w:lang w:eastAsia="pl-PL"/>
        </w:rPr>
        <w:t>17.</w:t>
      </w:r>
      <w:r w:rsidRPr="0068360E">
        <w:rPr>
          <w:rFonts w:ascii="Arial" w:eastAsia="Times New Roman" w:hAnsi="Arial" w:cs="Arial"/>
          <w:color w:val="000000"/>
          <w:lang w:eastAsia="pl-PL"/>
        </w:rPr>
        <w:tab/>
        <w:t>Czy Zamawiający zgadza się zapisać możliwość zmiany cen brutto wynikającej ze zmiany obowiązującej stawki VAT, przy zachowaniu dotychczasowych cen netto?</w:t>
      </w:r>
    </w:p>
    <w:p w:rsidR="00D93FA3" w:rsidRPr="00D93FA3" w:rsidRDefault="0068360E" w:rsidP="00D93FA3">
      <w:pPr>
        <w:spacing w:after="120" w:line="360" w:lineRule="auto"/>
        <w:ind w:left="360"/>
        <w:rPr>
          <w:rFonts w:ascii="Arial" w:eastAsia="Times New Roman" w:hAnsi="Arial" w:cs="Arial"/>
          <w:b/>
          <w:i/>
          <w:color w:val="000000"/>
          <w:lang w:eastAsia="pl-PL"/>
        </w:rPr>
      </w:pPr>
      <w:r>
        <w:rPr>
          <w:rFonts w:ascii="Arial" w:eastAsia="Times New Roman" w:hAnsi="Arial" w:cs="Arial"/>
          <w:color w:val="000000"/>
          <w:lang w:eastAsia="pl-PL"/>
        </w:rPr>
        <w:t>Odp.</w:t>
      </w:r>
      <w:r w:rsidR="00D93FA3" w:rsidRPr="00D93FA3">
        <w:rPr>
          <w:rFonts w:eastAsia="Lucida Sans Unicode"/>
          <w:b/>
          <w:i/>
          <w:kern w:val="2"/>
          <w:sz w:val="24"/>
          <w:szCs w:val="24"/>
          <w:lang w:eastAsia="pl-PL"/>
        </w:rPr>
        <w:t xml:space="preserve"> </w:t>
      </w:r>
      <w:r w:rsidR="00D93FA3">
        <w:rPr>
          <w:rFonts w:eastAsia="Lucida Sans Unicode"/>
          <w:b/>
          <w:i/>
          <w:kern w:val="2"/>
          <w:sz w:val="24"/>
          <w:szCs w:val="24"/>
          <w:lang w:eastAsia="pl-PL"/>
        </w:rPr>
        <w:t xml:space="preserve">Zamawiający modyfikuje zapis </w:t>
      </w:r>
      <w:r w:rsidR="00D93FA3" w:rsidRPr="00D93FA3">
        <w:rPr>
          <w:rFonts w:eastAsia="Lucida Sans Unicode"/>
          <w:b/>
          <w:i/>
          <w:kern w:val="2"/>
          <w:sz w:val="24"/>
          <w:szCs w:val="24"/>
          <w:lang w:eastAsia="pl-PL"/>
        </w:rPr>
        <w:t>§4</w:t>
      </w:r>
      <w:r w:rsidR="00D93FA3">
        <w:rPr>
          <w:rFonts w:eastAsia="Lucida Sans Unicode"/>
          <w:b/>
          <w:i/>
          <w:kern w:val="2"/>
          <w:sz w:val="24"/>
          <w:szCs w:val="24"/>
          <w:lang w:eastAsia="pl-PL"/>
        </w:rPr>
        <w:t xml:space="preserve"> pkt 9 na :” </w:t>
      </w:r>
      <w:r w:rsidR="00D93FA3" w:rsidRPr="00D93FA3">
        <w:rPr>
          <w:rFonts w:ascii="Arial" w:eastAsia="Times New Roman" w:hAnsi="Arial" w:cs="Arial"/>
          <w:b/>
          <w:i/>
          <w:color w:val="000000"/>
          <w:lang w:eastAsia="pl-PL"/>
        </w:rPr>
        <w:t>zmiany mogą objąć podwyżkę  jednostkowych cen brutto tylko i wyłącznie w przypadku gdy wykonawca składając ofertę mimo dołożenie należytej staranności nie mógł pozyskać informacji o możliwości wprowadzenia  zmian dotyczących podatku VAT choćby  zm</w:t>
      </w:r>
      <w:r w:rsidR="00D93FA3">
        <w:rPr>
          <w:rFonts w:ascii="Arial" w:eastAsia="Times New Roman" w:hAnsi="Arial" w:cs="Arial"/>
          <w:b/>
          <w:i/>
          <w:color w:val="000000"/>
          <w:lang w:eastAsia="pl-PL"/>
        </w:rPr>
        <w:t>iany te były w stadium projektu, przy zachowaniu dotychczasowych cen jednostkowych netto.”</w:t>
      </w:r>
    </w:p>
    <w:p w:rsidR="0068360E" w:rsidRPr="0068360E" w:rsidRDefault="0068360E" w:rsidP="0068360E">
      <w:pPr>
        <w:spacing w:after="120" w:line="360" w:lineRule="auto"/>
        <w:rPr>
          <w:rFonts w:ascii="Arial" w:eastAsia="Times New Roman" w:hAnsi="Arial" w:cs="Arial"/>
          <w:color w:val="000000"/>
          <w:lang w:eastAsia="pl-PL"/>
        </w:rPr>
      </w:pPr>
    </w:p>
    <w:p w:rsidR="0068360E" w:rsidRDefault="0068360E" w:rsidP="0068360E">
      <w:pPr>
        <w:spacing w:after="120" w:line="360" w:lineRule="auto"/>
        <w:rPr>
          <w:rFonts w:ascii="Arial" w:eastAsia="Times New Roman" w:hAnsi="Arial" w:cs="Arial"/>
          <w:color w:val="000000"/>
          <w:lang w:eastAsia="pl-PL"/>
        </w:rPr>
      </w:pPr>
      <w:r>
        <w:rPr>
          <w:rFonts w:ascii="Arial" w:eastAsia="Times New Roman" w:hAnsi="Arial" w:cs="Arial"/>
          <w:color w:val="000000"/>
          <w:lang w:eastAsia="pl-PL"/>
        </w:rPr>
        <w:t>19.</w:t>
      </w:r>
      <w:r w:rsidRPr="0068360E">
        <w:rPr>
          <w:rFonts w:ascii="Arial" w:eastAsia="Times New Roman" w:hAnsi="Arial" w:cs="Arial"/>
          <w:color w:val="000000"/>
          <w:lang w:eastAsia="pl-PL"/>
        </w:rPr>
        <w:tab/>
        <w:t>Czy za dni robocze w rozumieniu wzoru umowy będą uważane dni od poniedziałku do piątki, za wyjątkiem dni ustawowo wolnych od pracy?</w:t>
      </w:r>
    </w:p>
    <w:p w:rsidR="0068360E" w:rsidRPr="0068360E" w:rsidRDefault="0068360E" w:rsidP="0068360E">
      <w:pPr>
        <w:spacing w:after="120" w:line="360" w:lineRule="auto"/>
        <w:rPr>
          <w:rFonts w:ascii="Arial" w:eastAsia="Times New Roman" w:hAnsi="Arial" w:cs="Arial"/>
          <w:color w:val="000000"/>
          <w:lang w:eastAsia="pl-PL"/>
        </w:rPr>
      </w:pPr>
      <w:proofErr w:type="spellStart"/>
      <w:r>
        <w:rPr>
          <w:rFonts w:ascii="Arial" w:eastAsia="Times New Roman" w:hAnsi="Arial" w:cs="Arial"/>
          <w:color w:val="000000"/>
          <w:lang w:eastAsia="pl-PL"/>
        </w:rPr>
        <w:t>Odp.</w:t>
      </w:r>
      <w:r w:rsidR="00FF5A72">
        <w:rPr>
          <w:rFonts w:ascii="Arial" w:eastAsia="Times New Roman" w:hAnsi="Arial" w:cs="Arial"/>
          <w:color w:val="000000"/>
          <w:lang w:eastAsia="pl-PL"/>
        </w:rPr>
        <w:t>Tak</w:t>
      </w:r>
      <w:proofErr w:type="spellEnd"/>
      <w:r w:rsidR="00FF5A72">
        <w:rPr>
          <w:rFonts w:ascii="Arial" w:eastAsia="Times New Roman" w:hAnsi="Arial" w:cs="Arial"/>
          <w:color w:val="000000"/>
          <w:lang w:eastAsia="pl-PL"/>
        </w:rPr>
        <w:t>.</w:t>
      </w:r>
      <w:bookmarkStart w:id="0" w:name="_GoBack"/>
      <w:bookmarkEnd w:id="0"/>
    </w:p>
    <w:p w:rsidR="0068360E" w:rsidRPr="007B146E" w:rsidRDefault="0068360E" w:rsidP="0029564D">
      <w:pPr>
        <w:pStyle w:val="NormalnyWeb"/>
        <w:rPr>
          <w:rStyle w:val="Pogrubienie"/>
          <w:rFonts w:ascii="Helvetica" w:hAnsi="Helvetica" w:cs="Arial"/>
          <w:b w:val="0"/>
          <w:bCs w:val="0"/>
          <w:color w:val="333333"/>
          <w:sz w:val="20"/>
          <w:szCs w:val="20"/>
        </w:rPr>
      </w:pPr>
    </w:p>
    <w:p w:rsidR="005535C6" w:rsidRPr="005535C6" w:rsidRDefault="005535C6" w:rsidP="005535C6">
      <w:pPr>
        <w:widowControl w:val="0"/>
        <w:shd w:val="clear" w:color="auto" w:fill="FFFFFF"/>
        <w:tabs>
          <w:tab w:val="left" w:pos="2021"/>
        </w:tabs>
        <w:autoSpaceDE w:val="0"/>
        <w:autoSpaceDN w:val="0"/>
        <w:adjustRightInd w:val="0"/>
        <w:spacing w:before="202" w:after="0" w:line="264" w:lineRule="exact"/>
        <w:ind w:right="14"/>
        <w:jc w:val="both"/>
        <w:rPr>
          <w:rFonts w:ascii="Arial" w:eastAsia="Times New Roman" w:hAnsi="Arial" w:cs="Arial"/>
          <w:color w:val="000000"/>
          <w:spacing w:val="-13"/>
          <w:lang w:eastAsia="pl-PL"/>
        </w:rPr>
      </w:pPr>
      <w:r w:rsidRPr="005535C6">
        <w:rPr>
          <w:rFonts w:ascii="Arial" w:eastAsia="Times New Roman" w:hAnsi="Arial" w:cs="Arial"/>
          <w:color w:val="000000"/>
          <w:spacing w:val="-13"/>
          <w:lang w:eastAsia="pl-PL"/>
        </w:rPr>
        <w:t xml:space="preserve">Niniejsza odpowiedź została udzielona na mocy art.38 ust.1-6 ustawy Prawo Zamówień Publicznych z dnia 29 stycznia 2004 roku (Dz. U. z 2015 r.  poz. 2164 ze zm. ) </w:t>
      </w:r>
    </w:p>
    <w:p w:rsidR="005535C6" w:rsidRPr="005535C6" w:rsidRDefault="005535C6" w:rsidP="005535C6">
      <w:pPr>
        <w:widowControl w:val="0"/>
        <w:shd w:val="clear" w:color="auto" w:fill="FFFFFF"/>
        <w:tabs>
          <w:tab w:val="left" w:pos="2021"/>
        </w:tabs>
        <w:autoSpaceDE w:val="0"/>
        <w:autoSpaceDN w:val="0"/>
        <w:adjustRightInd w:val="0"/>
        <w:spacing w:before="202" w:after="0" w:line="264" w:lineRule="exact"/>
        <w:ind w:right="14"/>
        <w:jc w:val="both"/>
        <w:rPr>
          <w:rFonts w:ascii="Arial" w:eastAsia="Times New Roman" w:hAnsi="Arial" w:cs="Arial"/>
          <w:color w:val="000000"/>
          <w:spacing w:val="-13"/>
          <w:lang w:eastAsia="pl-PL"/>
        </w:rPr>
      </w:pPr>
    </w:p>
    <w:p w:rsidR="005535C6" w:rsidRPr="005535C6" w:rsidRDefault="005535C6" w:rsidP="005535C6">
      <w:pPr>
        <w:widowControl w:val="0"/>
        <w:shd w:val="clear" w:color="auto" w:fill="FFFFFF"/>
        <w:tabs>
          <w:tab w:val="left" w:pos="2021"/>
        </w:tabs>
        <w:autoSpaceDE w:val="0"/>
        <w:autoSpaceDN w:val="0"/>
        <w:adjustRightInd w:val="0"/>
        <w:spacing w:before="202" w:after="0" w:line="264" w:lineRule="exact"/>
        <w:ind w:right="14"/>
        <w:jc w:val="both"/>
        <w:rPr>
          <w:rFonts w:ascii="Arial" w:eastAsia="Times New Roman" w:hAnsi="Arial" w:cs="Arial"/>
          <w:color w:val="000000"/>
          <w:spacing w:val="-13"/>
          <w:lang w:eastAsia="pl-PL"/>
        </w:rPr>
      </w:pPr>
      <w:r w:rsidRPr="005535C6">
        <w:rPr>
          <w:rFonts w:ascii="Arial" w:eastAsia="Times New Roman" w:hAnsi="Arial" w:cs="Arial"/>
          <w:color w:val="000000"/>
          <w:spacing w:val="-13"/>
          <w:lang w:eastAsia="pl-PL"/>
        </w:rPr>
        <w:t xml:space="preserve">                                                                        </w:t>
      </w:r>
      <w:r w:rsidRPr="005535C6">
        <w:rPr>
          <w:rFonts w:ascii="Arial" w:eastAsia="Times New Roman" w:hAnsi="Arial" w:cs="Arial"/>
          <w:color w:val="000000"/>
          <w:spacing w:val="-13"/>
          <w:lang w:eastAsia="pl-PL"/>
        </w:rPr>
        <w:tab/>
      </w:r>
      <w:r w:rsidRPr="005535C6">
        <w:rPr>
          <w:rFonts w:ascii="Arial" w:eastAsia="Times New Roman" w:hAnsi="Arial" w:cs="Arial"/>
          <w:color w:val="000000"/>
          <w:spacing w:val="-13"/>
          <w:lang w:eastAsia="pl-PL"/>
        </w:rPr>
        <w:tab/>
      </w:r>
      <w:r w:rsidRPr="005535C6">
        <w:rPr>
          <w:rFonts w:ascii="Arial" w:eastAsia="Times New Roman" w:hAnsi="Arial" w:cs="Arial"/>
          <w:color w:val="000000"/>
          <w:spacing w:val="-13"/>
          <w:lang w:eastAsia="pl-PL"/>
        </w:rPr>
        <w:tab/>
      </w:r>
      <w:r w:rsidRPr="005535C6">
        <w:rPr>
          <w:rFonts w:ascii="Arial" w:eastAsia="Times New Roman" w:hAnsi="Arial" w:cs="Arial"/>
          <w:color w:val="000000"/>
          <w:spacing w:val="-13"/>
          <w:lang w:eastAsia="pl-PL"/>
        </w:rPr>
        <w:tab/>
        <w:t xml:space="preserve"> ZAMAWIAJĄCY</w:t>
      </w:r>
    </w:p>
    <w:p w:rsidR="005535C6" w:rsidRPr="005535C6" w:rsidRDefault="005535C6" w:rsidP="005535C6">
      <w:pPr>
        <w:widowControl w:val="0"/>
        <w:shd w:val="clear" w:color="auto" w:fill="FFFFFF"/>
        <w:tabs>
          <w:tab w:val="left" w:pos="2021"/>
        </w:tabs>
        <w:autoSpaceDE w:val="0"/>
        <w:autoSpaceDN w:val="0"/>
        <w:adjustRightInd w:val="0"/>
        <w:spacing w:before="202" w:after="0" w:line="264" w:lineRule="exact"/>
        <w:ind w:right="14"/>
        <w:jc w:val="both"/>
        <w:rPr>
          <w:rFonts w:ascii="Arial" w:eastAsia="Times New Roman" w:hAnsi="Arial" w:cs="Arial"/>
          <w:color w:val="000000"/>
          <w:spacing w:val="-13"/>
          <w:lang w:eastAsia="pl-PL"/>
        </w:rPr>
      </w:pPr>
      <w:r>
        <w:rPr>
          <w:rFonts w:ascii="Arial" w:eastAsia="Times New Roman" w:hAnsi="Arial" w:cs="Arial"/>
          <w:color w:val="000000"/>
          <w:spacing w:val="-13"/>
          <w:lang w:eastAsia="pl-PL"/>
        </w:rPr>
        <w:t xml:space="preserve">                                                                                                            </w:t>
      </w:r>
      <w:r w:rsidRPr="005535C6">
        <w:rPr>
          <w:rFonts w:ascii="Arial" w:eastAsia="Times New Roman" w:hAnsi="Arial" w:cs="Arial"/>
          <w:color w:val="000000"/>
          <w:spacing w:val="-13"/>
          <w:lang w:eastAsia="pl-PL"/>
        </w:rPr>
        <w:t>………………………………….</w:t>
      </w:r>
    </w:p>
    <w:p w:rsidR="005535C6" w:rsidRPr="00250F19" w:rsidRDefault="005535C6" w:rsidP="005535C6">
      <w:pPr>
        <w:widowControl w:val="0"/>
        <w:shd w:val="clear" w:color="auto" w:fill="FFFFFF"/>
        <w:tabs>
          <w:tab w:val="left" w:pos="2021"/>
        </w:tabs>
        <w:autoSpaceDE w:val="0"/>
        <w:autoSpaceDN w:val="0"/>
        <w:adjustRightInd w:val="0"/>
        <w:spacing w:before="202" w:after="0" w:line="264" w:lineRule="exact"/>
        <w:ind w:right="14"/>
        <w:jc w:val="both"/>
        <w:rPr>
          <w:rFonts w:ascii="Arial" w:eastAsia="Times New Roman" w:hAnsi="Arial" w:cs="Arial"/>
          <w:color w:val="000000"/>
          <w:spacing w:val="-13"/>
          <w:lang w:eastAsia="pl-PL"/>
        </w:rPr>
      </w:pPr>
      <w:r>
        <w:rPr>
          <w:rFonts w:ascii="Arial" w:eastAsia="Times New Roman" w:hAnsi="Arial" w:cs="Arial"/>
          <w:color w:val="000000"/>
          <w:spacing w:val="-13"/>
          <w:lang w:eastAsia="pl-PL"/>
        </w:rPr>
        <w:t xml:space="preserve">   </w:t>
      </w:r>
    </w:p>
    <w:p w:rsidR="00250F19" w:rsidRDefault="00250F19" w:rsidP="00C230DD">
      <w:pPr>
        <w:pStyle w:val="NormalnyWeb"/>
        <w:rPr>
          <w:rFonts w:ascii="Verdana" w:hAnsi="Verdana"/>
          <w:color w:val="000000"/>
          <w:sz w:val="20"/>
          <w:szCs w:val="20"/>
        </w:rPr>
      </w:pPr>
    </w:p>
    <w:p w:rsidR="00C230DD" w:rsidRDefault="00C230DD" w:rsidP="00C230DD">
      <w:pPr>
        <w:pStyle w:val="NormalnyWeb"/>
        <w:rPr>
          <w:rFonts w:ascii="Verdana" w:hAnsi="Verdana"/>
          <w:color w:val="000000"/>
          <w:sz w:val="20"/>
          <w:szCs w:val="20"/>
        </w:rPr>
      </w:pPr>
      <w:r>
        <w:rPr>
          <w:rFonts w:ascii="Verdana" w:hAnsi="Verdana"/>
          <w:color w:val="000000"/>
          <w:sz w:val="20"/>
          <w:szCs w:val="20"/>
        </w:rPr>
        <w:t> </w:t>
      </w:r>
    </w:p>
    <w:p w:rsidR="00B51FAB" w:rsidRDefault="00B51FAB"/>
    <w:sectPr w:rsidR="00B51FAB" w:rsidSect="005C1A5F">
      <w:pgSz w:w="11906" w:h="16838" w:code="9"/>
      <w:pgMar w:top="709" w:right="1418" w:bottom="1134"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6509"/>
    <w:multiLevelType w:val="hybridMultilevel"/>
    <w:tmpl w:val="98D6E686"/>
    <w:name w:val="WW8Num222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nsid w:val="1FEF4022"/>
    <w:multiLevelType w:val="hybridMultilevel"/>
    <w:tmpl w:val="525AB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C46391E"/>
    <w:multiLevelType w:val="hybridMultilevel"/>
    <w:tmpl w:val="2BEED53A"/>
    <w:lvl w:ilvl="0" w:tplc="A3266A5E">
      <w:start w:val="1"/>
      <w:numFmt w:val="decimal"/>
      <w:lvlText w:val="%1."/>
      <w:lvlJc w:val="left"/>
      <w:pPr>
        <w:ind w:left="720" w:hanging="360"/>
      </w:pPr>
      <w:rPr>
        <w:rFonts w:ascii="Helvetica" w:eastAsia="Times New Roman" w:hAnsi="Helvetica" w:cs="Arial" w:hint="default"/>
        <w:b w:val="0"/>
        <w:color w:val="333333"/>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2CD0EA0"/>
    <w:multiLevelType w:val="singleLevel"/>
    <w:tmpl w:val="75F2601C"/>
    <w:lvl w:ilvl="0">
      <w:start w:val="1"/>
      <w:numFmt w:val="lowerLetter"/>
      <w:lvlText w:val="%1)"/>
      <w:legacy w:legacy="1" w:legacySpace="0" w:legacyIndent="418"/>
      <w:lvlJc w:val="left"/>
      <w:rPr>
        <w:rFonts w:ascii="Arial" w:hAnsi="Arial" w:cs="Arial"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24"/>
    <w:rsid w:val="00015822"/>
    <w:rsid w:val="000E4925"/>
    <w:rsid w:val="00242E24"/>
    <w:rsid w:val="00250F19"/>
    <w:rsid w:val="0029564D"/>
    <w:rsid w:val="005535C6"/>
    <w:rsid w:val="005C1A5F"/>
    <w:rsid w:val="005F4821"/>
    <w:rsid w:val="0068360E"/>
    <w:rsid w:val="00716FE5"/>
    <w:rsid w:val="007B146E"/>
    <w:rsid w:val="00931A8D"/>
    <w:rsid w:val="00AD7E06"/>
    <w:rsid w:val="00B31A86"/>
    <w:rsid w:val="00B51FAB"/>
    <w:rsid w:val="00C2120C"/>
    <w:rsid w:val="00C230DD"/>
    <w:rsid w:val="00CB053E"/>
    <w:rsid w:val="00D93FA3"/>
    <w:rsid w:val="00FD1B7A"/>
    <w:rsid w:val="00FE7500"/>
    <w:rsid w:val="00FF5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ormalnyWeb">
    <w:name w:val="Normal (Web)"/>
    <w:basedOn w:val="Normalny"/>
    <w:uiPriority w:val="99"/>
    <w:semiHidden/>
    <w:unhideWhenUsed/>
    <w:rsid w:val="00C230DD"/>
    <w:pPr>
      <w:spacing w:before="100" w:beforeAutospacing="1" w:after="100" w:afterAutospacing="1" w:line="240" w:lineRule="auto"/>
    </w:pPr>
    <w:rPr>
      <w:rFonts w:eastAsia="Times New Roman"/>
      <w:sz w:val="24"/>
      <w:szCs w:val="24"/>
      <w:lang w:eastAsia="pl-PL"/>
    </w:rPr>
  </w:style>
  <w:style w:type="character" w:customStyle="1" w:styleId="apple-converted-space">
    <w:name w:val="apple-converted-space"/>
    <w:basedOn w:val="Domylnaczcionkaakapitu"/>
    <w:rsid w:val="00C230DD"/>
  </w:style>
  <w:style w:type="character" w:styleId="Pogrubienie">
    <w:name w:val="Strong"/>
    <w:basedOn w:val="Domylnaczcionkaakapitu"/>
    <w:uiPriority w:val="22"/>
    <w:qFormat/>
    <w:rsid w:val="00C230DD"/>
    <w:rPr>
      <w:b/>
      <w:bCs/>
    </w:rPr>
  </w:style>
  <w:style w:type="character" w:styleId="Uwydatnienie">
    <w:name w:val="Emphasis"/>
    <w:basedOn w:val="Domylnaczcionkaakapitu"/>
    <w:uiPriority w:val="20"/>
    <w:qFormat/>
    <w:rsid w:val="00C230DD"/>
    <w:rPr>
      <w:i/>
      <w:iCs/>
    </w:rPr>
  </w:style>
  <w:style w:type="paragraph" w:styleId="Akapitzlist">
    <w:name w:val="List Paragraph"/>
    <w:basedOn w:val="Normalny"/>
    <w:uiPriority w:val="34"/>
    <w:qFormat/>
    <w:rsid w:val="00553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ormalnyWeb">
    <w:name w:val="Normal (Web)"/>
    <w:basedOn w:val="Normalny"/>
    <w:uiPriority w:val="99"/>
    <w:semiHidden/>
    <w:unhideWhenUsed/>
    <w:rsid w:val="00C230DD"/>
    <w:pPr>
      <w:spacing w:before="100" w:beforeAutospacing="1" w:after="100" w:afterAutospacing="1" w:line="240" w:lineRule="auto"/>
    </w:pPr>
    <w:rPr>
      <w:rFonts w:eastAsia="Times New Roman"/>
      <w:sz w:val="24"/>
      <w:szCs w:val="24"/>
      <w:lang w:eastAsia="pl-PL"/>
    </w:rPr>
  </w:style>
  <w:style w:type="character" w:customStyle="1" w:styleId="apple-converted-space">
    <w:name w:val="apple-converted-space"/>
    <w:basedOn w:val="Domylnaczcionkaakapitu"/>
    <w:rsid w:val="00C230DD"/>
  </w:style>
  <w:style w:type="character" w:styleId="Pogrubienie">
    <w:name w:val="Strong"/>
    <w:basedOn w:val="Domylnaczcionkaakapitu"/>
    <w:uiPriority w:val="22"/>
    <w:qFormat/>
    <w:rsid w:val="00C230DD"/>
    <w:rPr>
      <w:b/>
      <w:bCs/>
    </w:rPr>
  </w:style>
  <w:style w:type="character" w:styleId="Uwydatnienie">
    <w:name w:val="Emphasis"/>
    <w:basedOn w:val="Domylnaczcionkaakapitu"/>
    <w:uiPriority w:val="20"/>
    <w:qFormat/>
    <w:rsid w:val="00C230DD"/>
    <w:rPr>
      <w:i/>
      <w:iCs/>
    </w:rPr>
  </w:style>
  <w:style w:type="paragraph" w:styleId="Akapitzlist">
    <w:name w:val="List Paragraph"/>
    <w:basedOn w:val="Normalny"/>
    <w:uiPriority w:val="34"/>
    <w:qFormat/>
    <w:rsid w:val="0055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3952">
      <w:bodyDiv w:val="1"/>
      <w:marLeft w:val="0"/>
      <w:marRight w:val="0"/>
      <w:marTop w:val="0"/>
      <w:marBottom w:val="0"/>
      <w:divBdr>
        <w:top w:val="none" w:sz="0" w:space="0" w:color="auto"/>
        <w:left w:val="none" w:sz="0" w:space="0" w:color="auto"/>
        <w:bottom w:val="none" w:sz="0" w:space="0" w:color="auto"/>
        <w:right w:val="none" w:sz="0" w:space="0" w:color="auto"/>
      </w:divBdr>
    </w:div>
    <w:div w:id="15681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1466</Words>
  <Characters>8797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16</cp:revision>
  <cp:lastPrinted>2017-07-07T06:34:00Z</cp:lastPrinted>
  <dcterms:created xsi:type="dcterms:W3CDTF">2017-05-26T05:05:00Z</dcterms:created>
  <dcterms:modified xsi:type="dcterms:W3CDTF">2017-07-07T06:34:00Z</dcterms:modified>
</cp:coreProperties>
</file>