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70" w:rsidRPr="00F01D70" w:rsidRDefault="00F01D70" w:rsidP="00F01D70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gastronomicznych - catering w zakresie przygotowywania całodziennych posiłków z uwzględnieniem zaleceń dietetycznych oraz ich dystrybucji do poszczególnych Oddziałów szpitala</w:t>
      </w:r>
      <w:r w:rsidRPr="00F01D7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F01D7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174455 - 2015; data zamieszczenia: 27.11.2015</w:t>
      </w:r>
      <w:r w:rsidRPr="00F01D7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F01D70" w:rsidRPr="00F01D70" w:rsidTr="00F01D7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F01D70" w:rsidRPr="00F01D70" w:rsidTr="00F01D7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F01D70" w:rsidRPr="00F01D70" w:rsidTr="00F01D7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F01D70" w:rsidRPr="00F01D70" w:rsidRDefault="00F01D70" w:rsidP="00F01D7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F01D70" w:rsidRPr="00F01D70" w:rsidRDefault="00F01D70" w:rsidP="00F01D7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F01D70" w:rsidRPr="00F01D70" w:rsidRDefault="00F01D70" w:rsidP="00F01D7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Świadczenie usług gastronomicznych - catering w zakresie przygotowywania całodziennych posiłków z uwzględnieniem zaleceń dietetycznych oraz ich dystrybucji do poszczególnych Oddziałów szpitala.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Przedmiotem zamówienia jest świadczenie usług całodziennego żywienia pacjentów Szpitala powiatowego o łącznej liczbie około 250 łóżek, gdzie średnia miesięczna ilość przygotowywanych posiłków wynosi około 5300 sztuk..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F01D70" w:rsidRPr="00F01D70" w:rsidTr="00F01D7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F01D70" w:rsidRPr="00F01D70" w:rsidRDefault="00F01D70" w:rsidP="00F01D70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F01D70" w:rsidRPr="00F01D70" w:rsidRDefault="00F01D70" w:rsidP="00F01D70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55.52.12.00-0.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01D70" w:rsidRPr="00F01D70" w:rsidRDefault="00F01D70" w:rsidP="00F01D7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br/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Okres w miesiącach: 12.</w:t>
      </w:r>
    </w:p>
    <w:p w:rsidR="00F01D70" w:rsidRPr="00F01D70" w:rsidRDefault="00F01D70" w:rsidP="00F01D7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F01D70" w:rsidRPr="00F01D70" w:rsidRDefault="00F01D70" w:rsidP="00F01D7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F01D70" w:rsidRPr="00F01D70" w:rsidRDefault="00F01D70" w:rsidP="00F01D7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01D70" w:rsidRPr="00F01D70" w:rsidRDefault="00F01D70" w:rsidP="00F01D7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Warunek zostanie uznany za spełniony, gdy Wykonawca wykaże się, zgodnie z art. 61 i 62 ustawy o bezpieczeństwie żywności i żywienia z dnia 25 sierpnia 2006 r. (Dz. U. z 2010 r. Nr 136, poz. 914 z późniejszymi zmianami ) posiadaniem aktualnego wpisu do rejestru zakładów podlegających urzędowej kontroli organów Państwowej Inspekcji Sanitarnej. W przypadku Wykonawców, którzy rozpoczęli działalność gospodarczą przed wejściem w życie powyższej ustawy - co najmniej posiadaniem decyzji Państwowego Powiatowego Inspektora Sanitarnego w sprawie zatwierdzenia zakładu prowadzącego działalność związaną z produkcją i obrotem żywnością w zakresie przygotowania posiłków od surowca do gotowej potrawy.</w:t>
      </w:r>
    </w:p>
    <w:p w:rsidR="00F01D70" w:rsidRPr="00F01D70" w:rsidRDefault="00F01D70" w:rsidP="00F01D7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F01D70" w:rsidRPr="00F01D70" w:rsidRDefault="00F01D70" w:rsidP="00F01D7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01D70" w:rsidRPr="00F01D70" w:rsidRDefault="00F01D70" w:rsidP="00F01D7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lastRenderedPageBreak/>
        <w:t>Wykonawca świadczył lub świadczy co najmniej dwie usługi żywienia pacjentów zakładów opieki zdrowotnej o liczbie łóżek min 200 oraz wartości 750 000 zł każda, przy czym przynajmniej jedna z usług świadczona była/jest w oparciu o kuchnię zewnętrzną (dowóz posiłków).</w:t>
      </w:r>
    </w:p>
    <w:p w:rsidR="00F01D70" w:rsidRPr="00F01D70" w:rsidRDefault="00F01D70" w:rsidP="00F01D7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F01D70" w:rsidRPr="00F01D70" w:rsidRDefault="00F01D70" w:rsidP="00F01D7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01D70" w:rsidRPr="00F01D70" w:rsidRDefault="00F01D70" w:rsidP="00F01D7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Wykonawca dysponuje przynajmniej jedną kuchnią posiadającą: · decyzję Państwowego Powiatowego Inspektora Sanitarnego w sprawie zatwierdzenia zakładu prowadzącego działalność związaną z produkcją i obrotem żywnością w zakresie przygotowania posiłków od surowca do gotowej potrawy, · wdrożoną normę ISO 9001, · wdrożoną normę ISO 22000, · wdrożoną norę środowiskową ISO 14001, · będącą w dyspozycji wykonawcy na okres nie krótszy niż planowany termin wykonywania niniejszego zamówienia, tj. 12 miesięcy od dnia podpisania umowy; co najmniej dwoma samochodami posiadającym decyzję/opinię Państwowego Inspektora Sanitarnego, potwierdzającą dopuszczenie ich do przewozu posiłków z kierowcami z aktualnymi badaniami sanitarnymi, Wykonawca wdroży system elektronicznego zamawiania posiłków terminie do 30 dni od daty podpisania umowy, wraz z przeszkoleniem min. 2 pracowników do tego czasu zamawianie posiłków odbywać się będzie za pomocą faksu.</w:t>
      </w:r>
    </w:p>
    <w:p w:rsidR="00F01D70" w:rsidRPr="00F01D70" w:rsidRDefault="00F01D70" w:rsidP="00F01D7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F01D70" w:rsidRPr="00F01D70" w:rsidRDefault="00F01D70" w:rsidP="00F01D7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01D70" w:rsidRPr="00F01D70" w:rsidRDefault="00F01D70" w:rsidP="00F01D7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Wykonawca dysponuje jedną osobą posiadającą doświadczenie w zakresie koordynacji realizacji usługi będącej przedmiotem Zamówienia w obiekcie o min. 200 łóżek i stażem pracy min. 2 lata. Jedną osobą z doświadczeniem dietetyka - staż pracy min. 2 lata lub technologiem żywienia - staż pracy min. 2 lata.</w:t>
      </w:r>
    </w:p>
    <w:p w:rsidR="00F01D70" w:rsidRPr="00F01D70" w:rsidRDefault="00F01D70" w:rsidP="00F01D7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F01D70" w:rsidRPr="00F01D70" w:rsidRDefault="00F01D70" w:rsidP="00F01D7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01D70" w:rsidRPr="00F01D70" w:rsidRDefault="00F01D70" w:rsidP="00F01D7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Posiada aktualne ubezpieczenie OC na prowadzoną przez siebie działalność gospodarczą w tym również od odpowiedzialności obejmującej zatrucia pokarmowe na kwotę min. 1 000,00 zł na wszystkie zdarzenia a w odniesieniu do jednego zdarzenia min. 200 000,00 zł.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F01D70" w:rsidRPr="00F01D70" w:rsidRDefault="00F01D70" w:rsidP="00F01D7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F01D70" w:rsidRPr="00F01D70" w:rsidRDefault="00F01D70" w:rsidP="00F01D7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F01D70" w:rsidRPr="00F01D70" w:rsidRDefault="00F01D70" w:rsidP="00F01D7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01D70" w:rsidRPr="00F01D70" w:rsidRDefault="00F01D70" w:rsidP="00F01D7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F01D70" w:rsidRPr="00F01D70" w:rsidRDefault="00F01D70" w:rsidP="00F01D70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01D70" w:rsidRPr="00F01D70" w:rsidRDefault="00F01D70" w:rsidP="00F01D70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F01D70" w:rsidRPr="00F01D70" w:rsidRDefault="00F01D70" w:rsidP="00F01D70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F01D70" w:rsidRPr="00F01D70" w:rsidRDefault="00F01D70" w:rsidP="00F01D7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br/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F01D70" w:rsidRPr="00F01D70" w:rsidRDefault="00F01D70" w:rsidP="00F01D70">
      <w:pPr>
        <w:numPr>
          <w:ilvl w:val="0"/>
          <w:numId w:val="8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F01D70" w:rsidRPr="00F01D70" w:rsidRDefault="00F01D70" w:rsidP="00F01D70">
      <w:pPr>
        <w:numPr>
          <w:ilvl w:val="0"/>
          <w:numId w:val="8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zaświadczenie niezależnego podmiotu zajmującego się poświadczaniem zgodności działań wykonawcy z europejskimi normami zarządzania środowiskiem, jeżeli zamawiający wskazują środki zarządzania środowiskiem, które wykonawca będzie stosował podczas realizacji zamówienia na roboty budowlane lub usługi, odwołując się do systemu zarządzania środowiskiem i audytu (EMAS) lub norm zarządzania środowiskiem opartych na europejskich lub międzynarodowych normach poświadczonych przez podmioty działające zgodnie z prawem Unii Europejskiej, europejskimi lub międzynarodowymi normami dotyczącymi certyfikacji;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F01D70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F01D70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F01D70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F01D70" w:rsidRPr="00F01D70" w:rsidRDefault="00F01D70" w:rsidP="00F01D7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F01D70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F01D70" w:rsidRPr="00F01D70" w:rsidRDefault="00F01D70" w:rsidP="00F01D70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1 - Cena - 80</w:t>
      </w:r>
    </w:p>
    <w:p w:rsidR="00F01D70" w:rsidRPr="00F01D70" w:rsidRDefault="00F01D70" w:rsidP="00F01D70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t>2 - Temperatura dostarczanych posiłków - 10</w:t>
      </w:r>
    </w:p>
    <w:p w:rsidR="00F01D70" w:rsidRPr="00F01D70" w:rsidRDefault="00F01D70" w:rsidP="00F01D70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color w:val="000000"/>
          <w:lang w:eastAsia="pl-PL"/>
        </w:rPr>
        <w:lastRenderedPageBreak/>
        <w:t>3 - Różnorodność dostarczanych posiłków - 10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F01D70" w:rsidRPr="00F01D70" w:rsidTr="00F01D7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D70" w:rsidRPr="00F01D70" w:rsidRDefault="00F01D70" w:rsidP="00F01D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01D7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F01D70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</w:t>
      </w: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F01D70">
        <w:rPr>
          <w:rFonts w:ascii="Arial CE" w:eastAsia="Times New Roman" w:hAnsi="Arial CE" w:cs="Arial CE"/>
          <w:color w:val="000000"/>
          <w:lang w:eastAsia="pl-PL"/>
        </w:rPr>
        <w:br/>
      </w: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08.12.2015 godzina 10:00, miejsce: SPZOZ w Kościanie ul. Szpitalna 7 64-000 Kościan pokój nr 1 sekretariat.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F01D70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F01D70" w:rsidRPr="00F01D70" w:rsidRDefault="00F01D70" w:rsidP="00F01D7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01D70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F01D70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19" w:rsidRDefault="00C31419" w:rsidP="00F01D70">
      <w:pPr>
        <w:spacing w:after="0" w:line="240" w:lineRule="auto"/>
      </w:pPr>
      <w:r>
        <w:separator/>
      </w:r>
    </w:p>
  </w:endnote>
  <w:endnote w:type="continuationSeparator" w:id="0">
    <w:p w:rsidR="00C31419" w:rsidRDefault="00C31419" w:rsidP="00F0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48540"/>
      <w:docPartObj>
        <w:docPartGallery w:val="Page Numbers (Bottom of Page)"/>
        <w:docPartUnique/>
      </w:docPartObj>
    </w:sdtPr>
    <w:sdtContent>
      <w:p w:rsidR="00F01D70" w:rsidRDefault="00F01D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01D70" w:rsidRDefault="00F01D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19" w:rsidRDefault="00C31419" w:rsidP="00F01D70">
      <w:pPr>
        <w:spacing w:after="0" w:line="240" w:lineRule="auto"/>
      </w:pPr>
      <w:r>
        <w:separator/>
      </w:r>
    </w:p>
  </w:footnote>
  <w:footnote w:type="continuationSeparator" w:id="0">
    <w:p w:rsidR="00C31419" w:rsidRDefault="00C31419" w:rsidP="00F0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93A"/>
    <w:multiLevelType w:val="multilevel"/>
    <w:tmpl w:val="93F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30E6F"/>
    <w:multiLevelType w:val="multilevel"/>
    <w:tmpl w:val="B4C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A304E"/>
    <w:multiLevelType w:val="multilevel"/>
    <w:tmpl w:val="D0E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4476A"/>
    <w:multiLevelType w:val="multilevel"/>
    <w:tmpl w:val="CFA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BA24A6"/>
    <w:multiLevelType w:val="multilevel"/>
    <w:tmpl w:val="52C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162437"/>
    <w:multiLevelType w:val="multilevel"/>
    <w:tmpl w:val="298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A6EDF"/>
    <w:multiLevelType w:val="multilevel"/>
    <w:tmpl w:val="508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D429A2"/>
    <w:multiLevelType w:val="multilevel"/>
    <w:tmpl w:val="DC4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F7408E"/>
    <w:multiLevelType w:val="multilevel"/>
    <w:tmpl w:val="AAA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D"/>
    <w:rsid w:val="000E4925"/>
    <w:rsid w:val="00716FE5"/>
    <w:rsid w:val="00AD7E06"/>
    <w:rsid w:val="00B51FAB"/>
    <w:rsid w:val="00C31419"/>
    <w:rsid w:val="00E56EFD"/>
    <w:rsid w:val="00F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0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D7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D7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0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D7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D7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2015-11-27T09:03:00Z</dcterms:created>
  <dcterms:modified xsi:type="dcterms:W3CDTF">2015-11-27T09:04:00Z</dcterms:modified>
</cp:coreProperties>
</file>