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6E" w:rsidRPr="002C006E" w:rsidRDefault="002C006E" w:rsidP="002C006E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Świadczenie usług gastronomicznych - catering w zakresie przygotowywania całodziennych posiłków z uwzględnieniem zaleceń dietetycznych oraz ich dystrybucji do poszczególnych Oddziałów szpitala</w:t>
      </w:r>
      <w:r w:rsidRPr="002C006E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2C006E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243399 - 2014; data zamieszczenia: 24.11.2014</w:t>
      </w:r>
      <w:r w:rsidRPr="002C006E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2C006E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2C006E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2C006E" w:rsidRPr="002C006E" w:rsidRDefault="002C006E" w:rsidP="002C006E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2C006E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2C006E" w:rsidRPr="002C006E" w:rsidRDefault="002C006E" w:rsidP="002C006E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2C006E">
        <w:rPr>
          <w:rFonts w:ascii="Arial CE" w:eastAsia="Times New Roman" w:hAnsi="Arial CE" w:cs="Arial CE"/>
          <w:color w:val="000000"/>
          <w:lang w:eastAsia="pl-PL"/>
        </w:rPr>
        <w:t> http://spital.koscian.pl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2C006E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2C006E" w:rsidRPr="002C006E" w:rsidRDefault="002C006E" w:rsidP="002C006E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2C006E">
        <w:rPr>
          <w:rFonts w:ascii="Arial CE" w:eastAsia="Times New Roman" w:hAnsi="Arial CE" w:cs="Arial CE"/>
          <w:color w:val="000000"/>
          <w:lang w:eastAsia="pl-PL"/>
        </w:rPr>
        <w:t> Świadczenie usług gastronomicznych - catering w zakresie przygotowywania całodziennych posiłków z uwzględnieniem zaleceń dietetycznych oraz ich dystrybucji do poszczególnych Oddziałów szpitala.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2C006E">
        <w:rPr>
          <w:rFonts w:ascii="Arial CE" w:eastAsia="Times New Roman" w:hAnsi="Arial CE" w:cs="Arial CE"/>
          <w:color w:val="000000"/>
          <w:lang w:eastAsia="pl-PL"/>
        </w:rPr>
        <w:t> usługi.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2C006E">
        <w:rPr>
          <w:rFonts w:ascii="Arial CE" w:eastAsia="Times New Roman" w:hAnsi="Arial CE" w:cs="Arial CE"/>
          <w:color w:val="000000"/>
          <w:lang w:eastAsia="pl-PL"/>
        </w:rPr>
        <w:t xml:space="preserve"> Przedmiotem zamówienia jest świadczenie usług całodziennego żywienia pacjentów Samodzielnego Publicznego Zespołu Opieki Zdrowotnej w Kościanie, zwanego dalej Szpitalem. Usługi będą świadczone w systemie cateringowym w zakresie przygotowywania i dostarczania posiłków. Liczba około 250 łóżek, gdzie średnia miesięczna ilość przygotowywanych posiłków wynosi około 5300 </w:t>
      </w:r>
      <w:proofErr w:type="spellStart"/>
      <w:r w:rsidRPr="002C006E">
        <w:rPr>
          <w:rFonts w:ascii="Arial CE" w:eastAsia="Times New Roman" w:hAnsi="Arial CE" w:cs="Arial CE"/>
          <w:color w:val="000000"/>
          <w:lang w:eastAsia="pl-PL"/>
        </w:rPr>
        <w:t>sztuk.Podane</w:t>
      </w:r>
      <w:proofErr w:type="spellEnd"/>
      <w:r w:rsidRPr="002C006E">
        <w:rPr>
          <w:rFonts w:ascii="Arial CE" w:eastAsia="Times New Roman" w:hAnsi="Arial CE" w:cs="Arial CE"/>
          <w:color w:val="000000"/>
          <w:lang w:eastAsia="pl-PL"/>
        </w:rPr>
        <w:t xml:space="preserve"> przez Zamawiającego ilości poszczególnych posiłków będących przedmiotem niniejszego postępowania przetargowego są wielkościami wyliczonymi w sposób szacunkowy i oszacowany w maksymalnym </w:t>
      </w:r>
      <w:r w:rsidRPr="002C006E">
        <w:rPr>
          <w:rFonts w:ascii="Arial CE" w:eastAsia="Times New Roman" w:hAnsi="Arial CE" w:cs="Arial CE"/>
          <w:color w:val="000000"/>
          <w:lang w:eastAsia="pl-PL"/>
        </w:rPr>
        <w:lastRenderedPageBreak/>
        <w:t xml:space="preserve">możliwym zakresie i w trakcie realizacji przedmiotowej umowy zamawiający zastrzega sobie, że ilości mogą ulec zmianie (zmniejszeniu o 20 % umownej wartości zgodnie z art. 34 ust.5 u </w:t>
      </w:r>
      <w:proofErr w:type="spellStart"/>
      <w:r w:rsidRPr="002C006E">
        <w:rPr>
          <w:rFonts w:ascii="Arial CE" w:eastAsia="Times New Roman" w:hAnsi="Arial CE" w:cs="Arial CE"/>
          <w:color w:val="000000"/>
          <w:lang w:eastAsia="pl-PL"/>
        </w:rPr>
        <w:t>Pzp</w:t>
      </w:r>
      <w:proofErr w:type="spellEnd"/>
      <w:r w:rsidRPr="002C006E">
        <w:rPr>
          <w:rFonts w:ascii="Arial CE" w:eastAsia="Times New Roman" w:hAnsi="Arial CE" w:cs="Arial CE"/>
          <w:color w:val="000000"/>
          <w:lang w:eastAsia="pl-PL"/>
        </w:rPr>
        <w:t xml:space="preserve"> ) w zależności od bieżących potrzeb Zamawiającego.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2C006E">
        <w:rPr>
          <w:rFonts w:ascii="Arial CE" w:eastAsia="Times New Roman" w:hAnsi="Arial CE" w:cs="Arial CE"/>
          <w:color w:val="000000"/>
          <w:lang w:eastAsia="pl-PL"/>
        </w:rPr>
        <w:t> 55.32.10.00-6, 55.52.12.00-0.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2C006E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2C006E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2C006E" w:rsidRPr="002C006E" w:rsidRDefault="002C006E" w:rsidP="002C006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br/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2C006E">
        <w:rPr>
          <w:rFonts w:ascii="Arial CE" w:eastAsia="Times New Roman" w:hAnsi="Arial CE" w:cs="Arial CE"/>
          <w:color w:val="000000"/>
          <w:lang w:eastAsia="pl-PL"/>
        </w:rPr>
        <w:t> Okres w miesiącach: 12.</w:t>
      </w:r>
    </w:p>
    <w:p w:rsidR="002C006E" w:rsidRPr="002C006E" w:rsidRDefault="002C006E" w:rsidP="002C006E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2C006E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2C006E" w:rsidRPr="002C006E" w:rsidRDefault="002C006E" w:rsidP="002C006E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2C006E" w:rsidRPr="002C006E" w:rsidRDefault="002C006E" w:rsidP="002C006E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2C006E" w:rsidRPr="002C006E" w:rsidRDefault="002C006E" w:rsidP="002C006E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Warunek zostanie uznany za spełniony, gdy Wykonawca wykaże się, zgodnie z art. 61 i 62 ustawy o bezpieczeństwie żywności i żywienia z dnia 25 sierpnia 2006 r. (Dz. U. z 2010 r. Nr 136, poz. 914 z późniejszymi zmianami ) posiadaniem aktualnego wpisu do rejestru zakładów podlegających urzędowej kontroli organów Państwowej Inspekcji Sanitarnej. W przypadku Wykonawców, którzy rozpoczęli działalność gospodarczą przed wejściem w życie powyższej ustawy - co najmniej posiadaniem decyzji Państwowego Powiatowego Inspektora Sanitarnego w sprawie zatwierdzenia zakładu prowadzącego działalność związaną z produkcją i obrotem żywnością w zakresie przygotowania posiłków od surowca do gotowej potrawy.</w:t>
      </w:r>
    </w:p>
    <w:p w:rsidR="002C006E" w:rsidRPr="002C006E" w:rsidRDefault="002C006E" w:rsidP="002C006E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2C006E" w:rsidRPr="002C006E" w:rsidRDefault="002C006E" w:rsidP="002C006E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2C006E" w:rsidRPr="002C006E" w:rsidRDefault="002C006E" w:rsidP="002C006E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Dwie usługi żywienia pacjentów zakładów opieki zdrowotnej o liczbie łóżek min 200 oraz wartości 750 000 zł każda, przy czym przynajmniej jedna z usług świadczona była/jest w oparciu o kuchnię zewnętrzną (dowóz posiłków</w:t>
      </w:r>
    </w:p>
    <w:p w:rsidR="002C006E" w:rsidRPr="002C006E" w:rsidRDefault="002C006E" w:rsidP="002C006E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III.3.3) Potencjał techniczny</w:t>
      </w:r>
    </w:p>
    <w:p w:rsidR="002C006E" w:rsidRPr="002C006E" w:rsidRDefault="002C006E" w:rsidP="002C006E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2C006E" w:rsidRPr="002C006E" w:rsidRDefault="002C006E" w:rsidP="002C006E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Dysponują przynajmniej jedną kuchnią posiadającą decyzję Państwowego Powiatowego Inspektora Sanitarnego w sprawie zatwierdzenia zakładu prowadzącego działalność związaną z produkcją i obrotem żywnością w zakresie przygotowania posiłków od surowca do gotowej potrawy. Kuchnia musi być w dyspozycji wykonawcy na okres nie krótszy niż planowany termin wykonywania niniejszego zamówienia, tj. 12 miesięcy od dnia podpisania umowy. Dysponują co najmniej dwoma samochodami posiadającym decyzję/opinię Państwowego Inspektora Sanitarnego, potwierdzającą dopuszczenie ich do przewozu posiłków z kierowcami z aktualnymi badaniami sanitarnymi,</w:t>
      </w:r>
    </w:p>
    <w:p w:rsidR="002C006E" w:rsidRPr="002C006E" w:rsidRDefault="002C006E" w:rsidP="002C006E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2C006E" w:rsidRPr="002C006E" w:rsidRDefault="002C006E" w:rsidP="002C006E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2C006E" w:rsidRPr="002C006E" w:rsidRDefault="002C006E" w:rsidP="002C006E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Dysponują jedną osobą posiadającą doświadczenie w zakresie koordynacji realizacji usługi będącej przedmiotem Zamówienia w obiekcie o min. 200 łóżek i stażem pracy min. 2 lata,</w:t>
      </w:r>
    </w:p>
    <w:p w:rsidR="002C006E" w:rsidRPr="002C006E" w:rsidRDefault="002C006E" w:rsidP="002C006E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2C006E" w:rsidRPr="002C006E" w:rsidRDefault="002C006E" w:rsidP="002C006E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2C006E" w:rsidRPr="002C006E" w:rsidRDefault="002C006E" w:rsidP="002C006E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Wymagane jest aktualne ubezpieczenie OC na prowadzoną przez siebie działalność gospodarczą w tym również od odpowiedzialności obejmującej zatrucia pokarmowe na kwotę min. 1 000,00 zł na wszystkie zdarzenia a w odniesieniu do jednego zdarzenia min. 200 000,00 zł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C006E" w:rsidRPr="002C006E" w:rsidRDefault="002C006E" w:rsidP="002C006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2C006E" w:rsidRPr="002C006E" w:rsidRDefault="002C006E" w:rsidP="002C006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 xml:space="preserve">wykaz wykonanych, a w przypadku świadczeń okresowych lub ciągłych również wykonywanych, głównych dostaw lub usług, w okresie ostatnich trzech lat przed </w:t>
      </w:r>
      <w:r w:rsidRPr="002C006E">
        <w:rPr>
          <w:rFonts w:ascii="Arial CE" w:eastAsia="Times New Roman" w:hAnsi="Arial CE" w:cs="Arial CE"/>
          <w:color w:val="000000"/>
          <w:lang w:eastAsia="pl-PL"/>
        </w:rPr>
        <w:lastRenderedPageBreak/>
        <w:t>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C006E" w:rsidRPr="002C006E" w:rsidRDefault="002C006E" w:rsidP="002C006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opis urządzeń technicznych oraz środków organizacyjno-technicznych zastosowanych przez wykonawcę dostaw lub usług w celu zapewnienia jakości oraz opisu zaplecza naukowo-badawczego posiadanego przez wykonawcę lub które będzie pozostawało w dyspozycji wykonawcy;</w:t>
      </w:r>
    </w:p>
    <w:p w:rsidR="002C006E" w:rsidRPr="002C006E" w:rsidRDefault="002C006E" w:rsidP="002C006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C006E" w:rsidRPr="002C006E" w:rsidRDefault="002C006E" w:rsidP="002C006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2C006E" w:rsidRPr="002C006E" w:rsidRDefault="002C006E" w:rsidP="002C006E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2C006E" w:rsidRPr="002C006E" w:rsidRDefault="002C006E" w:rsidP="002C006E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2C006E" w:rsidRPr="002C006E" w:rsidRDefault="002C006E" w:rsidP="002C006E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</w:t>
      </w:r>
      <w:r w:rsidRPr="002C006E">
        <w:rPr>
          <w:rFonts w:ascii="Arial CE" w:eastAsia="Times New Roman" w:hAnsi="Arial CE" w:cs="Arial CE"/>
          <w:color w:val="000000"/>
          <w:lang w:eastAsia="pl-PL"/>
        </w:rPr>
        <w:lastRenderedPageBreak/>
        <w:t>wystawiony nie wcześniej niż 6 miesięcy przed upływem terminu składania wniosków o dopuszczenie do udziału w postępowaniu o udzielenie zamówienia albo składania ofert;</w:t>
      </w:r>
    </w:p>
    <w:p w:rsidR="002C006E" w:rsidRPr="002C006E" w:rsidRDefault="002C006E" w:rsidP="002C006E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2C006E" w:rsidRPr="002C006E" w:rsidRDefault="002C006E" w:rsidP="002C006E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2C006E" w:rsidRPr="002C006E" w:rsidRDefault="002C006E" w:rsidP="002C006E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C006E" w:rsidRPr="002C006E" w:rsidRDefault="002C006E" w:rsidP="002C006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br/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III.5) INFORMACJA O DOKUMENTACH POTWIERDZAJĄCYCH, ŻE OFEROWANE DOSTAWY, USŁUGI LUB ROBOTY BUDOWLANE ODPOWIADAJĄ OKREŚLONYM WYMAGANIOM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W zakresie potwierdzenia, że oferowane roboty budowlane, dostawy lub usługi odpowiadają określonym wymaganiom należy przedłożyć:</w:t>
      </w:r>
    </w:p>
    <w:p w:rsidR="002C006E" w:rsidRPr="002C006E" w:rsidRDefault="002C006E" w:rsidP="002C006E">
      <w:pPr>
        <w:numPr>
          <w:ilvl w:val="0"/>
          <w:numId w:val="8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2C006E" w:rsidRPr="002C006E" w:rsidRDefault="002C006E" w:rsidP="002C006E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IV: PROCEDURA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2C006E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2C006E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2C006E" w:rsidRPr="002C006E" w:rsidRDefault="002C006E" w:rsidP="002C006E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1 - Cena - 80</w:t>
      </w:r>
    </w:p>
    <w:p w:rsidR="002C006E" w:rsidRPr="002C006E" w:rsidRDefault="002C006E" w:rsidP="002C006E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color w:val="000000"/>
          <w:lang w:eastAsia="pl-PL"/>
        </w:rPr>
        <w:t>2 - Temperatura posiłków - 10</w:t>
      </w:r>
    </w:p>
    <w:p w:rsidR="002C006E" w:rsidRPr="002C006E" w:rsidRDefault="002C006E" w:rsidP="002C006E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>
        <w:rPr>
          <w:rFonts w:ascii="Arial CE" w:eastAsia="Times New Roman" w:hAnsi="Arial CE" w:cs="Arial CE"/>
          <w:color w:val="000000"/>
          <w:lang w:eastAsia="pl-PL"/>
        </w:rPr>
        <w:t>3 - R</w:t>
      </w:r>
      <w:r w:rsidRPr="002C006E">
        <w:rPr>
          <w:rFonts w:ascii="Arial CE" w:eastAsia="Times New Roman" w:hAnsi="Arial CE" w:cs="Arial CE"/>
          <w:color w:val="000000"/>
          <w:lang w:eastAsia="pl-PL"/>
        </w:rPr>
        <w:t>óżnorodność posiłków - 10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2C006E">
        <w:rPr>
          <w:rFonts w:ascii="Arial CE" w:eastAsia="Times New Roman" w:hAnsi="Arial CE" w:cs="Arial CE"/>
          <w:color w:val="000000"/>
          <w:lang w:eastAsia="pl-PL"/>
        </w:rPr>
        <w:t> </w:t>
      </w: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2C006E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2C006E">
        <w:rPr>
          <w:rFonts w:ascii="Arial CE" w:eastAsia="Times New Roman" w:hAnsi="Arial CE" w:cs="Arial CE"/>
          <w:color w:val="000000"/>
          <w:lang w:eastAsia="pl-PL"/>
        </w:rPr>
        <w:br/>
      </w: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2C006E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2C006E">
        <w:rPr>
          <w:rFonts w:ascii="Arial CE" w:eastAsia="Times New Roman" w:hAnsi="Arial CE" w:cs="Arial CE"/>
          <w:color w:val="000000"/>
          <w:lang w:eastAsia="pl-PL"/>
        </w:rPr>
        <w:t> 05.12.2014 godzina 10:00, miejsce: SPZOZ w Kościanie ul. Szpitalna 7 64-000 Kościan pokój nr 1 sekretariat.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2C006E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2C006E" w:rsidRPr="002C006E" w:rsidRDefault="002C006E" w:rsidP="002C006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C006E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2C006E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/>
    <w:sectPr w:rsidR="00B51FAB" w:rsidSect="00AD7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01" w:rsidRDefault="00C45401" w:rsidP="002C006E">
      <w:pPr>
        <w:spacing w:after="0" w:line="240" w:lineRule="auto"/>
      </w:pPr>
      <w:r>
        <w:separator/>
      </w:r>
    </w:p>
  </w:endnote>
  <w:endnote w:type="continuationSeparator" w:id="0">
    <w:p w:rsidR="00C45401" w:rsidRDefault="00C45401" w:rsidP="002C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6E" w:rsidRDefault="002C00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57894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C006E" w:rsidRDefault="002C00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C006E" w:rsidRDefault="002C00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6E" w:rsidRDefault="002C0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01" w:rsidRDefault="00C45401" w:rsidP="002C006E">
      <w:pPr>
        <w:spacing w:after="0" w:line="240" w:lineRule="auto"/>
      </w:pPr>
      <w:r>
        <w:separator/>
      </w:r>
    </w:p>
  </w:footnote>
  <w:footnote w:type="continuationSeparator" w:id="0">
    <w:p w:rsidR="00C45401" w:rsidRDefault="00C45401" w:rsidP="002C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6E" w:rsidRDefault="002C00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6E" w:rsidRDefault="002C00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6E" w:rsidRDefault="002C00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65"/>
    <w:multiLevelType w:val="multilevel"/>
    <w:tmpl w:val="A9DE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E22C6E"/>
    <w:multiLevelType w:val="multilevel"/>
    <w:tmpl w:val="716A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A5AEC"/>
    <w:multiLevelType w:val="multilevel"/>
    <w:tmpl w:val="A45E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F2222C"/>
    <w:multiLevelType w:val="multilevel"/>
    <w:tmpl w:val="3F64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B636B1"/>
    <w:multiLevelType w:val="multilevel"/>
    <w:tmpl w:val="E482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1501DA"/>
    <w:multiLevelType w:val="multilevel"/>
    <w:tmpl w:val="7E4E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90FFB"/>
    <w:multiLevelType w:val="multilevel"/>
    <w:tmpl w:val="A048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CD1D0C"/>
    <w:multiLevelType w:val="multilevel"/>
    <w:tmpl w:val="3C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DB037F"/>
    <w:multiLevelType w:val="multilevel"/>
    <w:tmpl w:val="A700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D4"/>
    <w:rsid w:val="000E4925"/>
    <w:rsid w:val="002C006E"/>
    <w:rsid w:val="006F1FD4"/>
    <w:rsid w:val="00716FE5"/>
    <w:rsid w:val="00AD7E06"/>
    <w:rsid w:val="00B51FAB"/>
    <w:rsid w:val="00C4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06E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06E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06E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06E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1577</Words>
  <Characters>9467</Characters>
  <Application>Microsoft Office Word</Application>
  <DocSecurity>0</DocSecurity>
  <Lines>78</Lines>
  <Paragraphs>22</Paragraphs>
  <ScaleCrop>false</ScaleCrop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2014-11-24T12:54:00Z</dcterms:created>
  <dcterms:modified xsi:type="dcterms:W3CDTF">2014-11-24T12:54:00Z</dcterms:modified>
</cp:coreProperties>
</file>