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DC" w:rsidRPr="00F830DC" w:rsidRDefault="00F830DC" w:rsidP="00F830DC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Kościan: Kompleksowa dostawa energii elektrycznej obejmującą sprzedaż energii elektrycznej oraz świadczenie usługi dystrybucji energii elektrycznej.</w:t>
      </w:r>
      <w:r w:rsidRPr="00F830D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F830DC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216391 - 2014; data zamieszczenia: 14.10.2014</w:t>
      </w:r>
      <w:r w:rsidRPr="00F830DC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ZAMÓWIENIU - dostawy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Zamieszczanie ogłoszenia: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obowiązkowe.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zamówienia publicznego.</w:t>
      </w:r>
    </w:p>
    <w:p w:rsidR="00F830DC" w:rsidRPr="00F830DC" w:rsidRDefault="00F830DC" w:rsidP="00F830D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I. 1) NAZWA I ADRES: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Samodzielny Publiczny Zespół Opieki Zdrowotnej w Kościanie , ul. Szpitalna 7, 64-000 Kościan, woj. wielkopolskie, tel. 065 5120855, faks 065 5120707.</w:t>
      </w:r>
    </w:p>
    <w:p w:rsidR="00F830DC" w:rsidRPr="00F830DC" w:rsidRDefault="00F830DC" w:rsidP="00F830DC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 zamawiającego: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I. 2) RODZAJ ZAMAWIAJĄCEGO: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Samodzielny publiczny zakład opieki zdrowotnej.</w:t>
      </w:r>
    </w:p>
    <w:p w:rsidR="00F830DC" w:rsidRPr="00F830DC" w:rsidRDefault="00F830DC" w:rsidP="00F830D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II.1) OKREŚLENIE PRZEDMIOTU ZAMÓWIENIA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II.1.1) Nazwa nadana zamówieniu przez zamawiającego: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Kompleksowa dostawa energii elektrycznej obejmującą sprzedaż energii elektrycznej oraz świadczenie usługi dystrybucji energii elektrycznej..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II.1.2) Rodzaj zamówienia: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dostawy.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II.1.4) Określenie przedmiotu oraz wielkości lub zakresu zamówienia: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Przedmiotem zamówienia jest kompleksowa dostawa energii elektrycznej, obejmującą sprzedaż energii elektrycznej oraz świadczenie usługi dystrybucji energii elektrycznej . Zakres zamówienia jest niepodzielny, w związku z czym Wykonawca musi posiadać umowę z Operatorem Systemu Dystrybucyjnego na świadczenie usług dystrybucji na obszarze, na którym znajduje się miejsce dostarczania energii elektrycznej. Szacunkowe zapotrzebowanie na energię elektryczną wynosi: Szpital Kościan około 825MWh. Powyższa wartość przyjęta została do obliczenia szacunkowej wartości zamówienia, co nie odzwierciedla realnego bądź deklarowanego wykorzystania energii elektrycznej w czasie trwania umowy..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II.1.6) Wspólny Słownik Zamówień (CPV):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09.31.00.00-5, 65.31.00.00-9.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II.1.7) Czy dopuszcza się złożenie oferty częściowej: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II.1.8) Czy dopuszcza się złożenie oferty wariantowej: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nie.</w:t>
      </w:r>
    </w:p>
    <w:p w:rsidR="00F830DC" w:rsidRPr="00F830DC" w:rsidRDefault="00F830DC" w:rsidP="00F830DC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br/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II.2) CZAS TRWANIA ZAMÓWIENIA LUB TERMIN WYKONANIA: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Okres w miesiącach: 12.</w:t>
      </w:r>
    </w:p>
    <w:p w:rsidR="00F830DC" w:rsidRPr="00F830DC" w:rsidRDefault="00F830DC" w:rsidP="00F830D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III.1) WADIUM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Informacja na temat wadium: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Wadium nie jest wymagane.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III.2) ZALICZKI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III.3) WARUNKI UDZIAŁU W POSTĘPOWANIU ORAZ OPIS SPOSOBU DOKONYWANIA OCENY SPEŁNIANIA TYCH WARUNKÓW</w:t>
      </w:r>
    </w:p>
    <w:p w:rsidR="00F830DC" w:rsidRPr="00F830DC" w:rsidRDefault="00F830DC" w:rsidP="00F830DC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III. 3.1) Uprawnienia do wykonywania określonej działalności lub czynności, jeżeli przepisy prawa nakładają obowiązek ich posiadania</w:t>
      </w:r>
    </w:p>
    <w:p w:rsidR="00F830DC" w:rsidRPr="00F830DC" w:rsidRDefault="00F830DC" w:rsidP="00F830D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F830DC" w:rsidRPr="00F830DC" w:rsidRDefault="00F830DC" w:rsidP="00F830DC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Posiadają aktualną koncesję na prowadzenie działalności gospodarczej w zakresie obrotu energią elektryczną wydaną przez Prezesa Urzędu Regulacji Energetyki, ważną w okresie wykonywania umowy</w:t>
      </w:r>
    </w:p>
    <w:p w:rsidR="00F830DC" w:rsidRPr="00F830DC" w:rsidRDefault="00F830DC" w:rsidP="00F830DC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III.3.2) Wiedza i doświadczenie</w:t>
      </w:r>
    </w:p>
    <w:p w:rsidR="00F830DC" w:rsidRPr="00F830DC" w:rsidRDefault="00F830DC" w:rsidP="00F830D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F830DC" w:rsidRPr="00F830DC" w:rsidRDefault="00F830DC" w:rsidP="00F830DC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F830DC" w:rsidRPr="00F830DC" w:rsidRDefault="00F830DC" w:rsidP="00F830DC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III.3.3) Potencjał techniczny</w:t>
      </w:r>
    </w:p>
    <w:p w:rsidR="00F830DC" w:rsidRPr="00F830DC" w:rsidRDefault="00F830DC" w:rsidP="00F830D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F830DC" w:rsidRPr="00F830DC" w:rsidRDefault="00F830DC" w:rsidP="00F830DC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F830DC" w:rsidRPr="00F830DC" w:rsidRDefault="00F830DC" w:rsidP="00F830DC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III.3.4) Osoby zdolne do wykonania zamówienia</w:t>
      </w:r>
    </w:p>
    <w:p w:rsidR="00F830DC" w:rsidRPr="00F830DC" w:rsidRDefault="00F830DC" w:rsidP="00F830D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F830DC" w:rsidRPr="00F830DC" w:rsidRDefault="00F830DC" w:rsidP="00F830DC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F830DC" w:rsidRPr="00F830DC" w:rsidRDefault="00F830DC" w:rsidP="00F830DC">
      <w:pPr>
        <w:numPr>
          <w:ilvl w:val="0"/>
          <w:numId w:val="2"/>
        </w:num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III.3.5) Sytuacja ekonomiczna i finansowa</w:t>
      </w:r>
    </w:p>
    <w:p w:rsidR="00F830DC" w:rsidRPr="00F830DC" w:rsidRDefault="00F830DC" w:rsidP="00F830DC">
      <w:pPr>
        <w:spacing w:after="0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Opis sposobu dokonywania oceny spełniania tego warunku</w:t>
      </w:r>
    </w:p>
    <w:p w:rsidR="00F830DC" w:rsidRPr="00F830DC" w:rsidRDefault="00F830DC" w:rsidP="00F830DC">
      <w:pPr>
        <w:numPr>
          <w:ilvl w:val="1"/>
          <w:numId w:val="2"/>
        </w:numPr>
        <w:spacing w:after="0" w:line="300" w:lineRule="atLeast"/>
        <w:ind w:left="900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brak warunku szczegółowego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 xml:space="preserve">III.4) INFORMACJA O OŚWIADCZENIACH LUB DOKUMENTACH, JAKIE MAJĄ DOSTARCZYĆ WYKONAWCY W CELU POTWIERDZENIA SPEŁNIANIA WARUNKÓW UDZIAŁU W </w:t>
      </w: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POSTĘPOWANIU ORAZ NIEPODLEGANIA WYKLUCZENIU NA PODSTAWIE ART. 24 UST. 1 USTAWY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F830DC" w:rsidRPr="00F830DC" w:rsidRDefault="00F830DC" w:rsidP="00F830DC">
      <w:pPr>
        <w:numPr>
          <w:ilvl w:val="0"/>
          <w:numId w:val="3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III.4.2) W zakresie potwierdzenia niepodlegania wykluczeniu na podstawie art. 24 ust. 1 ustawy, należy przedłożyć:</w:t>
      </w:r>
    </w:p>
    <w:p w:rsidR="00F830DC" w:rsidRPr="00F830DC" w:rsidRDefault="00F830DC" w:rsidP="00F830DC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oświadczenie o braku podstaw do wykluczenia;</w:t>
      </w:r>
    </w:p>
    <w:p w:rsidR="00F830DC" w:rsidRPr="00F830DC" w:rsidRDefault="00F830DC" w:rsidP="00F830DC">
      <w:pPr>
        <w:numPr>
          <w:ilvl w:val="0"/>
          <w:numId w:val="4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III.4.3) Dokumenty podmiotów zagranicznych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Jeżeli wykonawca ma siedzibę lub miejsce zamieszkania poza terytorium Rzeczypospolitej Polskiej, przedkłada: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III.4.3.1) dokument wystawiony w kraju, w którym ma siedzibę lub miejsce zamieszkania potwierdzający, że:</w:t>
      </w:r>
    </w:p>
    <w:p w:rsidR="00F830DC" w:rsidRPr="00F830DC" w:rsidRDefault="00F830DC" w:rsidP="00F830DC">
      <w:pPr>
        <w:numPr>
          <w:ilvl w:val="0"/>
          <w:numId w:val="5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III.4.4) Dokumenty dotyczące przynależności do tej samej grupy kapitałowej</w:t>
      </w:r>
    </w:p>
    <w:p w:rsidR="00F830DC" w:rsidRPr="00F830DC" w:rsidRDefault="00F830DC" w:rsidP="00F830DC">
      <w:pPr>
        <w:numPr>
          <w:ilvl w:val="0"/>
          <w:numId w:val="6"/>
        </w:numPr>
        <w:spacing w:before="100" w:beforeAutospacing="1" w:after="18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F830DC" w:rsidRPr="00F830DC" w:rsidRDefault="00F830DC" w:rsidP="00F830DC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lastRenderedPageBreak/>
        <w:br/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III.5) INFORMACJA O DOKUMENTACH POTWIERDZAJĄCYCH, ŻE OFEROWANE DOSTAWY, USŁUGI LUB ROBOTY BUDOWLANE ODPOWIADAJĄ OKREŚLONYM WYMAGANIOM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W zakresie potwierdzenia, że oferowane roboty budowlane, dostawy lub usługi odpowiadają określonym wymaganiom należy przedłożyć:</w:t>
      </w:r>
    </w:p>
    <w:p w:rsidR="00F830DC" w:rsidRPr="00F830DC" w:rsidRDefault="00F830DC" w:rsidP="00F830DC">
      <w:pPr>
        <w:numPr>
          <w:ilvl w:val="0"/>
          <w:numId w:val="7"/>
        </w:numPr>
        <w:spacing w:after="0" w:line="300" w:lineRule="atLeast"/>
        <w:ind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inne dokumenty</w:t>
      </w:r>
    </w:p>
    <w:p w:rsidR="00F830DC" w:rsidRPr="00F830DC" w:rsidRDefault="00F830DC" w:rsidP="00F830DC">
      <w:pPr>
        <w:spacing w:after="0" w:line="300" w:lineRule="atLeast"/>
        <w:ind w:left="720" w:right="300"/>
        <w:jc w:val="both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oświadczenie o posiadaniu ważnej umowy z Operatorem Systemu Dystrybucyjnego na świadczenie usług dystrybucyjnych na obszarze, na którym znajduje się miejsce dostarczania energii elektrycznej</w:t>
      </w:r>
    </w:p>
    <w:p w:rsidR="00F830DC" w:rsidRPr="00F830DC" w:rsidRDefault="00F830DC" w:rsidP="00F830DC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IV.1) TRYB UDZIELENIA ZAMÓWIENIA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IV.1.1) Tryb udzielenia zamówienia: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przetarg nieograniczony.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IV.2) KRYTERIA OCENY OFERT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IV.2.1) Kryteria oceny ofert: </w:t>
      </w:r>
      <w:r w:rsidRPr="00F830DC">
        <w:rPr>
          <w:rFonts w:ascii="Arial CE" w:eastAsia="Times New Roman" w:hAnsi="Arial CE" w:cs="Arial CE"/>
          <w:color w:val="000000"/>
          <w:lang w:eastAsia="pl-PL"/>
        </w:rPr>
        <w:t>najniższa cena.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IV.3) ZMIANA UMOWY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przewiduje się istotne zmiany postanowień zawartej umowy w stosunku do treści oferty, na podstawie której dokonano wyboru wykonawcy: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Dopuszczalne zmiany postanowień umowy oraz określenie warunków zmian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color w:val="000000"/>
          <w:lang w:eastAsia="pl-PL"/>
        </w:rPr>
        <w:t>Zmiany ceny ofertowej w przypadku zmian cen jednostkowych energii elektrycznej i stawek za świadczenie usług dystrybucji wyłącznie w przypadku zmiany taryfy Operatora Systemu Dystrybucyjnego zatwierdzonej przez Prezesa Urzędu Regulacji Energetyki lub zmian cennika dla energii elektrycznej Wykonawcy, zatwierdzanego przez jego Zarząd, zmiany ceny ofertowej w przypadku ustawowej zmiany stawki podatku VAT i wysokości podatku akcyzowego od energii elektrycznej, zmian grupy taryfowej, zmiany mocy umownej.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IV.4) INFORMACJE ADMINISTRACYJNE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IV.4.1)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</w:t>
      </w: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Adres strony internetowej, na której jest dostępna specyfikacja istotnych warunków zamówienia: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http://szpital.koscian.pl</w:t>
      </w:r>
      <w:r w:rsidRPr="00F830DC">
        <w:rPr>
          <w:rFonts w:ascii="Arial CE" w:eastAsia="Times New Roman" w:hAnsi="Arial CE" w:cs="Arial CE"/>
          <w:color w:val="000000"/>
          <w:lang w:eastAsia="pl-PL"/>
        </w:rPr>
        <w:br/>
      </w: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Specyfikację istotnych warunków zamówienia można uzyskać pod adresem: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SPZOZ w Kościanie ul. Szpitalna 7 64-000 Kościan pokój nr 20..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IV.4.4) Termin składania wniosków o dopuszczenie do udziału w postępowaniu lub ofert: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14.11.2014 godzina 10:00, miejsce: SPZOZ w Kościanie ul. Szpitalna 7 64-000 Kościan pokój nr 1 - sekretariat..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t>IV.4.5) Termin związania ofertą:</w:t>
      </w:r>
      <w:r w:rsidRPr="00F830DC">
        <w:rPr>
          <w:rFonts w:ascii="Arial CE" w:eastAsia="Times New Roman" w:hAnsi="Arial CE" w:cs="Arial CE"/>
          <w:color w:val="000000"/>
          <w:lang w:eastAsia="pl-PL"/>
        </w:rPr>
        <w:t> okres w dniach: 30 (od ostatecznego terminu składania ofert).</w:t>
      </w:r>
    </w:p>
    <w:p w:rsidR="00F830DC" w:rsidRPr="00F830DC" w:rsidRDefault="00F830DC" w:rsidP="00F830DC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F830DC">
        <w:rPr>
          <w:rFonts w:ascii="Arial CE" w:eastAsia="Times New Roman" w:hAnsi="Arial CE" w:cs="Arial CE"/>
          <w:b/>
          <w:bCs/>
          <w:color w:val="000000"/>
          <w:lang w:eastAsia="pl-PL"/>
        </w:rPr>
        <w:lastRenderedPageBreak/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F830DC">
        <w:rPr>
          <w:rFonts w:ascii="Arial CE" w:eastAsia="Times New Roman" w:hAnsi="Arial CE" w:cs="Arial CE"/>
          <w:color w:val="000000"/>
          <w:lang w:eastAsia="pl-PL"/>
        </w:rPr>
        <w:t>nie</w:t>
      </w:r>
    </w:p>
    <w:p w:rsidR="00B51FAB" w:rsidRDefault="00B51FAB">
      <w:bookmarkStart w:id="0" w:name="_GoBack"/>
      <w:bookmarkEnd w:id="0"/>
    </w:p>
    <w:sectPr w:rsidR="00B51FAB" w:rsidSect="00AD7E06">
      <w:footerReference w:type="default" r:id="rId8"/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70" w:rsidRDefault="00A10570" w:rsidP="00F830DC">
      <w:pPr>
        <w:spacing w:after="0" w:line="240" w:lineRule="auto"/>
      </w:pPr>
      <w:r>
        <w:separator/>
      </w:r>
    </w:p>
  </w:endnote>
  <w:endnote w:type="continuationSeparator" w:id="0">
    <w:p w:rsidR="00A10570" w:rsidRDefault="00A10570" w:rsidP="00F8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601413"/>
      <w:docPartObj>
        <w:docPartGallery w:val="Page Numbers (Bottom of Page)"/>
        <w:docPartUnique/>
      </w:docPartObj>
    </w:sdtPr>
    <w:sdtContent>
      <w:p w:rsidR="00F830DC" w:rsidRDefault="00F830D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30DC" w:rsidRDefault="00F830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70" w:rsidRDefault="00A10570" w:rsidP="00F830DC">
      <w:pPr>
        <w:spacing w:after="0" w:line="240" w:lineRule="auto"/>
      </w:pPr>
      <w:r>
        <w:separator/>
      </w:r>
    </w:p>
  </w:footnote>
  <w:footnote w:type="continuationSeparator" w:id="0">
    <w:p w:rsidR="00A10570" w:rsidRDefault="00A10570" w:rsidP="00F83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0B74"/>
    <w:multiLevelType w:val="multilevel"/>
    <w:tmpl w:val="0A8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D9D5434"/>
    <w:multiLevelType w:val="multilevel"/>
    <w:tmpl w:val="41A8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ECD666B"/>
    <w:multiLevelType w:val="multilevel"/>
    <w:tmpl w:val="AFBC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8D07469"/>
    <w:multiLevelType w:val="multilevel"/>
    <w:tmpl w:val="527E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BB23DD"/>
    <w:multiLevelType w:val="multilevel"/>
    <w:tmpl w:val="0712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B16EB1"/>
    <w:multiLevelType w:val="multilevel"/>
    <w:tmpl w:val="9C9EF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313A41"/>
    <w:multiLevelType w:val="multilevel"/>
    <w:tmpl w:val="17D6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29"/>
    <w:rsid w:val="000E4925"/>
    <w:rsid w:val="00716FE5"/>
    <w:rsid w:val="00A10570"/>
    <w:rsid w:val="00AD7E06"/>
    <w:rsid w:val="00B51FAB"/>
    <w:rsid w:val="00E41D29"/>
    <w:rsid w:val="00F8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0DC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8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0DC"/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8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0DC"/>
    <w:rPr>
      <w:rFonts w:ascii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83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0DC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2014-10-14T10:13:00Z</dcterms:created>
  <dcterms:modified xsi:type="dcterms:W3CDTF">2014-10-14T10:13:00Z</dcterms:modified>
</cp:coreProperties>
</file>