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5E6" w:rsidRPr="004015E6" w:rsidRDefault="004015E6" w:rsidP="00D740EB">
      <w:pPr>
        <w:spacing w:after="0"/>
        <w:jc w:val="right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ab/>
      </w:r>
      <w:r w:rsidRPr="004015E6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ab/>
      </w:r>
      <w:r w:rsidRPr="004015E6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ab/>
      </w:r>
      <w:r w:rsidRPr="004015E6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ab/>
      </w:r>
      <w:r w:rsidRPr="004015E6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ab/>
      </w:r>
      <w:r w:rsidRPr="004015E6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ab/>
        <w:t>Załącznik</w:t>
      </w:r>
      <w:r w:rsidR="008F28ED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nr 8</w:t>
      </w:r>
    </w:p>
    <w:p w:rsidR="004015E6" w:rsidRPr="004015E6" w:rsidRDefault="004015E6" w:rsidP="004015E6">
      <w:pPr>
        <w:spacing w:after="0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4015E6" w:rsidRPr="004015E6" w:rsidRDefault="008F28ED" w:rsidP="008F28ED">
      <w:pPr>
        <w:spacing w:after="0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Projekt umowy na dostawę z montażem  </w:t>
      </w:r>
    </w:p>
    <w:p w:rsidR="004015E6" w:rsidRPr="004015E6" w:rsidRDefault="004015E6" w:rsidP="004015E6">
      <w:pPr>
        <w:spacing w:after="0"/>
        <w:jc w:val="both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4015E6" w:rsidRPr="004015E6" w:rsidRDefault="008F28ED" w:rsidP="004015E6">
      <w:pPr>
        <w:spacing w:after="0" w:line="240" w:lineRule="auto"/>
        <w:jc w:val="both"/>
        <w:rPr>
          <w:rFonts w:ascii="Arial Narrow" w:eastAsia="Times New Roman" w:hAnsi="Arial Narrow"/>
          <w:bCs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/>
          <w:bCs/>
          <w:color w:val="000000"/>
          <w:sz w:val="24"/>
          <w:szCs w:val="24"/>
          <w:lang w:eastAsia="pl-PL"/>
        </w:rPr>
        <w:t>zawarta w Kościanie</w:t>
      </w:r>
      <w:r w:rsidR="004015E6" w:rsidRPr="004015E6">
        <w:rPr>
          <w:rFonts w:ascii="Arial Narrow" w:eastAsia="Times New Roman" w:hAnsi="Arial Narrow"/>
          <w:bCs/>
          <w:color w:val="000000"/>
          <w:sz w:val="24"/>
          <w:szCs w:val="24"/>
          <w:lang w:eastAsia="pl-PL"/>
        </w:rPr>
        <w:t xml:space="preserve"> w dniu  </w:t>
      </w:r>
      <w:r w:rsidR="004015E6" w:rsidRPr="004015E6">
        <w:rPr>
          <w:rFonts w:ascii="Arial Narrow" w:eastAsia="Times New Roman" w:hAnsi="Arial Narrow"/>
          <w:b/>
          <w:bCs/>
          <w:color w:val="000000"/>
          <w:sz w:val="24"/>
          <w:szCs w:val="24"/>
          <w:lang w:eastAsia="pl-PL"/>
        </w:rPr>
        <w:t>………………….2014r</w:t>
      </w:r>
      <w:r w:rsidR="004015E6" w:rsidRPr="004015E6">
        <w:rPr>
          <w:rFonts w:ascii="Arial Narrow" w:eastAsia="Times New Roman" w:hAnsi="Arial Narrow"/>
          <w:bCs/>
          <w:color w:val="000000"/>
          <w:sz w:val="24"/>
          <w:szCs w:val="24"/>
          <w:lang w:eastAsia="pl-PL"/>
        </w:rPr>
        <w:t>. pomiędzy:</w:t>
      </w:r>
    </w:p>
    <w:p w:rsidR="004015E6" w:rsidRPr="004015E6" w:rsidRDefault="008F28ED" w:rsidP="004015E6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8A4283">
        <w:rPr>
          <w:rFonts w:ascii="Arial" w:hAnsi="Arial" w:cs="Arial"/>
          <w:b/>
          <w:bCs/>
          <w:sz w:val="22"/>
          <w:szCs w:val="22"/>
        </w:rPr>
        <w:t>Samodzielnym Publicznym Zespołem Opieki Zdrowotnej w Kościanie, ul. Szpitalna 7, 64-000 Kościan</w:t>
      </w:r>
      <w:r w:rsidRPr="008A4283">
        <w:rPr>
          <w:rFonts w:ascii="Arial" w:hAnsi="Arial" w:cs="Arial"/>
          <w:sz w:val="22"/>
          <w:szCs w:val="22"/>
        </w:rPr>
        <w:t>, wpisanym do  Krajowego Rejestru Sądowego przez Sąd Rejonowy Poznań pod numerem KRS: 0000039047, REGON: 411051999, NIP: 698-15-78-284,  zwanym w tr</w:t>
      </w:r>
      <w:r w:rsidRPr="008A4283">
        <w:rPr>
          <w:rFonts w:ascii="Arial" w:hAnsi="Arial" w:cs="Arial"/>
          <w:bCs/>
          <w:sz w:val="22"/>
          <w:szCs w:val="22"/>
        </w:rPr>
        <w:t xml:space="preserve">eści umowy </w:t>
      </w:r>
      <w:r w:rsidRPr="008A4283">
        <w:rPr>
          <w:rFonts w:ascii="Arial" w:hAnsi="Arial" w:cs="Arial"/>
          <w:b/>
          <w:bCs/>
          <w:sz w:val="22"/>
          <w:szCs w:val="22"/>
        </w:rPr>
        <w:t>Zamawiającym</w:t>
      </w:r>
      <w:r w:rsidRPr="008A4283">
        <w:rPr>
          <w:rFonts w:ascii="Arial" w:hAnsi="Arial" w:cs="Arial"/>
          <w:bCs/>
          <w:sz w:val="22"/>
          <w:szCs w:val="22"/>
        </w:rPr>
        <w:t>, w imieniu którego działa dr med. Piotr Lehmann</w:t>
      </w:r>
      <w:r w:rsidRPr="008A4283">
        <w:rPr>
          <w:rFonts w:ascii="Arial" w:hAnsi="Arial" w:cs="Arial"/>
          <w:b/>
          <w:bCs/>
          <w:sz w:val="22"/>
          <w:szCs w:val="22"/>
        </w:rPr>
        <w:t xml:space="preserve"> – dyrektor</w:t>
      </w:r>
    </w:p>
    <w:p w:rsidR="004015E6" w:rsidRPr="004015E6" w:rsidRDefault="004015E6" w:rsidP="004015E6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4015E6" w:rsidRPr="004015E6" w:rsidRDefault="004015E6" w:rsidP="004015E6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sz w:val="24"/>
          <w:szCs w:val="24"/>
          <w:lang w:eastAsia="pl-PL"/>
        </w:rPr>
        <w:t xml:space="preserve">zwanym w dalszej części umowy </w:t>
      </w:r>
      <w:r w:rsidRPr="004015E6">
        <w:rPr>
          <w:rFonts w:ascii="Arial Narrow" w:eastAsia="Times New Roman" w:hAnsi="Arial Narrow"/>
          <w:b/>
          <w:sz w:val="24"/>
          <w:szCs w:val="24"/>
          <w:lang w:eastAsia="pl-PL"/>
        </w:rPr>
        <w:t>ZAMAWIAJĄCYM,</w:t>
      </w:r>
    </w:p>
    <w:p w:rsidR="004015E6" w:rsidRPr="004015E6" w:rsidRDefault="004015E6" w:rsidP="004015E6">
      <w:pPr>
        <w:spacing w:after="0" w:line="240" w:lineRule="auto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</w:p>
    <w:p w:rsidR="004015E6" w:rsidRPr="004015E6" w:rsidRDefault="004015E6" w:rsidP="004015E6">
      <w:pPr>
        <w:spacing w:after="0" w:line="240" w:lineRule="auto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>a</w:t>
      </w:r>
    </w:p>
    <w:p w:rsidR="004015E6" w:rsidRPr="004015E6" w:rsidRDefault="004015E6" w:rsidP="004015E6">
      <w:pPr>
        <w:spacing w:after="0" w:line="240" w:lineRule="auto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</w:t>
      </w:r>
    </w:p>
    <w:p w:rsidR="004015E6" w:rsidRPr="004015E6" w:rsidRDefault="004015E6" w:rsidP="004015E6">
      <w:pPr>
        <w:spacing w:after="0" w:line="240" w:lineRule="auto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>reprezentowanym przez:</w:t>
      </w:r>
    </w:p>
    <w:p w:rsidR="004015E6" w:rsidRPr="004015E6" w:rsidRDefault="004015E6" w:rsidP="004015E6">
      <w:pPr>
        <w:spacing w:after="0" w:line="240" w:lineRule="auto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</w:p>
    <w:p w:rsidR="004015E6" w:rsidRPr="004015E6" w:rsidRDefault="004015E6" w:rsidP="004015E6">
      <w:pPr>
        <w:spacing w:after="0" w:line="240" w:lineRule="auto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………………………………………………………………………………………………………………………..</w:t>
      </w:r>
    </w:p>
    <w:p w:rsidR="004015E6" w:rsidRPr="004015E6" w:rsidRDefault="004015E6" w:rsidP="004015E6">
      <w:pPr>
        <w:spacing w:after="0" w:line="240" w:lineRule="auto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</w:p>
    <w:p w:rsidR="004015E6" w:rsidRPr="004015E6" w:rsidRDefault="004015E6" w:rsidP="004015E6">
      <w:pPr>
        <w:spacing w:after="0" w:line="240" w:lineRule="auto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zwanym w dalszej części umowy </w:t>
      </w:r>
      <w:r w:rsidRPr="004015E6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WYKONAWCĄ</w:t>
      </w:r>
    </w:p>
    <w:p w:rsidR="004015E6" w:rsidRPr="004015E6" w:rsidRDefault="004015E6" w:rsidP="004015E6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4015E6" w:rsidRPr="004015E6" w:rsidRDefault="004015E6" w:rsidP="004015E6">
      <w:pPr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§ 1 </w:t>
      </w:r>
    </w:p>
    <w:p w:rsidR="004015E6" w:rsidRPr="004015E6" w:rsidRDefault="004015E6" w:rsidP="004015E6">
      <w:pPr>
        <w:spacing w:after="0" w:line="300" w:lineRule="auto"/>
        <w:jc w:val="center"/>
        <w:rPr>
          <w:rFonts w:ascii="Arial Narrow" w:eastAsia="Times New Roman" w:hAnsi="Arial Narrow" w:cs="Tahoma"/>
          <w:b/>
          <w:sz w:val="22"/>
          <w:szCs w:val="22"/>
          <w:lang w:eastAsia="pl-PL"/>
        </w:rPr>
      </w:pPr>
      <w:r w:rsidRPr="004015E6">
        <w:rPr>
          <w:rFonts w:ascii="Arial Narrow" w:eastAsia="Times New Roman" w:hAnsi="Arial Narrow" w:cs="Tahoma"/>
          <w:b/>
          <w:sz w:val="22"/>
          <w:szCs w:val="22"/>
          <w:lang w:eastAsia="pl-PL"/>
        </w:rPr>
        <w:t>PRZEDMIOT UMOWY</w:t>
      </w:r>
    </w:p>
    <w:p w:rsidR="004015E6" w:rsidRPr="004015E6" w:rsidRDefault="004015E6" w:rsidP="004015E6">
      <w:pPr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8F28ED" w:rsidRPr="008F28ED" w:rsidRDefault="004015E6" w:rsidP="008F28ED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>Zamawiający zleca, a Wyk</w:t>
      </w:r>
      <w:r w:rsidR="004C193D">
        <w:rPr>
          <w:rFonts w:ascii="Arial Narrow" w:eastAsia="Times New Roman" w:hAnsi="Arial Narrow"/>
          <w:bCs/>
          <w:sz w:val="24"/>
          <w:szCs w:val="24"/>
          <w:lang w:eastAsia="pl-PL"/>
        </w:rPr>
        <w:t>onawca przyjmuje do wykonania  dostawę</w:t>
      </w: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polegające na:</w:t>
      </w:r>
      <w:r w:rsidR="008F28ED" w:rsidRPr="008F28ED">
        <w:t xml:space="preserve"> </w:t>
      </w:r>
      <w:r w:rsidR="008F28ED" w:rsidRPr="008F28ED">
        <w:rPr>
          <w:rFonts w:ascii="Arial Narrow" w:eastAsia="Times New Roman" w:hAnsi="Arial Narrow"/>
          <w:bCs/>
          <w:sz w:val="24"/>
          <w:szCs w:val="24"/>
          <w:lang w:eastAsia="pl-PL"/>
        </w:rPr>
        <w:t>modernizacj</w:t>
      </w:r>
      <w:r w:rsidR="008F28ED">
        <w:rPr>
          <w:rFonts w:ascii="Arial Narrow" w:eastAsia="Times New Roman" w:hAnsi="Arial Narrow"/>
          <w:bCs/>
          <w:sz w:val="24"/>
          <w:szCs w:val="24"/>
          <w:lang w:eastAsia="pl-PL"/>
        </w:rPr>
        <w:t>i</w:t>
      </w:r>
      <w:r w:rsidR="008F28ED" w:rsidRPr="008F28ED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kotłowni olejowo gazowej c.o.+ </w:t>
      </w:r>
      <w:proofErr w:type="spellStart"/>
      <w:r w:rsidR="008F28ED" w:rsidRPr="008F28ED">
        <w:rPr>
          <w:rFonts w:ascii="Arial Narrow" w:eastAsia="Times New Roman" w:hAnsi="Arial Narrow"/>
          <w:bCs/>
          <w:sz w:val="24"/>
          <w:szCs w:val="24"/>
          <w:lang w:eastAsia="pl-PL"/>
        </w:rPr>
        <w:t>c</w:t>
      </w:r>
      <w:r w:rsidR="008F28ED">
        <w:rPr>
          <w:rFonts w:ascii="Arial Narrow" w:eastAsia="Times New Roman" w:hAnsi="Arial Narrow"/>
          <w:bCs/>
          <w:sz w:val="24"/>
          <w:szCs w:val="24"/>
          <w:lang w:eastAsia="pl-PL"/>
        </w:rPr>
        <w:t>.</w:t>
      </w:r>
      <w:r w:rsidR="008F28ED" w:rsidRPr="008F28ED">
        <w:rPr>
          <w:rFonts w:ascii="Arial Narrow" w:eastAsia="Times New Roman" w:hAnsi="Arial Narrow"/>
          <w:bCs/>
          <w:sz w:val="24"/>
          <w:szCs w:val="24"/>
          <w:lang w:eastAsia="pl-PL"/>
        </w:rPr>
        <w:t>w</w:t>
      </w:r>
      <w:r w:rsidR="008F28ED">
        <w:rPr>
          <w:rFonts w:ascii="Arial Narrow" w:eastAsia="Times New Roman" w:hAnsi="Arial Narrow"/>
          <w:bCs/>
          <w:sz w:val="24"/>
          <w:szCs w:val="24"/>
          <w:lang w:eastAsia="pl-PL"/>
        </w:rPr>
        <w:t>.</w:t>
      </w:r>
      <w:r w:rsidR="008F28ED" w:rsidRPr="008F28ED">
        <w:rPr>
          <w:rFonts w:ascii="Arial Narrow" w:eastAsia="Times New Roman" w:hAnsi="Arial Narrow"/>
          <w:bCs/>
          <w:sz w:val="24"/>
          <w:szCs w:val="24"/>
          <w:lang w:eastAsia="pl-PL"/>
        </w:rPr>
        <w:t>u</w:t>
      </w:r>
      <w:proofErr w:type="spellEnd"/>
      <w:r w:rsidR="008F28ED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. </w:t>
      </w:r>
      <w:r w:rsidR="008F28ED" w:rsidRPr="008F28ED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o mocy 2 x 1400 + 1 x 1300 </w:t>
      </w:r>
      <w:proofErr w:type="spellStart"/>
      <w:r w:rsidR="008F28ED" w:rsidRPr="008F28ED">
        <w:rPr>
          <w:rFonts w:ascii="Arial Narrow" w:eastAsia="Times New Roman" w:hAnsi="Arial Narrow"/>
          <w:bCs/>
          <w:sz w:val="24"/>
          <w:szCs w:val="24"/>
          <w:lang w:eastAsia="pl-PL"/>
        </w:rPr>
        <w:t>kw</w:t>
      </w:r>
      <w:proofErr w:type="spellEnd"/>
      <w:r w:rsidR="008F28ED" w:rsidRPr="008F28ED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- etap </w:t>
      </w:r>
      <w:r w:rsidR="008F28ED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II , </w:t>
      </w:r>
      <w:r w:rsidR="008F28ED" w:rsidRPr="008F28ED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rozbudow</w:t>
      </w:r>
      <w:r w:rsidR="008F28ED">
        <w:rPr>
          <w:rFonts w:ascii="Arial Narrow" w:eastAsia="Times New Roman" w:hAnsi="Arial Narrow"/>
          <w:bCs/>
          <w:sz w:val="24"/>
          <w:szCs w:val="24"/>
          <w:lang w:eastAsia="pl-PL"/>
        </w:rPr>
        <w:t>ę</w:t>
      </w:r>
      <w:r w:rsidR="008F28ED" w:rsidRPr="008F28ED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wewnętrznej instalacji gazowej a w szczególności:</w:t>
      </w:r>
    </w:p>
    <w:p w:rsidR="008F28ED" w:rsidRPr="008F28ED" w:rsidRDefault="00D740EB" w:rsidP="008F28ED">
      <w:pPr>
        <w:suppressAutoHyphens/>
        <w:spacing w:after="0" w:line="240" w:lineRule="auto"/>
        <w:ind w:firstLine="708"/>
        <w:rPr>
          <w:rFonts w:ascii="Arial Narrow" w:eastAsia="Times New Roman" w:hAnsi="Arial Narrow"/>
          <w:bCs/>
          <w:sz w:val="24"/>
          <w:szCs w:val="24"/>
          <w:lang w:eastAsia="pl-PL"/>
        </w:rPr>
      </w:pPr>
      <w:r>
        <w:rPr>
          <w:rFonts w:ascii="Arial Narrow" w:eastAsia="Times New Roman" w:hAnsi="Arial Narrow"/>
          <w:bCs/>
          <w:sz w:val="24"/>
          <w:szCs w:val="24"/>
          <w:lang w:eastAsia="pl-PL"/>
        </w:rPr>
        <w:t>•</w:t>
      </w:r>
      <w:r>
        <w:rPr>
          <w:rFonts w:ascii="Arial Narrow" w:eastAsia="Times New Roman" w:hAnsi="Arial Narrow"/>
          <w:bCs/>
          <w:sz w:val="24"/>
          <w:szCs w:val="24"/>
          <w:lang w:eastAsia="pl-PL"/>
        </w:rPr>
        <w:tab/>
        <w:t>prace</w:t>
      </w:r>
      <w:r w:rsidR="008F28ED" w:rsidRPr="008F28ED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demontażowo – przygotowawcze,</w:t>
      </w:r>
    </w:p>
    <w:p w:rsidR="008F28ED" w:rsidRPr="008F28ED" w:rsidRDefault="008F28ED" w:rsidP="008F28ED">
      <w:pPr>
        <w:suppressAutoHyphens/>
        <w:spacing w:after="0" w:line="240" w:lineRule="auto"/>
        <w:ind w:firstLine="708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8F28ED">
        <w:rPr>
          <w:rFonts w:ascii="Arial Narrow" w:eastAsia="Times New Roman" w:hAnsi="Arial Narrow"/>
          <w:bCs/>
          <w:sz w:val="24"/>
          <w:szCs w:val="24"/>
          <w:lang w:eastAsia="pl-PL"/>
        </w:rPr>
        <w:t>•</w:t>
      </w:r>
      <w:r w:rsidRPr="008F28ED">
        <w:rPr>
          <w:rFonts w:ascii="Arial Narrow" w:eastAsia="Times New Roman" w:hAnsi="Arial Narrow"/>
          <w:bCs/>
          <w:sz w:val="24"/>
          <w:szCs w:val="24"/>
          <w:lang w:eastAsia="pl-PL"/>
        </w:rPr>
        <w:tab/>
        <w:t>dostawa i montaż kotła z wyposażeniem i automatyką,</w:t>
      </w:r>
    </w:p>
    <w:p w:rsidR="008F28ED" w:rsidRPr="008F28ED" w:rsidRDefault="008F28ED" w:rsidP="008F28ED">
      <w:pPr>
        <w:suppressAutoHyphens/>
        <w:spacing w:after="0" w:line="240" w:lineRule="auto"/>
        <w:ind w:firstLine="708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8F28ED">
        <w:rPr>
          <w:rFonts w:ascii="Arial Narrow" w:eastAsia="Times New Roman" w:hAnsi="Arial Narrow"/>
          <w:bCs/>
          <w:sz w:val="24"/>
          <w:szCs w:val="24"/>
          <w:lang w:eastAsia="pl-PL"/>
        </w:rPr>
        <w:t>•</w:t>
      </w:r>
      <w:r w:rsidRPr="008F28ED">
        <w:rPr>
          <w:rFonts w:ascii="Arial Narrow" w:eastAsia="Times New Roman" w:hAnsi="Arial Narrow"/>
          <w:bCs/>
          <w:sz w:val="24"/>
          <w:szCs w:val="24"/>
          <w:lang w:eastAsia="pl-PL"/>
        </w:rPr>
        <w:tab/>
        <w:t>wykonanie instalacji gazowej,</w:t>
      </w:r>
    </w:p>
    <w:p w:rsidR="008F28ED" w:rsidRPr="008F28ED" w:rsidRDefault="008F28ED" w:rsidP="008F28ED">
      <w:pPr>
        <w:suppressAutoHyphens/>
        <w:spacing w:after="0" w:line="240" w:lineRule="auto"/>
        <w:ind w:firstLine="708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8F28ED">
        <w:rPr>
          <w:rFonts w:ascii="Arial Narrow" w:eastAsia="Times New Roman" w:hAnsi="Arial Narrow"/>
          <w:bCs/>
          <w:sz w:val="24"/>
          <w:szCs w:val="24"/>
          <w:lang w:eastAsia="pl-PL"/>
        </w:rPr>
        <w:t>•</w:t>
      </w:r>
      <w:r w:rsidRPr="008F28ED">
        <w:rPr>
          <w:rFonts w:ascii="Arial Narrow" w:eastAsia="Times New Roman" w:hAnsi="Arial Narrow"/>
          <w:bCs/>
          <w:sz w:val="24"/>
          <w:szCs w:val="24"/>
          <w:lang w:eastAsia="pl-PL"/>
        </w:rPr>
        <w:tab/>
        <w:t xml:space="preserve"> wykonanie próby szczelności,</w:t>
      </w:r>
    </w:p>
    <w:p w:rsidR="008F28ED" w:rsidRPr="008F28ED" w:rsidRDefault="008F28ED" w:rsidP="008F28ED">
      <w:pPr>
        <w:suppressAutoHyphens/>
        <w:spacing w:after="0" w:line="240" w:lineRule="auto"/>
        <w:ind w:firstLine="708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8F28ED">
        <w:rPr>
          <w:rFonts w:ascii="Arial Narrow" w:eastAsia="Times New Roman" w:hAnsi="Arial Narrow"/>
          <w:bCs/>
          <w:sz w:val="24"/>
          <w:szCs w:val="24"/>
          <w:lang w:eastAsia="pl-PL"/>
        </w:rPr>
        <w:t>•</w:t>
      </w:r>
      <w:r w:rsidRPr="008F28ED">
        <w:rPr>
          <w:rFonts w:ascii="Arial Narrow" w:eastAsia="Times New Roman" w:hAnsi="Arial Narrow"/>
          <w:bCs/>
          <w:sz w:val="24"/>
          <w:szCs w:val="24"/>
          <w:lang w:eastAsia="pl-PL"/>
        </w:rPr>
        <w:tab/>
        <w:t>regulacja hydrauliki,</w:t>
      </w:r>
    </w:p>
    <w:p w:rsidR="004015E6" w:rsidRPr="008F28ED" w:rsidRDefault="008F28ED" w:rsidP="008F28ED">
      <w:pPr>
        <w:suppressAutoHyphens/>
        <w:spacing w:after="0" w:line="240" w:lineRule="auto"/>
        <w:ind w:firstLine="708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8F28ED">
        <w:rPr>
          <w:rFonts w:ascii="Arial Narrow" w:eastAsia="Times New Roman" w:hAnsi="Arial Narrow"/>
          <w:bCs/>
          <w:sz w:val="24"/>
          <w:szCs w:val="24"/>
          <w:lang w:eastAsia="pl-PL"/>
        </w:rPr>
        <w:t>•</w:t>
      </w:r>
      <w:r w:rsidRPr="008F28ED">
        <w:rPr>
          <w:rFonts w:ascii="Arial Narrow" w:eastAsia="Times New Roman" w:hAnsi="Arial Narrow"/>
          <w:bCs/>
          <w:sz w:val="24"/>
          <w:szCs w:val="24"/>
          <w:lang w:eastAsia="pl-PL"/>
        </w:rPr>
        <w:tab/>
        <w:t>prace porządkowe i wywozowe</w:t>
      </w:r>
    </w:p>
    <w:p w:rsidR="004015E6" w:rsidRPr="004015E6" w:rsidRDefault="004015E6" w:rsidP="008F28ED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>Szczegółowy zakres rzeczowy objęty Umową określają:</w:t>
      </w:r>
    </w:p>
    <w:p w:rsidR="004015E6" w:rsidRPr="004015E6" w:rsidRDefault="008F28ED" w:rsidP="004015E6">
      <w:pPr>
        <w:spacing w:after="0" w:line="240" w:lineRule="auto"/>
        <w:ind w:firstLine="360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  <w:r>
        <w:rPr>
          <w:rFonts w:ascii="Arial Narrow" w:eastAsia="Times New Roman" w:hAnsi="Arial Narrow"/>
          <w:bCs/>
          <w:sz w:val="24"/>
          <w:szCs w:val="24"/>
          <w:lang w:eastAsia="pl-PL"/>
        </w:rPr>
        <w:t>- dokumentacja projektowa,</w:t>
      </w:r>
    </w:p>
    <w:p w:rsidR="004015E6" w:rsidRPr="004015E6" w:rsidRDefault="004015E6" w:rsidP="004015E6">
      <w:pPr>
        <w:spacing w:after="0" w:line="240" w:lineRule="auto"/>
        <w:ind w:firstLine="360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>- przedmiar robót,</w:t>
      </w:r>
    </w:p>
    <w:p w:rsidR="004015E6" w:rsidRPr="004015E6" w:rsidRDefault="004015E6" w:rsidP="004015E6">
      <w:pPr>
        <w:spacing w:after="0" w:line="240" w:lineRule="auto"/>
        <w:ind w:firstLine="360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>- oferta wykonawcy</w:t>
      </w:r>
      <w:r w:rsidR="004C193D">
        <w:rPr>
          <w:rFonts w:ascii="Arial Narrow" w:eastAsia="Times New Roman" w:hAnsi="Arial Narrow"/>
          <w:bCs/>
          <w:sz w:val="24"/>
          <w:szCs w:val="24"/>
          <w:lang w:eastAsia="pl-PL"/>
        </w:rPr>
        <w:t>,</w:t>
      </w:r>
    </w:p>
    <w:p w:rsidR="004015E6" w:rsidRPr="004015E6" w:rsidRDefault="004015E6" w:rsidP="004015E6">
      <w:pPr>
        <w:spacing w:after="0" w:line="240" w:lineRule="auto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</w:p>
    <w:p w:rsidR="004015E6" w:rsidRDefault="004015E6" w:rsidP="008F28ED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>Wykonawca zobowiązuje się zrealizować przedmiot zamówienia zgodnie z warunkami wynikającymi z obowiązujących przepisów technicznych i prawa budowlanego, wymaganiami wynikającymi z obowiązujących Polskich Norm i aprobat technicznych, zasadami rzetelnej wiedzy technicznej i ustalonymi zwyczajami.</w:t>
      </w:r>
    </w:p>
    <w:p w:rsidR="00D740EB" w:rsidRPr="00D740EB" w:rsidRDefault="00D740EB" w:rsidP="00D740EB">
      <w:pPr>
        <w:pStyle w:val="Akapitzlist"/>
        <w:numPr>
          <w:ilvl w:val="0"/>
          <w:numId w:val="1"/>
        </w:numPr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D740EB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Na wykonawcy w trakcie realizacji przedmiotu zamówienia w przypadku gdy temperatura zewnętrzna będzie niekorzystna </w:t>
      </w:r>
      <w:proofErr w:type="spellStart"/>
      <w:r w:rsidRPr="00D740EB">
        <w:rPr>
          <w:rFonts w:ascii="Arial Narrow" w:eastAsia="Times New Roman" w:hAnsi="Arial Narrow"/>
          <w:bCs/>
          <w:sz w:val="24"/>
          <w:szCs w:val="24"/>
          <w:lang w:eastAsia="pl-PL"/>
        </w:rPr>
        <w:t>tz</w:t>
      </w:r>
      <w:proofErr w:type="spellEnd"/>
      <w:r w:rsidRPr="00D740EB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. gdy zamawiający będzie zobowiązany do uruchomienia ogrzewania, spoczywać będzie uruchomienie i eksploatacja kotłów  w  których posiadaniu znajduje się zamawiający mimo realizowanych prac. </w:t>
      </w:r>
    </w:p>
    <w:p w:rsidR="00D740EB" w:rsidRPr="00D740EB" w:rsidRDefault="00D740EB" w:rsidP="00D740EB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D740EB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Wymogi dotyczące realizacji prac z ewentualnym zatrzymaniem ruchu  kotłowni ; </w:t>
      </w:r>
    </w:p>
    <w:p w:rsidR="00D740EB" w:rsidRPr="00D740EB" w:rsidRDefault="00D740EB" w:rsidP="00D740EB">
      <w:pPr>
        <w:spacing w:after="0" w:line="240" w:lineRule="auto"/>
        <w:ind w:left="720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D740EB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Prace modernizacyjne należy wykonać z uwzględnieniem ciągłego ruchu kotłowni dla potrzeb </w:t>
      </w:r>
      <w:proofErr w:type="spellStart"/>
      <w:r w:rsidRPr="00D740EB">
        <w:rPr>
          <w:rFonts w:ascii="Arial Narrow" w:eastAsia="Times New Roman" w:hAnsi="Arial Narrow"/>
          <w:bCs/>
          <w:sz w:val="24"/>
          <w:szCs w:val="24"/>
          <w:lang w:eastAsia="pl-PL"/>
        </w:rPr>
        <w:t>cwu</w:t>
      </w:r>
      <w:proofErr w:type="spellEnd"/>
      <w:r w:rsidRPr="00D740EB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i co . W związku z tym , ewentualne kilkugodzinowe zatrzymania układu technologicznego uwzględnić w harmonogramie prac opracowanym przez wykonawcę robót w uzgodnieniu z inwestorem .</w:t>
      </w:r>
    </w:p>
    <w:p w:rsidR="00D740EB" w:rsidRPr="00D740EB" w:rsidRDefault="00D740EB" w:rsidP="00D740EB">
      <w:pPr>
        <w:spacing w:after="0" w:line="240" w:lineRule="auto"/>
        <w:ind w:left="720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D740EB">
        <w:rPr>
          <w:rFonts w:ascii="Arial Narrow" w:eastAsia="Times New Roman" w:hAnsi="Arial Narrow"/>
          <w:bCs/>
          <w:sz w:val="24"/>
          <w:szCs w:val="24"/>
          <w:lang w:eastAsia="pl-PL"/>
        </w:rPr>
        <w:lastRenderedPageBreak/>
        <w:t xml:space="preserve">Istniejące kotły wyposażone są w palniki olejowo-gazowe w przypadku przebudowy instalacji gazowej wykonawca może wykorzystać palniki z zastosowaniem oleju opałowego . Istniejący magazyn oleju opałowego jest pusty . Olej opałowy na czas zatrzymania będzie dostarczony przez wykonawcę i na jego koszt. Te uwarunkowanie ma zmotywować wykonawcę do organizacji i realizacji prac z uwzględnieniem jak najkrótszego postoju w związku z przebudową instalacji gazowej . </w:t>
      </w:r>
    </w:p>
    <w:p w:rsidR="00D740EB" w:rsidRPr="00D740EB" w:rsidRDefault="00D740EB" w:rsidP="00D740EB">
      <w:pPr>
        <w:spacing w:after="0" w:line="240" w:lineRule="auto"/>
        <w:ind w:left="720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D740EB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Ewentualne dodatkowo kilkugodzinowe zatrzymania układu technologicznego w celu wykonania ; </w:t>
      </w:r>
    </w:p>
    <w:p w:rsidR="00D740EB" w:rsidRDefault="00D740EB" w:rsidP="00D740EB">
      <w:pPr>
        <w:numPr>
          <w:ilvl w:val="1"/>
          <w:numId w:val="1"/>
        </w:numPr>
        <w:spacing w:after="0" w:line="240" w:lineRule="auto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D740EB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wcinki do zimnej wody , </w:t>
      </w:r>
      <w:proofErr w:type="spellStart"/>
      <w:r w:rsidRPr="00D740EB">
        <w:rPr>
          <w:rFonts w:ascii="Arial Narrow" w:eastAsia="Times New Roman" w:hAnsi="Arial Narrow"/>
          <w:bCs/>
          <w:sz w:val="24"/>
          <w:szCs w:val="24"/>
          <w:lang w:eastAsia="pl-PL"/>
        </w:rPr>
        <w:t>cwu</w:t>
      </w:r>
      <w:proofErr w:type="spellEnd"/>
      <w:r w:rsidRPr="00D740EB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i cyrkulacji </w:t>
      </w:r>
      <w:proofErr w:type="spellStart"/>
      <w:r w:rsidRPr="00D740EB">
        <w:rPr>
          <w:rFonts w:ascii="Arial Narrow" w:eastAsia="Times New Roman" w:hAnsi="Arial Narrow"/>
          <w:bCs/>
          <w:sz w:val="24"/>
          <w:szCs w:val="24"/>
          <w:lang w:eastAsia="pl-PL"/>
        </w:rPr>
        <w:t>cwu</w:t>
      </w:r>
      <w:proofErr w:type="spellEnd"/>
      <w:r w:rsidRPr="00D740EB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w punkcie montażu nowych  podgrzewaczy </w:t>
      </w:r>
      <w:proofErr w:type="spellStart"/>
      <w:r w:rsidRPr="00D740EB">
        <w:rPr>
          <w:rFonts w:ascii="Arial Narrow" w:eastAsia="Times New Roman" w:hAnsi="Arial Narrow"/>
          <w:bCs/>
          <w:sz w:val="24"/>
          <w:szCs w:val="24"/>
          <w:lang w:eastAsia="pl-PL"/>
        </w:rPr>
        <w:t>cwu</w:t>
      </w:r>
      <w:proofErr w:type="spellEnd"/>
      <w:r w:rsidRPr="00D740EB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. Te prace najlepiej wykonać w godzinach nocnych</w:t>
      </w:r>
      <w:r>
        <w:rPr>
          <w:rFonts w:ascii="Arial Narrow" w:eastAsia="Times New Roman" w:hAnsi="Arial Narrow"/>
          <w:bCs/>
          <w:sz w:val="24"/>
          <w:szCs w:val="24"/>
          <w:lang w:eastAsia="pl-PL"/>
        </w:rPr>
        <w:t>,</w:t>
      </w:r>
    </w:p>
    <w:p w:rsidR="00D740EB" w:rsidRDefault="00D740EB" w:rsidP="00D740EB">
      <w:pPr>
        <w:numPr>
          <w:ilvl w:val="1"/>
          <w:numId w:val="1"/>
        </w:numPr>
        <w:spacing w:after="0" w:line="240" w:lineRule="auto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D740EB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wcinki do instalacji co w celu montażu zbiorczych naczyń ciśnieniowych, </w:t>
      </w:r>
    </w:p>
    <w:p w:rsidR="00D740EB" w:rsidRDefault="00D740EB" w:rsidP="00D740EB">
      <w:pPr>
        <w:numPr>
          <w:ilvl w:val="1"/>
          <w:numId w:val="1"/>
        </w:numPr>
        <w:spacing w:after="0" w:line="240" w:lineRule="auto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D740EB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wcinki i podłączenia nowego kotła do instalacji co, </w:t>
      </w:r>
    </w:p>
    <w:p w:rsidR="00D740EB" w:rsidRPr="00D740EB" w:rsidRDefault="00D740EB" w:rsidP="00D740EB">
      <w:pPr>
        <w:numPr>
          <w:ilvl w:val="1"/>
          <w:numId w:val="1"/>
        </w:numPr>
        <w:spacing w:after="0" w:line="240" w:lineRule="auto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D740EB">
        <w:rPr>
          <w:rFonts w:ascii="Arial Narrow" w:eastAsia="Times New Roman" w:hAnsi="Arial Narrow"/>
          <w:bCs/>
          <w:sz w:val="24"/>
          <w:szCs w:val="24"/>
          <w:lang w:eastAsia="pl-PL"/>
        </w:rPr>
        <w:t>etapowe przezbrojenie kotłów w nowe regulatory .</w:t>
      </w:r>
    </w:p>
    <w:p w:rsidR="00D740EB" w:rsidRPr="004015E6" w:rsidRDefault="00D740EB" w:rsidP="00D740EB">
      <w:pPr>
        <w:spacing w:after="0" w:line="240" w:lineRule="auto"/>
        <w:ind w:left="720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  <w:bookmarkStart w:id="0" w:name="_GoBack"/>
      <w:bookmarkEnd w:id="0"/>
    </w:p>
    <w:p w:rsidR="004015E6" w:rsidRPr="004015E6" w:rsidRDefault="004015E6" w:rsidP="004015E6">
      <w:pPr>
        <w:spacing w:after="0" w:line="240" w:lineRule="auto"/>
        <w:jc w:val="both"/>
        <w:rPr>
          <w:rFonts w:ascii="Arial Narrow" w:eastAsia="Times New Roman" w:hAnsi="Arial Narrow"/>
          <w:b/>
          <w:bCs/>
          <w:color w:val="FF0000"/>
          <w:sz w:val="24"/>
          <w:szCs w:val="24"/>
          <w:lang w:eastAsia="pl-PL"/>
        </w:rPr>
      </w:pPr>
    </w:p>
    <w:p w:rsidR="004015E6" w:rsidRPr="004015E6" w:rsidRDefault="004015E6" w:rsidP="004015E6">
      <w:pPr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§ 2  </w:t>
      </w:r>
    </w:p>
    <w:p w:rsidR="004015E6" w:rsidRPr="004015E6" w:rsidRDefault="004015E6" w:rsidP="004015E6">
      <w:pPr>
        <w:spacing w:after="0" w:line="300" w:lineRule="auto"/>
        <w:jc w:val="center"/>
        <w:rPr>
          <w:rFonts w:ascii="Arial Narrow" w:eastAsia="Times New Roman" w:hAnsi="Arial Narrow" w:cs="Tahoma"/>
          <w:b/>
          <w:sz w:val="22"/>
          <w:szCs w:val="22"/>
          <w:lang w:eastAsia="pl-PL"/>
        </w:rPr>
      </w:pPr>
      <w:r w:rsidRPr="004015E6">
        <w:rPr>
          <w:rFonts w:ascii="Arial Narrow" w:eastAsia="Times New Roman" w:hAnsi="Arial Narrow" w:cs="Tahoma"/>
          <w:b/>
          <w:sz w:val="22"/>
          <w:szCs w:val="22"/>
          <w:lang w:eastAsia="pl-PL"/>
        </w:rPr>
        <w:t>TERMIN REALIZACJI UMOWY</w:t>
      </w:r>
    </w:p>
    <w:p w:rsidR="004015E6" w:rsidRPr="004015E6" w:rsidRDefault="004015E6" w:rsidP="004015E6">
      <w:pPr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4015E6" w:rsidRPr="004015E6" w:rsidRDefault="004015E6" w:rsidP="004015E6">
      <w:pPr>
        <w:spacing w:after="0" w:line="240" w:lineRule="auto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>Wykonawca zobowiązuje się do wykonania całego zakres</w:t>
      </w:r>
      <w:r w:rsidR="008F28ED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u robót w terminie: </w:t>
      </w:r>
      <w:r w:rsidR="008F28ED" w:rsidRPr="00D740EB">
        <w:rPr>
          <w:rFonts w:ascii="Arial Narrow" w:eastAsia="Times New Roman" w:hAnsi="Arial Narrow"/>
          <w:b/>
          <w:bCs/>
          <w:sz w:val="24"/>
          <w:szCs w:val="24"/>
          <w:u w:val="single"/>
          <w:lang w:eastAsia="pl-PL"/>
        </w:rPr>
        <w:t>60 dni,</w:t>
      </w:r>
    </w:p>
    <w:p w:rsidR="004015E6" w:rsidRPr="004015E6" w:rsidRDefault="004015E6" w:rsidP="004015E6">
      <w:pPr>
        <w:spacing w:after="0" w:line="240" w:lineRule="auto"/>
        <w:jc w:val="both"/>
        <w:rPr>
          <w:rFonts w:ascii="Arial Narrow" w:eastAsia="Times New Roman" w:hAnsi="Arial Narrow" w:cs="Arial"/>
          <w:b/>
          <w:i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>Termin odbioru jest równoznaczny z terminem zakończenia realizacji przedmiotu zamówienia</w:t>
      </w:r>
    </w:p>
    <w:p w:rsidR="004015E6" w:rsidRPr="004015E6" w:rsidRDefault="004015E6" w:rsidP="004015E6">
      <w:pPr>
        <w:spacing w:after="0" w:line="240" w:lineRule="auto"/>
        <w:jc w:val="both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4015E6" w:rsidRPr="004015E6" w:rsidRDefault="004015E6" w:rsidP="004015E6">
      <w:pPr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4015E6" w:rsidRPr="004015E6" w:rsidRDefault="004015E6" w:rsidP="004015E6">
      <w:pPr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§ 3</w:t>
      </w:r>
    </w:p>
    <w:p w:rsidR="004015E6" w:rsidRPr="004015E6" w:rsidRDefault="004015E6" w:rsidP="004015E6">
      <w:pPr>
        <w:tabs>
          <w:tab w:val="left" w:pos="8080"/>
        </w:tabs>
        <w:spacing w:after="0" w:line="300" w:lineRule="auto"/>
        <w:jc w:val="center"/>
        <w:rPr>
          <w:rFonts w:ascii="Arial Narrow" w:eastAsia="Times New Roman" w:hAnsi="Arial Narrow" w:cs="Tahoma"/>
          <w:b/>
          <w:sz w:val="22"/>
          <w:szCs w:val="22"/>
          <w:lang w:eastAsia="pl-PL"/>
        </w:rPr>
      </w:pPr>
      <w:r w:rsidRPr="004015E6">
        <w:rPr>
          <w:rFonts w:ascii="Arial Narrow" w:eastAsia="Times New Roman" w:hAnsi="Arial Narrow" w:cs="Tahoma"/>
          <w:b/>
          <w:sz w:val="22"/>
          <w:szCs w:val="22"/>
          <w:lang w:eastAsia="pl-PL"/>
        </w:rPr>
        <w:t>NADZÓR INWESTORSKI</w:t>
      </w:r>
    </w:p>
    <w:p w:rsidR="004015E6" w:rsidRPr="004015E6" w:rsidRDefault="004015E6" w:rsidP="004015E6">
      <w:pPr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4015E6" w:rsidRPr="008F28ED" w:rsidRDefault="004015E6" w:rsidP="008F28ED">
      <w:pPr>
        <w:numPr>
          <w:ilvl w:val="0"/>
          <w:numId w:val="20"/>
        </w:numPr>
        <w:spacing w:after="0" w:line="240" w:lineRule="auto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8F28ED">
        <w:rPr>
          <w:rFonts w:ascii="Arial Narrow" w:eastAsia="Times New Roman" w:hAnsi="Arial Narrow"/>
          <w:bCs/>
          <w:sz w:val="24"/>
          <w:szCs w:val="24"/>
          <w:lang w:eastAsia="pl-PL"/>
        </w:rPr>
        <w:t>W zakresie wykonywania przedmiotu niniejszej Umowy Wykonawca współpracuje z Inspektorem Nadzoru Inwestorskiego  oraz z  inspektorami branżowymi.</w:t>
      </w:r>
    </w:p>
    <w:p w:rsidR="004015E6" w:rsidRPr="008F28ED" w:rsidRDefault="004015E6" w:rsidP="008F28ED">
      <w:pPr>
        <w:numPr>
          <w:ilvl w:val="0"/>
          <w:numId w:val="20"/>
        </w:numPr>
        <w:spacing w:after="0" w:line="240" w:lineRule="auto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8F28ED">
        <w:rPr>
          <w:rFonts w:ascii="Arial Narrow" w:eastAsia="Times New Roman" w:hAnsi="Arial Narrow"/>
          <w:bCs/>
          <w:sz w:val="24"/>
          <w:szCs w:val="24"/>
          <w:lang w:eastAsia="pl-PL"/>
        </w:rPr>
        <w:t>Inspektorem Nadzoru z ramienia Zamawiającego będzie: ………………………………………………………</w:t>
      </w:r>
    </w:p>
    <w:p w:rsidR="004015E6" w:rsidRPr="008F28ED" w:rsidRDefault="004015E6" w:rsidP="004015E6">
      <w:pPr>
        <w:tabs>
          <w:tab w:val="left" w:pos="8080"/>
        </w:tabs>
        <w:spacing w:after="0" w:line="300" w:lineRule="auto"/>
        <w:ind w:left="340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8F28ED">
        <w:rPr>
          <w:rFonts w:ascii="Arial Narrow" w:eastAsia="Times New Roman" w:hAnsi="Arial Narrow"/>
          <w:bCs/>
          <w:sz w:val="24"/>
          <w:szCs w:val="24"/>
          <w:lang w:eastAsia="pl-PL"/>
        </w:rPr>
        <w:t>Inspektor nadzoru jest w granicach posiadanego upoważnienia przedstawicielem Zamawiającego.</w:t>
      </w:r>
    </w:p>
    <w:p w:rsidR="004015E6" w:rsidRPr="008F28ED" w:rsidRDefault="004015E6" w:rsidP="008F28ED">
      <w:pPr>
        <w:numPr>
          <w:ilvl w:val="0"/>
          <w:numId w:val="20"/>
        </w:numPr>
        <w:spacing w:after="0" w:line="240" w:lineRule="auto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8F28ED">
        <w:rPr>
          <w:rFonts w:ascii="Arial Narrow" w:eastAsia="Times New Roman" w:hAnsi="Arial Narrow"/>
          <w:bCs/>
          <w:sz w:val="24"/>
          <w:szCs w:val="24"/>
          <w:lang w:eastAsia="pl-PL"/>
        </w:rPr>
        <w:t>Zakres działania Inspektora Nadzoru określają przepisy ustawy Prawo budowlane oraz postanowienia zawartych z Zamawiającym umów.</w:t>
      </w:r>
    </w:p>
    <w:p w:rsidR="004015E6" w:rsidRPr="008F28ED" w:rsidRDefault="004015E6" w:rsidP="008F28ED">
      <w:pPr>
        <w:numPr>
          <w:ilvl w:val="0"/>
          <w:numId w:val="20"/>
        </w:numPr>
        <w:spacing w:after="0" w:line="240" w:lineRule="auto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8F28ED">
        <w:rPr>
          <w:rFonts w:ascii="Arial Narrow" w:eastAsia="Times New Roman" w:hAnsi="Arial Narrow"/>
          <w:bCs/>
          <w:sz w:val="24"/>
          <w:szCs w:val="24"/>
          <w:lang w:eastAsia="pl-PL"/>
        </w:rPr>
        <w:t>Wykonawca ustanawia kierownika budowy ds. realizacji niniejszej umowy w osobie………………………….</w:t>
      </w:r>
    </w:p>
    <w:p w:rsidR="004015E6" w:rsidRPr="008F28ED" w:rsidRDefault="004015E6" w:rsidP="004015E6">
      <w:pPr>
        <w:spacing w:after="0" w:line="240" w:lineRule="auto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</w:p>
    <w:p w:rsidR="004015E6" w:rsidRPr="004015E6" w:rsidRDefault="004015E6" w:rsidP="004015E6">
      <w:pPr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§ 4 </w:t>
      </w:r>
    </w:p>
    <w:p w:rsidR="004015E6" w:rsidRPr="004015E6" w:rsidRDefault="004015E6" w:rsidP="004015E6">
      <w:pPr>
        <w:spacing w:after="0" w:line="300" w:lineRule="auto"/>
        <w:jc w:val="center"/>
        <w:rPr>
          <w:rFonts w:ascii="Arial Narrow" w:eastAsia="Times New Roman" w:hAnsi="Arial Narrow" w:cs="Tahoma"/>
          <w:b/>
          <w:sz w:val="22"/>
          <w:szCs w:val="22"/>
          <w:lang w:eastAsia="pl-PL"/>
        </w:rPr>
      </w:pPr>
      <w:r w:rsidRPr="004015E6">
        <w:rPr>
          <w:rFonts w:ascii="Arial Narrow" w:eastAsia="Times New Roman" w:hAnsi="Arial Narrow" w:cs="Tahoma"/>
          <w:b/>
          <w:sz w:val="22"/>
          <w:szCs w:val="22"/>
          <w:lang w:eastAsia="pl-PL"/>
        </w:rPr>
        <w:t>WYMAGANIA JAKOŚCIOWE</w:t>
      </w:r>
    </w:p>
    <w:p w:rsidR="004015E6" w:rsidRPr="004015E6" w:rsidRDefault="004015E6" w:rsidP="004015E6">
      <w:pPr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4015E6" w:rsidRPr="008F28ED" w:rsidRDefault="004015E6" w:rsidP="008F28ED">
      <w:pPr>
        <w:numPr>
          <w:ilvl w:val="0"/>
          <w:numId w:val="21"/>
        </w:numPr>
        <w:spacing w:after="0" w:line="240" w:lineRule="auto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8F28ED">
        <w:rPr>
          <w:rFonts w:ascii="Arial Narrow" w:eastAsia="Times New Roman" w:hAnsi="Arial Narrow"/>
          <w:bCs/>
          <w:sz w:val="24"/>
          <w:szCs w:val="24"/>
          <w:lang w:eastAsia="pl-PL"/>
        </w:rPr>
        <w:t>Wykonawca zobowiązuje się wykonać przedmiot umowy z materiałów własn</w:t>
      </w:r>
      <w:r w:rsidR="004C193D">
        <w:rPr>
          <w:rFonts w:ascii="Arial Narrow" w:eastAsia="Times New Roman" w:hAnsi="Arial Narrow"/>
          <w:bCs/>
          <w:sz w:val="24"/>
          <w:szCs w:val="24"/>
          <w:lang w:eastAsia="pl-PL"/>
        </w:rPr>
        <w:t>ych, dostarczyć na miejsce prac urządzenia,</w:t>
      </w:r>
      <w:r w:rsidRPr="008F28ED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materiały i sprzęt niezbędny do ich wykonania własnym transportem, na własny koszt i ryzyko.</w:t>
      </w:r>
    </w:p>
    <w:p w:rsidR="004015E6" w:rsidRPr="008F28ED" w:rsidRDefault="004015E6" w:rsidP="008F28ED">
      <w:pPr>
        <w:numPr>
          <w:ilvl w:val="0"/>
          <w:numId w:val="21"/>
        </w:numPr>
        <w:spacing w:after="0" w:line="240" w:lineRule="auto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8F28ED">
        <w:rPr>
          <w:rFonts w:ascii="Arial Narrow" w:eastAsia="Times New Roman" w:hAnsi="Arial Narrow"/>
          <w:bCs/>
          <w:sz w:val="24"/>
          <w:szCs w:val="24"/>
          <w:lang w:eastAsia="pl-PL"/>
        </w:rPr>
        <w:t>Wykonawca oświadcza, że urządzenia</w:t>
      </w:r>
      <w:r w:rsidR="004C193D">
        <w:rPr>
          <w:rFonts w:ascii="Arial Narrow" w:eastAsia="Times New Roman" w:hAnsi="Arial Narrow"/>
          <w:bCs/>
          <w:sz w:val="24"/>
          <w:szCs w:val="24"/>
          <w:lang w:eastAsia="pl-PL"/>
        </w:rPr>
        <w:t>, materiały, sprzęt</w:t>
      </w:r>
      <w:r w:rsidRPr="008F28ED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użyte przy realizacji niniejszej umowy speł</w:t>
      </w:r>
      <w:r w:rsidRPr="008F28ED">
        <w:rPr>
          <w:rFonts w:ascii="Arial Narrow" w:eastAsia="Times New Roman" w:hAnsi="Arial Narrow"/>
          <w:bCs/>
          <w:sz w:val="24"/>
          <w:szCs w:val="24"/>
          <w:lang w:eastAsia="pl-PL"/>
        </w:rPr>
        <w:softHyphen/>
        <w:t xml:space="preserve">niają wszelkie wymagania określone w ustawie dnia </w:t>
      </w:r>
      <w:smartTag w:uri="urn:schemas-microsoft-com:office:smarttags" w:element="date">
        <w:smartTagPr>
          <w:attr w:name="ls" w:val="trans"/>
          <w:attr w:name="Month" w:val="7"/>
          <w:attr w:name="Day" w:val="7"/>
          <w:attr w:name="Year" w:val="1994"/>
        </w:smartTagPr>
        <w:r w:rsidRPr="008F28ED">
          <w:rPr>
            <w:rFonts w:ascii="Arial Narrow" w:eastAsia="Times New Roman" w:hAnsi="Arial Narrow"/>
            <w:bCs/>
            <w:sz w:val="24"/>
            <w:szCs w:val="24"/>
            <w:lang w:eastAsia="pl-PL"/>
          </w:rPr>
          <w:t>7 lipca 1994 roku</w:t>
        </w:r>
      </w:smartTag>
      <w:r w:rsidRPr="008F28ED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Prawo budowlane ( </w:t>
      </w:r>
      <w:proofErr w:type="spellStart"/>
      <w:r w:rsidRPr="008F28ED">
        <w:rPr>
          <w:rFonts w:ascii="Arial Narrow" w:eastAsia="Times New Roman" w:hAnsi="Arial Narrow"/>
          <w:bCs/>
          <w:sz w:val="24"/>
          <w:szCs w:val="24"/>
          <w:lang w:eastAsia="pl-PL"/>
        </w:rPr>
        <w:t>Dz.U</w:t>
      </w:r>
      <w:proofErr w:type="spellEnd"/>
      <w:r w:rsidRPr="008F28ED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. z 2013 r.., poz. 1409 z </w:t>
      </w:r>
      <w:proofErr w:type="spellStart"/>
      <w:r w:rsidRPr="008F28ED">
        <w:rPr>
          <w:rFonts w:ascii="Arial Narrow" w:eastAsia="Times New Roman" w:hAnsi="Arial Narrow"/>
          <w:bCs/>
          <w:sz w:val="24"/>
          <w:szCs w:val="24"/>
          <w:lang w:eastAsia="pl-PL"/>
        </w:rPr>
        <w:t>późn</w:t>
      </w:r>
      <w:proofErr w:type="spellEnd"/>
      <w:r w:rsidRPr="008F28ED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. </w:t>
      </w:r>
      <w:proofErr w:type="spellStart"/>
      <w:r w:rsidRPr="008F28ED">
        <w:rPr>
          <w:rFonts w:ascii="Arial Narrow" w:eastAsia="Times New Roman" w:hAnsi="Arial Narrow"/>
          <w:bCs/>
          <w:sz w:val="24"/>
          <w:szCs w:val="24"/>
          <w:lang w:eastAsia="pl-PL"/>
        </w:rPr>
        <w:t>zm</w:t>
      </w:r>
      <w:proofErr w:type="spellEnd"/>
      <w:r w:rsidRPr="008F28ED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), ustawie z dnia </w:t>
      </w:r>
      <w:smartTag w:uri="urn:schemas-microsoft-com:office:smarttags" w:element="date">
        <w:smartTagPr>
          <w:attr w:name="ls" w:val="trans"/>
          <w:attr w:name="Month" w:val="4"/>
          <w:attr w:name="Day" w:val="16"/>
          <w:attr w:name="Year" w:val="2004"/>
        </w:smartTagPr>
        <w:r w:rsidRPr="008F28ED">
          <w:rPr>
            <w:rFonts w:ascii="Arial Narrow" w:eastAsia="Times New Roman" w:hAnsi="Arial Narrow"/>
            <w:bCs/>
            <w:sz w:val="24"/>
            <w:szCs w:val="24"/>
            <w:lang w:eastAsia="pl-PL"/>
          </w:rPr>
          <w:t>16 kwietnia 2004 roku</w:t>
        </w:r>
      </w:smartTag>
      <w:r w:rsidRPr="008F28ED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 o wyrobach budowlanych (</w:t>
      </w:r>
      <w:proofErr w:type="spellStart"/>
      <w:r w:rsidRPr="008F28ED">
        <w:rPr>
          <w:rFonts w:ascii="Arial Narrow" w:eastAsia="Times New Roman" w:hAnsi="Arial Narrow"/>
          <w:bCs/>
          <w:sz w:val="24"/>
          <w:szCs w:val="24"/>
          <w:lang w:eastAsia="pl-PL"/>
        </w:rPr>
        <w:t>Dz.U</w:t>
      </w:r>
      <w:proofErr w:type="spellEnd"/>
      <w:r w:rsidRPr="008F28ED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. Nr 92, poz. 881 ze zm.) oraz w ustawie z dnia </w:t>
      </w:r>
      <w:smartTag w:uri="urn:schemas-microsoft-com:office:smarttags" w:element="date">
        <w:smartTagPr>
          <w:attr w:name="ls" w:val="trans"/>
          <w:attr w:name="Month" w:val="8"/>
          <w:attr w:name="Day" w:val="30"/>
          <w:attr w:name="Year" w:val="2002"/>
        </w:smartTagPr>
        <w:r w:rsidRPr="008F28ED">
          <w:rPr>
            <w:rFonts w:ascii="Arial Narrow" w:eastAsia="Times New Roman" w:hAnsi="Arial Narrow"/>
            <w:bCs/>
            <w:sz w:val="24"/>
            <w:szCs w:val="24"/>
            <w:lang w:eastAsia="pl-PL"/>
          </w:rPr>
          <w:t>30 sierpnia 2002 roku</w:t>
        </w:r>
      </w:smartTag>
      <w:r w:rsidRPr="008F28ED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o systemie oceny zgodności   (Dz. U. z 2010 r. Nr 138,  poz. 935 ze zm.).                         </w:t>
      </w:r>
    </w:p>
    <w:p w:rsidR="004015E6" w:rsidRPr="008F28ED" w:rsidRDefault="004015E6" w:rsidP="008F28ED">
      <w:pPr>
        <w:numPr>
          <w:ilvl w:val="0"/>
          <w:numId w:val="21"/>
        </w:numPr>
        <w:spacing w:after="0" w:line="240" w:lineRule="auto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8F28ED">
        <w:rPr>
          <w:rFonts w:ascii="Arial Narrow" w:eastAsia="Times New Roman" w:hAnsi="Arial Narrow"/>
          <w:bCs/>
          <w:sz w:val="24"/>
          <w:szCs w:val="24"/>
          <w:lang w:eastAsia="pl-PL"/>
        </w:rPr>
        <w:t>Na każde żądanie Zamawiającego (Inspektora Nadzoru) Wykonawca zobowiązany  jest okazać  w stosunku do stosowanych materiałów niezbędne dokumenty potwierdzające dopuszczalność ich zastosowania w realizacji przedmiotu Umowy w tym w szczególności: certyfikat na znak bezpieczeństwa, deklarację zgodności lub certyfikat zgodności z Polską Normą lub Apro</w:t>
      </w:r>
      <w:r w:rsidRPr="008F28ED">
        <w:rPr>
          <w:rFonts w:ascii="Arial Narrow" w:eastAsia="Times New Roman" w:hAnsi="Arial Narrow"/>
          <w:bCs/>
          <w:sz w:val="24"/>
          <w:szCs w:val="24"/>
          <w:lang w:eastAsia="pl-PL"/>
        </w:rPr>
        <w:softHyphen/>
        <w:t>batą Techniczną, atest higieniczny stosowalności w obiektach oświaty, certyfikaty, oceny higieniczne i aprobaty techniczne zastosowanych materiałów i wyrobów.</w:t>
      </w:r>
    </w:p>
    <w:p w:rsidR="004015E6" w:rsidRPr="004015E6" w:rsidRDefault="004015E6" w:rsidP="004015E6">
      <w:pPr>
        <w:spacing w:after="0" w:line="240" w:lineRule="auto"/>
        <w:ind w:left="720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4015E6" w:rsidRPr="004015E6" w:rsidRDefault="004015E6" w:rsidP="004015E6">
      <w:pPr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§ 5</w:t>
      </w:r>
    </w:p>
    <w:p w:rsidR="004015E6" w:rsidRPr="004015E6" w:rsidRDefault="004015E6" w:rsidP="004015E6">
      <w:pPr>
        <w:spacing w:after="0" w:line="300" w:lineRule="auto"/>
        <w:jc w:val="center"/>
        <w:rPr>
          <w:rFonts w:ascii="Arial Narrow" w:eastAsia="Times New Roman" w:hAnsi="Arial Narrow" w:cs="Tahoma"/>
          <w:b/>
          <w:sz w:val="22"/>
          <w:szCs w:val="22"/>
          <w:lang w:eastAsia="pl-PL"/>
        </w:rPr>
      </w:pPr>
      <w:r w:rsidRPr="004015E6">
        <w:rPr>
          <w:rFonts w:ascii="Arial Narrow" w:eastAsia="Times New Roman" w:hAnsi="Arial Narrow" w:cs="Tahoma"/>
          <w:b/>
          <w:sz w:val="22"/>
          <w:szCs w:val="22"/>
          <w:lang w:eastAsia="pl-PL"/>
        </w:rPr>
        <w:t>WYNAGRODZENIE</w:t>
      </w:r>
    </w:p>
    <w:p w:rsidR="004015E6" w:rsidRPr="004015E6" w:rsidRDefault="004015E6" w:rsidP="004015E6">
      <w:pPr>
        <w:spacing w:after="0" w:line="300" w:lineRule="auto"/>
        <w:jc w:val="center"/>
        <w:rPr>
          <w:rFonts w:ascii="Arial Narrow" w:eastAsia="Times New Roman" w:hAnsi="Arial Narrow" w:cs="Tahoma"/>
          <w:b/>
          <w:sz w:val="22"/>
          <w:szCs w:val="22"/>
          <w:lang w:eastAsia="pl-PL"/>
        </w:rPr>
      </w:pPr>
    </w:p>
    <w:p w:rsidR="004015E6" w:rsidRPr="004015E6" w:rsidRDefault="004015E6" w:rsidP="008F28ED">
      <w:pPr>
        <w:numPr>
          <w:ilvl w:val="0"/>
          <w:numId w:val="22"/>
        </w:numPr>
        <w:spacing w:after="0" w:line="240" w:lineRule="auto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>Za wykonanie przedmiotu umowy Zamawiający zapłaci Wykonawcy wynag</w:t>
      </w:r>
      <w:r w:rsidR="00F11586">
        <w:rPr>
          <w:rFonts w:ascii="Arial Narrow" w:eastAsia="Times New Roman" w:hAnsi="Arial Narrow"/>
          <w:bCs/>
          <w:sz w:val="24"/>
          <w:szCs w:val="24"/>
          <w:lang w:eastAsia="pl-PL"/>
        </w:rPr>
        <w:t>rodzenie na podstawie złożonej</w:t>
      </w: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ofert</w:t>
      </w:r>
      <w:r w:rsidR="00F11586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y ustalone na </w:t>
      </w: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kwo</w:t>
      </w:r>
      <w:r w:rsidR="00F11586">
        <w:rPr>
          <w:rFonts w:ascii="Arial Narrow" w:eastAsia="Times New Roman" w:hAnsi="Arial Narrow"/>
          <w:bCs/>
          <w:sz w:val="24"/>
          <w:szCs w:val="24"/>
          <w:lang w:eastAsia="pl-PL"/>
        </w:rPr>
        <w:t>tę</w:t>
      </w: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>:</w:t>
      </w:r>
      <w:r w:rsidRPr="004015E6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…………………………….     </w:t>
      </w: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>zł.</w:t>
      </w:r>
      <w:r w:rsidR="00F11586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brutto. Netto ……………………………zł</w:t>
      </w: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</w:t>
      </w:r>
    </w:p>
    <w:p w:rsidR="004015E6" w:rsidRPr="004015E6" w:rsidRDefault="004015E6" w:rsidP="00F11586">
      <w:pPr>
        <w:numPr>
          <w:ilvl w:val="0"/>
          <w:numId w:val="22"/>
        </w:numPr>
        <w:spacing w:after="0" w:line="240" w:lineRule="auto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>W/w wynagrodzenie jest wynagrodzeniem ryczałtowym.</w:t>
      </w:r>
    </w:p>
    <w:p w:rsidR="004015E6" w:rsidRPr="004015E6" w:rsidRDefault="004015E6" w:rsidP="00F11586">
      <w:pPr>
        <w:numPr>
          <w:ilvl w:val="0"/>
          <w:numId w:val="22"/>
        </w:numPr>
        <w:spacing w:after="0" w:line="240" w:lineRule="auto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>Strony ustalają, że rozliczenie za wykon</w:t>
      </w:r>
      <w:r w:rsidR="00F11586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aną dostawę z </w:t>
      </w:r>
      <w:r w:rsidR="004C193D">
        <w:rPr>
          <w:rFonts w:ascii="Arial Narrow" w:eastAsia="Times New Roman" w:hAnsi="Arial Narrow"/>
          <w:bCs/>
          <w:sz w:val="24"/>
          <w:szCs w:val="24"/>
          <w:lang w:eastAsia="pl-PL"/>
        </w:rPr>
        <w:t>montażem</w:t>
      </w: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nastąpi fakturą końcową wystawioną po zakończeniu całości robót objętych umową i ich odbiorze – protokół odbioru końcowego podpisany przez Zamawiającego, Wykonawcę i Inspektora Nadzoru, stwierdzający bezusterkowe wykonanie przedmiotu umowy.</w:t>
      </w:r>
    </w:p>
    <w:p w:rsidR="00F11586" w:rsidRPr="00F11586" w:rsidRDefault="00F11586" w:rsidP="00F11586">
      <w:pPr>
        <w:pStyle w:val="Akapitzlist"/>
        <w:numPr>
          <w:ilvl w:val="0"/>
          <w:numId w:val="22"/>
        </w:numPr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F11586">
        <w:rPr>
          <w:rFonts w:ascii="Arial Narrow" w:eastAsia="Times New Roman" w:hAnsi="Arial Narrow"/>
          <w:bCs/>
          <w:sz w:val="24"/>
          <w:szCs w:val="24"/>
          <w:lang w:eastAsia="pl-PL"/>
        </w:rPr>
        <w:t>Płatność  w terminie 30 dni od daty dostarczenia poprawnie wystawionej faktury, przelewem bankowym na konto wskazane na fakturze nastąpi jeżeli wraz z fakturą wykonawca dostarczy kopię protokołu zdawczo – odbiorczego podpisanego przez obie strony</w:t>
      </w:r>
      <w:r>
        <w:rPr>
          <w:rFonts w:ascii="Arial Narrow" w:eastAsia="Times New Roman" w:hAnsi="Arial Narrow"/>
          <w:bCs/>
          <w:sz w:val="24"/>
          <w:szCs w:val="24"/>
          <w:lang w:eastAsia="pl-PL"/>
        </w:rPr>
        <w:t>.</w:t>
      </w:r>
    </w:p>
    <w:p w:rsidR="004015E6" w:rsidRPr="004015E6" w:rsidRDefault="004015E6" w:rsidP="00F11586">
      <w:pPr>
        <w:spacing w:after="0" w:line="240" w:lineRule="auto"/>
        <w:ind w:left="720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</w:p>
    <w:p w:rsidR="004015E6" w:rsidRPr="004015E6" w:rsidRDefault="004015E6" w:rsidP="004015E6">
      <w:pPr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§ 6</w:t>
      </w:r>
    </w:p>
    <w:p w:rsidR="004015E6" w:rsidRPr="004015E6" w:rsidRDefault="004015E6" w:rsidP="004015E6">
      <w:pPr>
        <w:tabs>
          <w:tab w:val="left" w:pos="8080"/>
        </w:tabs>
        <w:spacing w:after="0" w:line="300" w:lineRule="auto"/>
        <w:jc w:val="center"/>
        <w:rPr>
          <w:rFonts w:ascii="Arial Narrow" w:eastAsia="Times New Roman" w:hAnsi="Arial Narrow" w:cs="Tahoma"/>
          <w:b/>
          <w:bCs/>
          <w:iCs/>
          <w:sz w:val="22"/>
          <w:szCs w:val="22"/>
          <w:lang w:eastAsia="pl-PL"/>
        </w:rPr>
      </w:pPr>
      <w:r w:rsidRPr="004015E6">
        <w:rPr>
          <w:rFonts w:ascii="Arial Narrow" w:eastAsia="Times New Roman" w:hAnsi="Arial Narrow" w:cs="Tahoma"/>
          <w:b/>
          <w:bCs/>
          <w:iCs/>
          <w:sz w:val="22"/>
          <w:szCs w:val="22"/>
          <w:lang w:eastAsia="pl-PL"/>
        </w:rPr>
        <w:t>GWARANCJA i RĘKOJMIA</w:t>
      </w:r>
    </w:p>
    <w:p w:rsidR="004015E6" w:rsidRPr="004015E6" w:rsidRDefault="004015E6" w:rsidP="004015E6">
      <w:pPr>
        <w:spacing w:after="0" w:line="240" w:lineRule="auto"/>
        <w:jc w:val="center"/>
        <w:rPr>
          <w:rFonts w:ascii="Arial Narrow" w:eastAsia="Times New Roman" w:hAnsi="Arial Narrow"/>
          <w:bCs/>
          <w:sz w:val="24"/>
          <w:szCs w:val="24"/>
          <w:lang w:eastAsia="pl-PL"/>
        </w:rPr>
      </w:pPr>
    </w:p>
    <w:p w:rsidR="004015E6" w:rsidRPr="00D740EB" w:rsidRDefault="004015E6" w:rsidP="00F11586">
      <w:pPr>
        <w:pStyle w:val="Akapitzlist"/>
        <w:numPr>
          <w:ilvl w:val="0"/>
          <w:numId w:val="23"/>
        </w:numPr>
        <w:rPr>
          <w:rFonts w:ascii="Arial Narrow" w:eastAsia="Times New Roman" w:hAnsi="Arial Narrow"/>
          <w:b/>
          <w:bCs/>
          <w:sz w:val="24"/>
          <w:szCs w:val="24"/>
          <w:u w:val="single"/>
          <w:lang w:eastAsia="pl-PL"/>
        </w:rPr>
      </w:pP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>Wykonawca udziela rękojmi i gwarancji na zrealizowany przedmiot zamówienia wraz z ur</w:t>
      </w:r>
      <w:r w:rsidR="00F11586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ządzeniami na </w:t>
      </w:r>
      <w:r w:rsidR="00F11586" w:rsidRPr="00D740EB">
        <w:rPr>
          <w:rFonts w:ascii="Arial Narrow" w:eastAsia="Times New Roman" w:hAnsi="Arial Narrow"/>
          <w:b/>
          <w:bCs/>
          <w:sz w:val="24"/>
          <w:szCs w:val="24"/>
          <w:u w:val="single"/>
          <w:lang w:eastAsia="pl-PL"/>
        </w:rPr>
        <w:t>okres 36 miesięcy</w:t>
      </w:r>
    </w:p>
    <w:p w:rsidR="004015E6" w:rsidRPr="004C193D" w:rsidRDefault="004015E6" w:rsidP="00F11586">
      <w:pPr>
        <w:pStyle w:val="Akapitzlist"/>
        <w:numPr>
          <w:ilvl w:val="0"/>
          <w:numId w:val="23"/>
        </w:numPr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4C193D">
        <w:rPr>
          <w:rFonts w:ascii="Arial Narrow" w:eastAsia="Times New Roman" w:hAnsi="Arial Narrow"/>
          <w:bCs/>
          <w:sz w:val="24"/>
          <w:szCs w:val="24"/>
          <w:lang w:eastAsia="pl-PL"/>
        </w:rPr>
        <w:t>Bieg rękojmi i gwarancji rozpoczyna się w dniu następnym po dacie odbioru końcowego przedmiotu umowy.</w:t>
      </w:r>
    </w:p>
    <w:p w:rsidR="004015E6" w:rsidRPr="004015E6" w:rsidRDefault="004015E6" w:rsidP="004C193D">
      <w:pPr>
        <w:pStyle w:val="Akapitzlist"/>
        <w:numPr>
          <w:ilvl w:val="0"/>
          <w:numId w:val="23"/>
        </w:numPr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>Zamawiający zobowiązany jest zawiadomić Wykonawcę o wszelkich ujawnionych usterkach w terminie 7 dni od dnia ich ujawnienia.</w:t>
      </w:r>
    </w:p>
    <w:p w:rsidR="004015E6" w:rsidRPr="004015E6" w:rsidRDefault="004015E6" w:rsidP="004C193D">
      <w:pPr>
        <w:pStyle w:val="Akapitzlist"/>
        <w:numPr>
          <w:ilvl w:val="0"/>
          <w:numId w:val="23"/>
        </w:numPr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>Wykonawca zobowiązany jest w okresie gwarancyjnym na własny koszt do przystąpienia do naprawy i usunięcia usterek. Termin przystąpienia do naprawy nie będzie dłuższy niż 24 godziny od zgłoszenia dokonanego przez Zamawiającego.</w:t>
      </w:r>
    </w:p>
    <w:p w:rsidR="004015E6" w:rsidRPr="004C193D" w:rsidRDefault="004015E6" w:rsidP="004C193D">
      <w:pPr>
        <w:pStyle w:val="Akapitzlist"/>
        <w:numPr>
          <w:ilvl w:val="0"/>
          <w:numId w:val="23"/>
        </w:numPr>
        <w:rPr>
          <w:rFonts w:ascii="Arial Narrow" w:eastAsia="Times New Roman" w:hAnsi="Arial Narrow"/>
          <w:bCs/>
          <w:color w:val="FF0000"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Wykonawca zobowiązany jest do wykonywania na własny koszt serwisu kotłowni w okresie gwarancji </w:t>
      </w:r>
      <w:r w:rsidRPr="004C193D">
        <w:rPr>
          <w:rFonts w:ascii="Arial Narrow" w:eastAsia="Times New Roman" w:hAnsi="Arial Narrow"/>
          <w:bCs/>
          <w:color w:val="FF0000"/>
          <w:sz w:val="24"/>
          <w:szCs w:val="24"/>
          <w:lang w:eastAsia="pl-PL"/>
        </w:rPr>
        <w:t>(minimum dwa razy w roku).</w:t>
      </w:r>
    </w:p>
    <w:p w:rsidR="004015E6" w:rsidRPr="004015E6" w:rsidRDefault="004015E6" w:rsidP="004015E6">
      <w:pPr>
        <w:spacing w:after="0" w:line="240" w:lineRule="auto"/>
        <w:jc w:val="both"/>
        <w:rPr>
          <w:rFonts w:ascii="Arial Narrow" w:eastAsia="Times New Roman" w:hAnsi="Arial Narrow"/>
          <w:bCs/>
          <w:color w:val="FF0000"/>
          <w:sz w:val="24"/>
          <w:szCs w:val="24"/>
          <w:lang w:eastAsia="pl-PL"/>
        </w:rPr>
      </w:pPr>
    </w:p>
    <w:p w:rsidR="004015E6" w:rsidRPr="004015E6" w:rsidRDefault="004015E6" w:rsidP="004015E6">
      <w:pPr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§ 7</w:t>
      </w:r>
    </w:p>
    <w:p w:rsidR="004015E6" w:rsidRPr="004015E6" w:rsidRDefault="004015E6" w:rsidP="004015E6">
      <w:pPr>
        <w:spacing w:after="0" w:line="300" w:lineRule="auto"/>
        <w:jc w:val="center"/>
        <w:rPr>
          <w:rFonts w:ascii="Arial Narrow" w:eastAsia="Times New Roman" w:hAnsi="Arial Narrow" w:cs="Tahoma"/>
          <w:b/>
          <w:sz w:val="22"/>
          <w:szCs w:val="22"/>
          <w:lang w:eastAsia="pl-PL"/>
        </w:rPr>
      </w:pPr>
      <w:r w:rsidRPr="004015E6">
        <w:rPr>
          <w:rFonts w:ascii="Arial Narrow" w:eastAsia="Times New Roman" w:hAnsi="Arial Narrow" w:cs="Tahoma"/>
          <w:b/>
          <w:sz w:val="22"/>
          <w:szCs w:val="22"/>
          <w:lang w:eastAsia="pl-PL"/>
        </w:rPr>
        <w:t>OBOWIĄZKI STRON UMOWY</w:t>
      </w:r>
    </w:p>
    <w:p w:rsidR="004015E6" w:rsidRPr="004015E6" w:rsidRDefault="004015E6" w:rsidP="004015E6">
      <w:pPr>
        <w:spacing w:after="0" w:line="300" w:lineRule="auto"/>
        <w:jc w:val="center"/>
        <w:rPr>
          <w:rFonts w:ascii="Arial Narrow" w:eastAsia="Times New Roman" w:hAnsi="Arial Narrow" w:cs="Tahoma"/>
          <w:b/>
          <w:sz w:val="22"/>
          <w:szCs w:val="22"/>
          <w:lang w:eastAsia="pl-PL"/>
        </w:rPr>
      </w:pPr>
    </w:p>
    <w:p w:rsidR="004015E6" w:rsidRPr="004015E6" w:rsidRDefault="004015E6" w:rsidP="004015E6">
      <w:pPr>
        <w:spacing w:after="0" w:line="240" w:lineRule="auto"/>
        <w:jc w:val="both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>W zakresie realizacji przedmiotu umowy wykonawca zobowiązany jest do :</w:t>
      </w:r>
    </w:p>
    <w:p w:rsidR="004015E6" w:rsidRPr="004015E6" w:rsidRDefault="004015E6" w:rsidP="004015E6">
      <w:pPr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Protokolarnego przyjęcia od Zamawiającego </w:t>
      </w:r>
      <w:r w:rsidR="004C193D">
        <w:rPr>
          <w:rFonts w:ascii="Arial Narrow" w:eastAsia="Times New Roman" w:hAnsi="Arial Narrow"/>
          <w:bCs/>
          <w:sz w:val="24"/>
          <w:szCs w:val="24"/>
          <w:lang w:eastAsia="pl-PL"/>
        </w:rPr>
        <w:t>pomieszczenia kotłowni,</w:t>
      </w:r>
    </w:p>
    <w:p w:rsidR="004015E6" w:rsidRPr="004015E6" w:rsidRDefault="00D740EB" w:rsidP="004015E6">
      <w:pPr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  <w:r>
        <w:rPr>
          <w:rFonts w:ascii="Arial Narrow" w:eastAsia="Times New Roman" w:hAnsi="Arial Narrow"/>
          <w:bCs/>
          <w:sz w:val="24"/>
          <w:szCs w:val="24"/>
          <w:lang w:eastAsia="pl-PL"/>
        </w:rPr>
        <w:t>Prowadzenie dokumentacji prac</w:t>
      </w:r>
    </w:p>
    <w:p w:rsidR="004015E6" w:rsidRPr="004015E6" w:rsidRDefault="004015E6" w:rsidP="004015E6">
      <w:pPr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>Przygotowania dokumentacji powykonawczej obiektu budowlanego i dostarczenia Zamawiającemu</w:t>
      </w:r>
    </w:p>
    <w:p w:rsidR="004015E6" w:rsidRPr="004015E6" w:rsidRDefault="00D740EB" w:rsidP="004015E6">
      <w:pPr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  <w:r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Zgłoszenie prac do odbioru </w:t>
      </w:r>
      <w:r w:rsidR="004015E6"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pismem i uczestniczenie w czynnościach odbioru i zapewnienie usunięcia stwierdzonych wad  </w:t>
      </w:r>
    </w:p>
    <w:p w:rsidR="004015E6" w:rsidRPr="004015E6" w:rsidRDefault="004015E6" w:rsidP="004015E6">
      <w:pPr>
        <w:spacing w:after="0" w:line="240" w:lineRule="auto"/>
        <w:ind w:left="720"/>
        <w:jc w:val="both"/>
        <w:rPr>
          <w:rFonts w:ascii="Arial Narrow" w:eastAsia="Times New Roman" w:hAnsi="Arial Narrow"/>
          <w:bCs/>
          <w:color w:val="FF0000"/>
          <w:sz w:val="24"/>
          <w:szCs w:val="24"/>
          <w:lang w:eastAsia="pl-PL"/>
        </w:rPr>
      </w:pPr>
    </w:p>
    <w:p w:rsidR="004015E6" w:rsidRPr="004015E6" w:rsidRDefault="004015E6" w:rsidP="004015E6">
      <w:pPr>
        <w:spacing w:after="0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>Do obowiązków Zamawiającego należy:</w:t>
      </w:r>
    </w:p>
    <w:p w:rsidR="004015E6" w:rsidRPr="004015E6" w:rsidRDefault="00D740EB" w:rsidP="004015E6">
      <w:pPr>
        <w:numPr>
          <w:ilvl w:val="0"/>
          <w:numId w:val="4"/>
        </w:numPr>
        <w:spacing w:after="0" w:line="24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>
        <w:rPr>
          <w:rFonts w:ascii="Arial Narrow" w:eastAsia="Times New Roman" w:hAnsi="Arial Narrow"/>
          <w:bCs/>
          <w:sz w:val="24"/>
          <w:szCs w:val="24"/>
          <w:lang w:eastAsia="pl-PL"/>
        </w:rPr>
        <w:t>Przekazanie miejsca wykonywanych prac</w:t>
      </w:r>
      <w:r w:rsidR="004C193D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</w:t>
      </w:r>
    </w:p>
    <w:p w:rsidR="004015E6" w:rsidRPr="004015E6" w:rsidRDefault="004015E6" w:rsidP="004015E6">
      <w:pPr>
        <w:numPr>
          <w:ilvl w:val="0"/>
          <w:numId w:val="4"/>
        </w:numPr>
        <w:spacing w:after="0" w:line="24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>Zapewnienie nadzoru inwestorskiego</w:t>
      </w:r>
    </w:p>
    <w:p w:rsidR="004015E6" w:rsidRPr="004015E6" w:rsidRDefault="004015E6" w:rsidP="004015E6">
      <w:pPr>
        <w:numPr>
          <w:ilvl w:val="0"/>
          <w:numId w:val="4"/>
        </w:numPr>
        <w:spacing w:after="0" w:line="24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>Odbiór przedmiotu umowy po jego wykonaniu</w:t>
      </w:r>
    </w:p>
    <w:p w:rsidR="004015E6" w:rsidRPr="004015E6" w:rsidRDefault="004015E6" w:rsidP="004015E6">
      <w:pPr>
        <w:numPr>
          <w:ilvl w:val="0"/>
          <w:numId w:val="4"/>
        </w:numPr>
        <w:spacing w:after="0" w:line="24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>Zapłata wynagrodzenia za wykonany przedmiot umowy.</w:t>
      </w:r>
    </w:p>
    <w:p w:rsidR="004015E6" w:rsidRPr="004015E6" w:rsidRDefault="004015E6" w:rsidP="004015E6">
      <w:pPr>
        <w:spacing w:after="0"/>
        <w:ind w:left="720"/>
        <w:rPr>
          <w:rFonts w:ascii="Arial Narrow" w:eastAsia="Times New Roman" w:hAnsi="Arial Narrow"/>
          <w:bCs/>
          <w:sz w:val="24"/>
          <w:szCs w:val="24"/>
          <w:lang w:eastAsia="pl-PL"/>
        </w:rPr>
      </w:pPr>
    </w:p>
    <w:p w:rsidR="004015E6" w:rsidRPr="004015E6" w:rsidRDefault="004015E6" w:rsidP="004015E6">
      <w:pPr>
        <w:spacing w:after="0"/>
        <w:ind w:left="4260"/>
        <w:jc w:val="both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§ 8</w:t>
      </w:r>
    </w:p>
    <w:p w:rsidR="004015E6" w:rsidRPr="004015E6" w:rsidRDefault="004015E6" w:rsidP="004015E6">
      <w:pPr>
        <w:spacing w:after="0"/>
        <w:ind w:left="2832" w:firstLine="708"/>
        <w:jc w:val="both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/>
          <w:bCs/>
          <w:sz w:val="24"/>
          <w:szCs w:val="24"/>
          <w:lang w:eastAsia="pl-PL"/>
        </w:rPr>
        <w:lastRenderedPageBreak/>
        <w:t>PODWYKONAWCY</w:t>
      </w:r>
    </w:p>
    <w:p w:rsidR="004015E6" w:rsidRPr="004015E6" w:rsidRDefault="004015E6" w:rsidP="004015E6">
      <w:pPr>
        <w:spacing w:after="0"/>
        <w:ind w:left="2832" w:firstLine="708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4015E6" w:rsidRPr="004015E6" w:rsidRDefault="004015E6" w:rsidP="004015E6">
      <w:pPr>
        <w:numPr>
          <w:ilvl w:val="0"/>
          <w:numId w:val="15"/>
        </w:numPr>
        <w:spacing w:after="0" w:line="240" w:lineRule="auto"/>
        <w:ind w:left="284" w:hanging="284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>Wykonawca jest zobowiązany do uzyskania zgody Zamawiającego na zawarcie umów z podwykonawcami.</w:t>
      </w:r>
    </w:p>
    <w:p w:rsidR="004015E6" w:rsidRPr="004015E6" w:rsidRDefault="004015E6" w:rsidP="004015E6">
      <w:pPr>
        <w:numPr>
          <w:ilvl w:val="0"/>
          <w:numId w:val="15"/>
        </w:numPr>
        <w:spacing w:after="0" w:line="240" w:lineRule="auto"/>
        <w:ind w:left="284" w:hanging="284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>Przed zawarciem umowy z podwykonawcą Wykonawca zobowiązany jest udzielić Zamawiającemu wszelkich informacji dotyczących podwykonawcy oraz przedłożyć projekt zawieranej z nim umowy, w celu uzyskania akceptacji Zamawiającego.</w:t>
      </w:r>
    </w:p>
    <w:p w:rsidR="004015E6" w:rsidRPr="004015E6" w:rsidRDefault="004015E6" w:rsidP="004015E6">
      <w:pPr>
        <w:numPr>
          <w:ilvl w:val="0"/>
          <w:numId w:val="15"/>
        </w:numPr>
        <w:spacing w:after="0" w:line="240" w:lineRule="auto"/>
        <w:ind w:left="284" w:hanging="284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>Każda zmiana umowy z podwykonawcą wymaga zgody Zmawiającego.</w:t>
      </w:r>
    </w:p>
    <w:p w:rsidR="004015E6" w:rsidRPr="004015E6" w:rsidRDefault="004015E6" w:rsidP="004015E6">
      <w:pPr>
        <w:numPr>
          <w:ilvl w:val="0"/>
          <w:numId w:val="15"/>
        </w:numPr>
        <w:spacing w:after="0" w:line="240" w:lineRule="auto"/>
        <w:ind w:left="284" w:hanging="284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>Wykonawca ponosi wobec Zamawiającego i osób trzecich pełną odpowiedzialność za roboty, które wykonuje przy pomocy podwykonawcy oraz za wszelkie szkody wynikłe z jego winy.</w:t>
      </w:r>
    </w:p>
    <w:p w:rsidR="004015E6" w:rsidRPr="004015E6" w:rsidRDefault="004015E6" w:rsidP="004015E6">
      <w:pPr>
        <w:spacing w:after="0"/>
        <w:jc w:val="both"/>
        <w:rPr>
          <w:rFonts w:ascii="Arial Narrow" w:eastAsia="Times New Roman" w:hAnsi="Arial Narrow"/>
          <w:bCs/>
          <w:color w:val="FF0000"/>
          <w:sz w:val="24"/>
          <w:szCs w:val="24"/>
          <w:lang w:eastAsia="pl-PL"/>
        </w:rPr>
      </w:pPr>
    </w:p>
    <w:p w:rsidR="004015E6" w:rsidRPr="004015E6" w:rsidRDefault="004015E6" w:rsidP="004015E6">
      <w:pPr>
        <w:spacing w:after="0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4015E6" w:rsidRPr="004015E6" w:rsidRDefault="004015E6" w:rsidP="004015E6">
      <w:pPr>
        <w:spacing w:after="0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4015E6" w:rsidRPr="004015E6" w:rsidRDefault="004015E6" w:rsidP="004015E6">
      <w:pPr>
        <w:spacing w:after="0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4015E6" w:rsidRPr="004015E6" w:rsidRDefault="004015E6" w:rsidP="004015E6">
      <w:pPr>
        <w:spacing w:after="0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§ 9</w:t>
      </w:r>
    </w:p>
    <w:p w:rsidR="004015E6" w:rsidRPr="004015E6" w:rsidRDefault="004015E6" w:rsidP="004015E6">
      <w:pPr>
        <w:tabs>
          <w:tab w:val="left" w:pos="8080"/>
        </w:tabs>
        <w:spacing w:after="0" w:line="300" w:lineRule="auto"/>
        <w:jc w:val="center"/>
        <w:rPr>
          <w:rFonts w:ascii="Arial Narrow" w:eastAsia="Times New Roman" w:hAnsi="Arial Narrow" w:cs="Tahoma"/>
          <w:b/>
          <w:sz w:val="22"/>
          <w:szCs w:val="22"/>
          <w:lang w:eastAsia="pl-PL"/>
        </w:rPr>
      </w:pPr>
      <w:r w:rsidRPr="004015E6">
        <w:rPr>
          <w:rFonts w:ascii="Arial Narrow" w:eastAsia="Times New Roman" w:hAnsi="Arial Narrow" w:cs="Tahoma"/>
          <w:b/>
          <w:sz w:val="22"/>
          <w:szCs w:val="22"/>
          <w:lang w:eastAsia="pl-PL"/>
        </w:rPr>
        <w:t>ZASADY ODBIORU PRZEDMIOTU UMOWY</w:t>
      </w:r>
    </w:p>
    <w:p w:rsidR="004015E6" w:rsidRPr="004015E6" w:rsidRDefault="004015E6" w:rsidP="004015E6">
      <w:pPr>
        <w:tabs>
          <w:tab w:val="left" w:pos="8080"/>
        </w:tabs>
        <w:spacing w:after="0" w:line="300" w:lineRule="auto"/>
        <w:jc w:val="center"/>
        <w:rPr>
          <w:rFonts w:ascii="Arial Narrow" w:eastAsia="Times New Roman" w:hAnsi="Arial Narrow" w:cs="Tahoma"/>
          <w:b/>
          <w:sz w:val="22"/>
          <w:szCs w:val="22"/>
          <w:lang w:eastAsia="pl-PL"/>
        </w:rPr>
      </w:pPr>
    </w:p>
    <w:p w:rsidR="004015E6" w:rsidRPr="004015E6" w:rsidRDefault="004015E6" w:rsidP="004015E6">
      <w:pPr>
        <w:spacing w:after="0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Strony ustalają następujące zasady odbioru </w:t>
      </w:r>
      <w:r w:rsidR="004C193D">
        <w:rPr>
          <w:rFonts w:ascii="Arial Narrow" w:eastAsia="Times New Roman" w:hAnsi="Arial Narrow"/>
          <w:bCs/>
          <w:sz w:val="24"/>
          <w:szCs w:val="24"/>
          <w:lang w:eastAsia="pl-PL"/>
        </w:rPr>
        <w:t>prac</w:t>
      </w: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>:</w:t>
      </w:r>
    </w:p>
    <w:p w:rsidR="004015E6" w:rsidRPr="004015E6" w:rsidRDefault="004015E6" w:rsidP="004015E6">
      <w:pPr>
        <w:numPr>
          <w:ilvl w:val="0"/>
          <w:numId w:val="5"/>
        </w:numPr>
        <w:spacing w:after="0" w:line="240" w:lineRule="auto"/>
        <w:ind w:left="284" w:hanging="284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>Wykonawca powiadomi Zamawiają</w:t>
      </w:r>
      <w:r w:rsidR="00D740EB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cego </w:t>
      </w: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pis</w:t>
      </w:r>
      <w:r w:rsidR="004C193D">
        <w:rPr>
          <w:rFonts w:ascii="Arial Narrow" w:eastAsia="Times New Roman" w:hAnsi="Arial Narrow"/>
          <w:bCs/>
          <w:sz w:val="24"/>
          <w:szCs w:val="24"/>
          <w:lang w:eastAsia="pl-PL"/>
        </w:rPr>
        <w:t>mem o gotowości wykonanych prac</w:t>
      </w: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do odbioru końcowego, składając jednocześnie wszystkie dokumenty niezbędne do rozpoczęcia czynności odbioru tj.:</w:t>
      </w:r>
    </w:p>
    <w:p w:rsidR="004015E6" w:rsidRPr="004015E6" w:rsidRDefault="004015E6" w:rsidP="004015E6">
      <w:pPr>
        <w:numPr>
          <w:ilvl w:val="0"/>
          <w:numId w:val="6"/>
        </w:numPr>
        <w:spacing w:after="0" w:line="24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>Projekt techniczny powykonawczy</w:t>
      </w:r>
      <w:r w:rsidR="00D740EB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– jeżeli takowy wystąpi,</w:t>
      </w:r>
    </w:p>
    <w:p w:rsidR="004015E6" w:rsidRPr="004015E6" w:rsidRDefault="004015E6" w:rsidP="004015E6">
      <w:pPr>
        <w:numPr>
          <w:ilvl w:val="0"/>
          <w:numId w:val="6"/>
        </w:numPr>
        <w:spacing w:after="0" w:line="24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>Instrukcję obsługi kotła</w:t>
      </w:r>
      <w:r w:rsidR="00D740EB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,</w:t>
      </w:r>
    </w:p>
    <w:p w:rsidR="004015E6" w:rsidRPr="004015E6" w:rsidRDefault="004015E6" w:rsidP="004015E6">
      <w:pPr>
        <w:numPr>
          <w:ilvl w:val="0"/>
          <w:numId w:val="6"/>
        </w:numPr>
        <w:spacing w:after="0" w:line="24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>Odbiór kominiarski</w:t>
      </w:r>
      <w:r w:rsidR="00D740EB">
        <w:rPr>
          <w:rFonts w:ascii="Arial Narrow" w:eastAsia="Times New Roman" w:hAnsi="Arial Narrow"/>
          <w:bCs/>
          <w:sz w:val="24"/>
          <w:szCs w:val="24"/>
          <w:lang w:eastAsia="pl-PL"/>
        </w:rPr>
        <w:t>,</w:t>
      </w:r>
    </w:p>
    <w:p w:rsidR="004015E6" w:rsidRPr="004015E6" w:rsidRDefault="00D740EB" w:rsidP="004015E6">
      <w:pPr>
        <w:numPr>
          <w:ilvl w:val="0"/>
          <w:numId w:val="6"/>
        </w:numPr>
        <w:spacing w:after="0" w:line="24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>
        <w:rPr>
          <w:rFonts w:ascii="Arial Narrow" w:eastAsia="Times New Roman" w:hAnsi="Arial Narrow"/>
          <w:bCs/>
          <w:sz w:val="24"/>
          <w:szCs w:val="24"/>
          <w:lang w:eastAsia="pl-PL"/>
        </w:rPr>
        <w:t>Oświadczenie kierownika prac</w:t>
      </w:r>
      <w:r w:rsidR="004015E6"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o </w:t>
      </w:r>
      <w:r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ich </w:t>
      </w:r>
      <w:r w:rsidR="004015E6"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zgodności  z projektem </w:t>
      </w:r>
      <w:r>
        <w:rPr>
          <w:rFonts w:ascii="Arial Narrow" w:eastAsia="Times New Roman" w:hAnsi="Arial Narrow"/>
          <w:bCs/>
          <w:sz w:val="24"/>
          <w:szCs w:val="24"/>
          <w:lang w:eastAsia="pl-PL"/>
        </w:rPr>
        <w:t>,</w:t>
      </w:r>
    </w:p>
    <w:p w:rsidR="004015E6" w:rsidRPr="004015E6" w:rsidRDefault="004015E6" w:rsidP="004015E6">
      <w:pPr>
        <w:numPr>
          <w:ilvl w:val="0"/>
          <w:numId w:val="6"/>
        </w:numPr>
        <w:spacing w:after="0" w:line="24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>Protokoły badań i sprawdzeń poszczególnych instalacji</w:t>
      </w:r>
      <w:r w:rsidR="00D740EB">
        <w:rPr>
          <w:rFonts w:ascii="Arial Narrow" w:eastAsia="Times New Roman" w:hAnsi="Arial Narrow"/>
          <w:bCs/>
          <w:sz w:val="24"/>
          <w:szCs w:val="24"/>
          <w:lang w:eastAsia="pl-PL"/>
        </w:rPr>
        <w:t>,</w:t>
      </w:r>
    </w:p>
    <w:p w:rsidR="004015E6" w:rsidRPr="004015E6" w:rsidRDefault="00D740EB" w:rsidP="004015E6">
      <w:pPr>
        <w:numPr>
          <w:ilvl w:val="0"/>
          <w:numId w:val="6"/>
        </w:numPr>
        <w:spacing w:after="0" w:line="24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>
        <w:rPr>
          <w:rFonts w:ascii="Arial Narrow" w:eastAsia="Times New Roman" w:hAnsi="Arial Narrow"/>
          <w:bCs/>
          <w:sz w:val="24"/>
          <w:szCs w:val="24"/>
          <w:lang w:eastAsia="pl-PL"/>
        </w:rPr>
        <w:t>Oryginał dziennika prac,</w:t>
      </w:r>
    </w:p>
    <w:p w:rsidR="004015E6" w:rsidRPr="004015E6" w:rsidRDefault="004015E6" w:rsidP="004015E6">
      <w:pPr>
        <w:numPr>
          <w:ilvl w:val="0"/>
          <w:numId w:val="6"/>
        </w:numPr>
        <w:spacing w:after="0" w:line="24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>Aprobaty techniczne, atesty, certyfikaty</w:t>
      </w:r>
      <w:r w:rsidR="00D740EB">
        <w:rPr>
          <w:rFonts w:ascii="Arial Narrow" w:eastAsia="Times New Roman" w:hAnsi="Arial Narrow"/>
          <w:bCs/>
          <w:sz w:val="24"/>
          <w:szCs w:val="24"/>
          <w:lang w:eastAsia="pl-PL"/>
        </w:rPr>
        <w:t>,</w:t>
      </w: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</w:t>
      </w:r>
    </w:p>
    <w:p w:rsidR="004015E6" w:rsidRPr="004015E6" w:rsidRDefault="004015E6" w:rsidP="004015E6">
      <w:pPr>
        <w:numPr>
          <w:ilvl w:val="0"/>
          <w:numId w:val="6"/>
        </w:numPr>
        <w:spacing w:after="0" w:line="24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>Odbiór UDT</w:t>
      </w:r>
    </w:p>
    <w:p w:rsidR="004015E6" w:rsidRPr="004015E6" w:rsidRDefault="004015E6" w:rsidP="004015E6">
      <w:pPr>
        <w:numPr>
          <w:ilvl w:val="0"/>
          <w:numId w:val="5"/>
        </w:numPr>
        <w:spacing w:after="0" w:line="240" w:lineRule="auto"/>
        <w:ind w:left="426" w:hanging="426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>Zamawiający w terminie 7 dni potwierdzi osiągnięci</w:t>
      </w:r>
      <w:r w:rsidR="00291AF1">
        <w:rPr>
          <w:rFonts w:ascii="Arial Narrow" w:eastAsia="Times New Roman" w:hAnsi="Arial Narrow"/>
          <w:bCs/>
          <w:sz w:val="24"/>
          <w:szCs w:val="24"/>
          <w:lang w:eastAsia="pl-PL"/>
        </w:rPr>
        <w:t>e gotowości wykonanych prac</w:t>
      </w: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do odbioru końcowego lub jego brak powiadamiając o tym Wykonawcę.</w:t>
      </w:r>
    </w:p>
    <w:p w:rsidR="004015E6" w:rsidRPr="004015E6" w:rsidRDefault="004015E6" w:rsidP="004015E6">
      <w:pPr>
        <w:numPr>
          <w:ilvl w:val="0"/>
          <w:numId w:val="5"/>
        </w:numPr>
        <w:spacing w:after="0" w:line="240" w:lineRule="auto"/>
        <w:ind w:left="284" w:hanging="284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>W przypadku stwierdzenia gotowości do odbioru końcowego  Zamawiający wyznaczy datę rozpoczęcia odbioru i powiadomi uczestników odbioru.</w:t>
      </w:r>
    </w:p>
    <w:p w:rsidR="004015E6" w:rsidRPr="004015E6" w:rsidRDefault="004015E6" w:rsidP="004015E6">
      <w:pPr>
        <w:numPr>
          <w:ilvl w:val="0"/>
          <w:numId w:val="5"/>
        </w:numPr>
        <w:spacing w:after="0" w:line="240" w:lineRule="auto"/>
        <w:ind w:left="426" w:hanging="426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>Z czynności odbioru zostanie spisany protokół zawierający wszelkie ustalenia dokonane w toku odbioru.</w:t>
      </w:r>
    </w:p>
    <w:p w:rsidR="004015E6" w:rsidRPr="004015E6" w:rsidRDefault="004015E6" w:rsidP="004015E6">
      <w:pPr>
        <w:spacing w:after="0"/>
        <w:ind w:left="3900" w:firstLine="348"/>
        <w:jc w:val="both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§ 10</w:t>
      </w:r>
    </w:p>
    <w:p w:rsidR="004015E6" w:rsidRPr="004015E6" w:rsidRDefault="004015E6" w:rsidP="004015E6">
      <w:pPr>
        <w:tabs>
          <w:tab w:val="left" w:pos="8080"/>
        </w:tabs>
        <w:spacing w:after="0" w:line="300" w:lineRule="auto"/>
        <w:jc w:val="center"/>
        <w:rPr>
          <w:rFonts w:ascii="Arial Narrow" w:eastAsia="Times New Roman" w:hAnsi="Arial Narrow" w:cs="Tahoma"/>
          <w:b/>
          <w:sz w:val="22"/>
          <w:szCs w:val="22"/>
          <w:lang w:eastAsia="pl-PL"/>
        </w:rPr>
      </w:pPr>
      <w:r w:rsidRPr="004015E6">
        <w:rPr>
          <w:rFonts w:ascii="Arial Narrow" w:eastAsia="Times New Roman" w:hAnsi="Arial Narrow" w:cs="Tahoma"/>
          <w:b/>
          <w:sz w:val="22"/>
          <w:szCs w:val="22"/>
          <w:lang w:eastAsia="pl-PL"/>
        </w:rPr>
        <w:t>KARY UMOWNE</w:t>
      </w:r>
    </w:p>
    <w:p w:rsidR="004015E6" w:rsidRPr="004015E6" w:rsidRDefault="004015E6" w:rsidP="004015E6">
      <w:pPr>
        <w:spacing w:after="0"/>
        <w:ind w:left="3900" w:firstLine="348"/>
        <w:jc w:val="both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4015E6" w:rsidRPr="004015E6" w:rsidRDefault="004015E6" w:rsidP="004015E6">
      <w:pPr>
        <w:numPr>
          <w:ilvl w:val="0"/>
          <w:numId w:val="7"/>
        </w:numPr>
        <w:spacing w:after="0" w:line="240" w:lineRule="auto"/>
        <w:ind w:left="284" w:hanging="284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>Strony ustalają, że obowiązującą formą odszkodowań będą kary umowne, które mogą być naliczane w następujących wypadkach i wysokościach:</w:t>
      </w:r>
    </w:p>
    <w:p w:rsidR="004015E6" w:rsidRPr="004015E6" w:rsidRDefault="004015E6" w:rsidP="004015E6">
      <w:pPr>
        <w:numPr>
          <w:ilvl w:val="0"/>
          <w:numId w:val="8"/>
        </w:numPr>
        <w:spacing w:after="0" w:line="24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>Zamawiający zapłaci Wykonawcy kary umowne za:</w:t>
      </w:r>
    </w:p>
    <w:p w:rsidR="004015E6" w:rsidRPr="004015E6" w:rsidRDefault="004015E6" w:rsidP="004015E6">
      <w:pPr>
        <w:spacing w:after="0"/>
        <w:ind w:left="720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>- odstąpienie od umowy przez Wykonawcę z winy Zamawiającego – 10% wartości wynagrodzenia umownego ( z wyjątkiem sytuacji określonej w art. 145 ustawy PZP)</w:t>
      </w:r>
    </w:p>
    <w:p w:rsidR="004015E6" w:rsidRPr="004015E6" w:rsidRDefault="004015E6" w:rsidP="004015E6">
      <w:pPr>
        <w:spacing w:after="0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     b)   Wykonawca zapłaci Zamawiającemu kary umowne za: </w:t>
      </w:r>
    </w:p>
    <w:p w:rsidR="004015E6" w:rsidRPr="004015E6" w:rsidRDefault="004015E6" w:rsidP="004015E6">
      <w:pPr>
        <w:spacing w:after="0"/>
        <w:ind w:left="705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>- zwłokę w wykonaniu przedmiotu umowy w wysokości 0,5% całkowitego wynagrodzenia brutto za każdy dzień zwłoki, licząc od terminu umownego zakończenia zadania,</w:t>
      </w:r>
    </w:p>
    <w:p w:rsidR="004015E6" w:rsidRPr="004015E6" w:rsidRDefault="004015E6" w:rsidP="004015E6">
      <w:pPr>
        <w:spacing w:after="0"/>
        <w:ind w:left="705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>- zwłokę w usunięciu wad stwierdzonych przy odbiorze, lub ujawnionych w okresie gwarancji w wysokości 0,5% całkowitego wynagrodzenia umownego brutto za każdy dzień zwłoki liczony od terminu wyznaczonego przez Zamawiającego na usunięcie wad,</w:t>
      </w:r>
    </w:p>
    <w:p w:rsidR="004015E6" w:rsidRPr="004015E6" w:rsidRDefault="004015E6" w:rsidP="004015E6">
      <w:pPr>
        <w:spacing w:after="0"/>
        <w:ind w:left="705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lastRenderedPageBreak/>
        <w:t>- odstąpienie od umowy przez Zamawiającego z winy Wykonawcy – 10%wynagrodzenia umownego brutto.</w:t>
      </w:r>
    </w:p>
    <w:p w:rsidR="004015E6" w:rsidRPr="004015E6" w:rsidRDefault="004015E6" w:rsidP="004015E6">
      <w:pPr>
        <w:numPr>
          <w:ilvl w:val="0"/>
          <w:numId w:val="7"/>
        </w:numPr>
        <w:spacing w:after="0" w:line="240" w:lineRule="auto"/>
        <w:ind w:left="284" w:hanging="284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>Jeżeli kwota umowna nie pokrywa poniesionej szkody, strony mogą dochodzić odszkodowania uzupełniającego przenoszącego wysokość kar umownych.</w:t>
      </w:r>
    </w:p>
    <w:p w:rsidR="004015E6" w:rsidRPr="004015E6" w:rsidRDefault="004015E6" w:rsidP="004015E6">
      <w:pPr>
        <w:numPr>
          <w:ilvl w:val="0"/>
          <w:numId w:val="7"/>
        </w:numPr>
        <w:spacing w:after="0" w:line="240" w:lineRule="auto"/>
        <w:ind w:left="284" w:hanging="284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>W przypadku wystąpienia opóźnienia Wykonawcy w wykonaniu przez niego zobowiązań przyjętych niniejszą umową, Zamawiający może zlecić ich wykonanie wybranej przez siebie innej firmie na koszt Wykonawcy – zachowując przy tym prawo do roszczenia naprawienia szkody spowodowanej w/w opóźnieniem.</w:t>
      </w:r>
    </w:p>
    <w:p w:rsidR="004015E6" w:rsidRPr="004015E6" w:rsidRDefault="004015E6" w:rsidP="004015E6">
      <w:pPr>
        <w:numPr>
          <w:ilvl w:val="0"/>
          <w:numId w:val="7"/>
        </w:numPr>
        <w:spacing w:after="0" w:line="240" w:lineRule="auto"/>
        <w:ind w:left="284" w:hanging="284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>Zamawiający ma prawo do potrącenia należności Wykonawcy wynikających z kar umownych, z faktury za wykonanie prz</w:t>
      </w:r>
      <w:r w:rsidR="00291AF1">
        <w:rPr>
          <w:rFonts w:ascii="Arial Narrow" w:eastAsia="Times New Roman" w:hAnsi="Arial Narrow"/>
          <w:bCs/>
          <w:sz w:val="24"/>
          <w:szCs w:val="24"/>
          <w:lang w:eastAsia="pl-PL"/>
        </w:rPr>
        <w:t>edmiotu umowy, wystawionej</w:t>
      </w: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przez Wykonawcę.</w:t>
      </w:r>
    </w:p>
    <w:p w:rsidR="004015E6" w:rsidRPr="004015E6" w:rsidRDefault="004015E6" w:rsidP="004015E6">
      <w:pPr>
        <w:spacing w:after="0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</w:t>
      </w:r>
      <w:r w:rsidRPr="004015E6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§ 11</w:t>
      </w:r>
    </w:p>
    <w:p w:rsidR="004015E6" w:rsidRPr="004015E6" w:rsidRDefault="004015E6" w:rsidP="004015E6">
      <w:pPr>
        <w:tabs>
          <w:tab w:val="left" w:pos="8080"/>
        </w:tabs>
        <w:spacing w:after="0" w:line="300" w:lineRule="auto"/>
        <w:jc w:val="center"/>
        <w:rPr>
          <w:rFonts w:ascii="Arial Narrow" w:eastAsia="Times New Roman" w:hAnsi="Arial Narrow" w:cs="Tahoma"/>
          <w:b/>
          <w:sz w:val="22"/>
          <w:szCs w:val="22"/>
          <w:lang w:eastAsia="pl-PL"/>
        </w:rPr>
      </w:pPr>
      <w:r w:rsidRPr="004015E6">
        <w:rPr>
          <w:rFonts w:ascii="Arial Narrow" w:eastAsia="Times New Roman" w:hAnsi="Arial Narrow" w:cs="Tahoma"/>
          <w:b/>
          <w:sz w:val="22"/>
          <w:szCs w:val="22"/>
          <w:lang w:eastAsia="pl-PL"/>
        </w:rPr>
        <w:t>ZABEZPIECZENIE NALEŻYTEGO WYKONANIA UMOWY</w:t>
      </w:r>
    </w:p>
    <w:p w:rsidR="004015E6" w:rsidRPr="004015E6" w:rsidRDefault="004015E6" w:rsidP="004015E6">
      <w:pPr>
        <w:tabs>
          <w:tab w:val="left" w:pos="8080"/>
        </w:tabs>
        <w:spacing w:after="0" w:line="300" w:lineRule="auto"/>
        <w:jc w:val="center"/>
        <w:rPr>
          <w:rFonts w:ascii="Arial Narrow" w:eastAsia="Times New Roman" w:hAnsi="Arial Narrow" w:cs="Tahoma"/>
          <w:b/>
          <w:sz w:val="22"/>
          <w:szCs w:val="22"/>
          <w:lang w:eastAsia="pl-PL"/>
        </w:rPr>
      </w:pPr>
    </w:p>
    <w:p w:rsidR="004015E6" w:rsidRPr="00D740EB" w:rsidRDefault="004015E6" w:rsidP="004015E6">
      <w:pPr>
        <w:numPr>
          <w:ilvl w:val="0"/>
          <w:numId w:val="10"/>
        </w:numPr>
        <w:autoSpaceDE w:val="0"/>
        <w:spacing w:after="0" w:line="300" w:lineRule="auto"/>
        <w:ind w:left="284" w:hanging="284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4015E6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Tytułem zabezpieczenia należytego wykonania umowy – Wykonawca składa zabezpieczenie w wysokości </w:t>
      </w:r>
      <w:r w:rsidRPr="00D740EB">
        <w:rPr>
          <w:rFonts w:ascii="Arial Narrow" w:eastAsia="Times New Roman" w:hAnsi="Arial Narrow"/>
          <w:bCs/>
          <w:sz w:val="24"/>
          <w:szCs w:val="24"/>
          <w:lang w:eastAsia="pl-PL"/>
        </w:rPr>
        <w:t>5 % ceny całkowitej brutto podanej w Ofercie tj. kwotę ……………………………………..</w:t>
      </w:r>
    </w:p>
    <w:p w:rsidR="004015E6" w:rsidRPr="00D740EB" w:rsidRDefault="004015E6" w:rsidP="004015E6">
      <w:pPr>
        <w:autoSpaceDE w:val="0"/>
        <w:spacing w:after="0" w:line="300" w:lineRule="auto"/>
        <w:ind w:left="786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D740EB">
        <w:rPr>
          <w:rFonts w:ascii="Arial Narrow" w:eastAsia="Times New Roman" w:hAnsi="Arial Narrow"/>
          <w:bCs/>
          <w:sz w:val="24"/>
          <w:szCs w:val="24"/>
          <w:lang w:eastAsia="pl-PL"/>
        </w:rPr>
        <w:t>W formie: …………………………………………………………………………………………………………….</w:t>
      </w:r>
    </w:p>
    <w:p w:rsidR="004015E6" w:rsidRPr="00D740EB" w:rsidRDefault="004015E6" w:rsidP="004015E6">
      <w:pPr>
        <w:numPr>
          <w:ilvl w:val="0"/>
          <w:numId w:val="10"/>
        </w:numPr>
        <w:autoSpaceDE w:val="0"/>
        <w:spacing w:after="0" w:line="300" w:lineRule="auto"/>
        <w:ind w:left="284" w:hanging="284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D740EB">
        <w:rPr>
          <w:rFonts w:ascii="Arial Narrow" w:eastAsia="Times New Roman" w:hAnsi="Arial Narrow"/>
          <w:bCs/>
          <w:sz w:val="24"/>
          <w:szCs w:val="24"/>
          <w:lang w:eastAsia="pl-PL"/>
        </w:rPr>
        <w:t>Zabezpieczenie służy pokryciu roszczeń z tytułu niewykonania lub nienależytego wykonania umowy.</w:t>
      </w:r>
    </w:p>
    <w:p w:rsidR="004015E6" w:rsidRPr="00D740EB" w:rsidRDefault="004015E6" w:rsidP="004015E6">
      <w:pPr>
        <w:numPr>
          <w:ilvl w:val="0"/>
          <w:numId w:val="10"/>
        </w:numPr>
        <w:spacing w:after="0" w:line="300" w:lineRule="auto"/>
        <w:ind w:left="284" w:hanging="284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D740EB">
        <w:rPr>
          <w:rFonts w:ascii="Arial Narrow" w:eastAsia="Times New Roman" w:hAnsi="Arial Narrow"/>
          <w:bCs/>
          <w:sz w:val="24"/>
          <w:szCs w:val="24"/>
          <w:lang w:eastAsia="pl-PL"/>
        </w:rPr>
        <w:t>Zabezpieczenie może zostać wykorzystane na:</w:t>
      </w:r>
    </w:p>
    <w:p w:rsidR="004015E6" w:rsidRPr="00D740EB" w:rsidRDefault="004015E6" w:rsidP="004015E6">
      <w:pPr>
        <w:numPr>
          <w:ilvl w:val="0"/>
          <w:numId w:val="14"/>
        </w:numPr>
        <w:spacing w:after="0" w:line="30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D740EB">
        <w:rPr>
          <w:rFonts w:ascii="Arial Narrow" w:eastAsia="Times New Roman" w:hAnsi="Arial Narrow"/>
          <w:bCs/>
          <w:sz w:val="24"/>
          <w:szCs w:val="24"/>
          <w:lang w:eastAsia="pl-PL"/>
        </w:rPr>
        <w:t>zastępcze wykonanie umowy w przypadkach w których umowa dopuszcza takie wykonanie,</w:t>
      </w:r>
    </w:p>
    <w:p w:rsidR="004015E6" w:rsidRPr="00D740EB" w:rsidRDefault="004015E6" w:rsidP="004015E6">
      <w:pPr>
        <w:numPr>
          <w:ilvl w:val="0"/>
          <w:numId w:val="14"/>
        </w:numPr>
        <w:spacing w:after="0" w:line="30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D740EB">
        <w:rPr>
          <w:rFonts w:ascii="Arial Narrow" w:eastAsia="Times New Roman" w:hAnsi="Arial Narrow"/>
          <w:bCs/>
          <w:sz w:val="24"/>
          <w:szCs w:val="24"/>
          <w:lang w:eastAsia="pl-PL"/>
        </w:rPr>
        <w:t>pokrycie należności z tytułu kar umownych i odszkodowań,</w:t>
      </w:r>
    </w:p>
    <w:p w:rsidR="004015E6" w:rsidRPr="00D740EB" w:rsidRDefault="004015E6" w:rsidP="004015E6">
      <w:pPr>
        <w:numPr>
          <w:ilvl w:val="0"/>
          <w:numId w:val="14"/>
        </w:numPr>
        <w:spacing w:after="0" w:line="30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D740EB">
        <w:rPr>
          <w:rFonts w:ascii="Arial Narrow" w:eastAsia="Times New Roman" w:hAnsi="Arial Narrow"/>
          <w:bCs/>
          <w:sz w:val="24"/>
          <w:szCs w:val="24"/>
          <w:lang w:eastAsia="pl-PL"/>
        </w:rPr>
        <w:t>pokrycie innych szkód wyrządzonych Zamawiającemu przez Wykonawcę bądź osoby trzecie za które Wykonawca ponosi odpowiedzialność,</w:t>
      </w:r>
    </w:p>
    <w:p w:rsidR="004015E6" w:rsidRPr="00D740EB" w:rsidRDefault="004015E6" w:rsidP="004015E6">
      <w:pPr>
        <w:numPr>
          <w:ilvl w:val="0"/>
          <w:numId w:val="14"/>
        </w:numPr>
        <w:spacing w:after="0" w:line="30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D740EB">
        <w:rPr>
          <w:rFonts w:ascii="Arial Narrow" w:eastAsia="Times New Roman" w:hAnsi="Arial Narrow"/>
          <w:bCs/>
          <w:sz w:val="24"/>
          <w:szCs w:val="24"/>
          <w:lang w:eastAsia="pl-PL"/>
        </w:rPr>
        <w:t>należności z tytułu rękojmi.</w:t>
      </w:r>
    </w:p>
    <w:p w:rsidR="004015E6" w:rsidRPr="00D740EB" w:rsidRDefault="004015E6" w:rsidP="004015E6">
      <w:pPr>
        <w:numPr>
          <w:ilvl w:val="0"/>
          <w:numId w:val="10"/>
        </w:numPr>
        <w:spacing w:after="0" w:line="300" w:lineRule="auto"/>
        <w:ind w:left="284" w:hanging="284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D740EB">
        <w:rPr>
          <w:rFonts w:ascii="Arial Narrow" w:eastAsia="Times New Roman" w:hAnsi="Arial Narrow"/>
          <w:bCs/>
          <w:sz w:val="24"/>
          <w:szCs w:val="24"/>
          <w:lang w:eastAsia="pl-PL"/>
        </w:rPr>
        <w:t>Zabezpieczenie w odpowiedniej wysokości powinno być utrzymane przez cały okres realizacji umowy łącznie z okresem rękojmi.</w:t>
      </w:r>
    </w:p>
    <w:p w:rsidR="004015E6" w:rsidRPr="00D740EB" w:rsidRDefault="004015E6" w:rsidP="004015E6">
      <w:pPr>
        <w:numPr>
          <w:ilvl w:val="0"/>
          <w:numId w:val="10"/>
        </w:numPr>
        <w:tabs>
          <w:tab w:val="num" w:pos="426"/>
        </w:tabs>
        <w:spacing w:after="0" w:line="300" w:lineRule="auto"/>
        <w:ind w:left="426" w:hanging="426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D740EB">
        <w:rPr>
          <w:rFonts w:ascii="Arial Narrow" w:eastAsia="Times New Roman" w:hAnsi="Arial Narrow"/>
          <w:bCs/>
          <w:sz w:val="24"/>
          <w:szCs w:val="24"/>
          <w:lang w:eastAsia="pl-PL"/>
        </w:rPr>
        <w:t>Zamawiający zwróci Wykonawcy kwotę stanowiąca 70% zabezpieczenia w terminie 30 dni od dnia wykonania zamówienia określonego w § 2 Umowy i uznania przez Zamawiającego za należycie wykonane.</w:t>
      </w:r>
    </w:p>
    <w:p w:rsidR="004015E6" w:rsidRPr="00D740EB" w:rsidRDefault="004015E6" w:rsidP="004015E6">
      <w:pPr>
        <w:numPr>
          <w:ilvl w:val="0"/>
          <w:numId w:val="10"/>
        </w:numPr>
        <w:tabs>
          <w:tab w:val="num" w:pos="426"/>
        </w:tabs>
        <w:spacing w:after="0" w:line="300" w:lineRule="auto"/>
        <w:ind w:left="426" w:hanging="426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D740EB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Kwotę stanowiącą 30% wysokości zabezpieczenia Zamawiający pozostawi </w:t>
      </w:r>
      <w:r w:rsidRPr="00D740EB">
        <w:rPr>
          <w:rFonts w:ascii="Arial Narrow" w:eastAsia="Times New Roman" w:hAnsi="Arial Narrow"/>
          <w:bCs/>
          <w:sz w:val="24"/>
          <w:szCs w:val="24"/>
          <w:lang w:eastAsia="pl-PL"/>
        </w:rPr>
        <w:br/>
        <w:t xml:space="preserve">na zabezpieczenie roszczeń z tytułu rękojmi.  </w:t>
      </w:r>
    </w:p>
    <w:p w:rsidR="004015E6" w:rsidRPr="00D740EB" w:rsidRDefault="004015E6" w:rsidP="004015E6">
      <w:pPr>
        <w:numPr>
          <w:ilvl w:val="0"/>
          <w:numId w:val="10"/>
        </w:numPr>
        <w:tabs>
          <w:tab w:val="num" w:pos="426"/>
        </w:tabs>
        <w:spacing w:after="0" w:line="300" w:lineRule="auto"/>
        <w:ind w:left="426" w:hanging="426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D740EB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Kwota, o której mowa w ust. 7 zostanie zwrócona nie później niż w 15 dniu po upływie okresu rękojmi za wady. </w:t>
      </w:r>
    </w:p>
    <w:p w:rsidR="004015E6" w:rsidRPr="00D740EB" w:rsidRDefault="004015E6" w:rsidP="004015E6">
      <w:pPr>
        <w:numPr>
          <w:ilvl w:val="0"/>
          <w:numId w:val="10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300" w:lineRule="auto"/>
        <w:ind w:left="426" w:hanging="426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D740EB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W przypadku, gdyby zabezpieczenie należytego wykonania umowy miało inną formę niż pieniądz, wówczas Wykonawca, przed upływem 30 dni od  wykonania zamówienia i uznania przez Zamawiającego za należycie wykonane przedstawi nowy dokument zabezpieczenia należytego wykonania umowy stanowiący 30% wartości dotychczasowego zabezpieczenia należytego wykonania umowy (o ile dotychczasowy dokument nie zawiera automatycznej klauzuli zmniejszającej wartość </w:t>
      </w:r>
      <w:r w:rsidRPr="00D740EB">
        <w:rPr>
          <w:rFonts w:ascii="Arial Narrow" w:eastAsia="Times New Roman" w:hAnsi="Arial Narrow"/>
          <w:bCs/>
          <w:sz w:val="24"/>
          <w:szCs w:val="24"/>
          <w:lang w:eastAsia="pl-PL"/>
        </w:rPr>
        <w:br/>
        <w:t xml:space="preserve">tego zabezpieczenia należytego wykonania umowy, po przedstawieniu </w:t>
      </w:r>
      <w:r w:rsidRPr="00D740EB">
        <w:rPr>
          <w:rFonts w:ascii="Arial Narrow" w:eastAsia="Times New Roman" w:hAnsi="Arial Narrow"/>
          <w:bCs/>
          <w:sz w:val="24"/>
          <w:szCs w:val="24"/>
          <w:lang w:eastAsia="pl-PL"/>
        </w:rPr>
        <w:br/>
        <w:t xml:space="preserve">przez Wykonawcę wystawcy zabezpieczenia należytego wykonania umowy, </w:t>
      </w:r>
      <w:r w:rsidRPr="00D740EB">
        <w:rPr>
          <w:rFonts w:ascii="Arial Narrow" w:eastAsia="Times New Roman" w:hAnsi="Arial Narrow"/>
          <w:bCs/>
          <w:sz w:val="24"/>
          <w:szCs w:val="24"/>
          <w:lang w:eastAsia="pl-PL"/>
        </w:rPr>
        <w:br/>
        <w:t>Protokołu Odbioru Końcowego).</w:t>
      </w:r>
    </w:p>
    <w:p w:rsidR="004015E6" w:rsidRPr="00D740EB" w:rsidRDefault="004015E6" w:rsidP="004015E6">
      <w:pPr>
        <w:numPr>
          <w:ilvl w:val="0"/>
          <w:numId w:val="10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300" w:lineRule="auto"/>
        <w:ind w:left="426" w:hanging="426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D740EB">
        <w:rPr>
          <w:rFonts w:ascii="Arial Narrow" w:eastAsia="Times New Roman" w:hAnsi="Arial Narrow"/>
          <w:bCs/>
          <w:sz w:val="24"/>
          <w:szCs w:val="24"/>
          <w:lang w:eastAsia="pl-PL"/>
        </w:rPr>
        <w:t>Wykonawca może zmienić formę zabezpieczenia, nie zmieniając jednocześnie jego wymaganej wysokości. Nie może to naruszać ciągłości zabezpieczenia.</w:t>
      </w:r>
    </w:p>
    <w:p w:rsidR="004015E6" w:rsidRPr="00D740EB" w:rsidRDefault="004015E6" w:rsidP="004015E6">
      <w:pPr>
        <w:numPr>
          <w:ilvl w:val="0"/>
          <w:numId w:val="10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300" w:lineRule="auto"/>
        <w:ind w:left="426" w:hanging="426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D740EB">
        <w:rPr>
          <w:rFonts w:ascii="Arial Narrow" w:eastAsia="Times New Roman" w:hAnsi="Arial Narrow"/>
          <w:bCs/>
          <w:sz w:val="24"/>
          <w:szCs w:val="24"/>
          <w:lang w:eastAsia="pl-PL"/>
        </w:rPr>
        <w:lastRenderedPageBreak/>
        <w:t>Brak odpowiedniego zabezpieczenia stanowi podstawę do odstąpienia od umowy z winy Wykonawcy</w:t>
      </w:r>
    </w:p>
    <w:p w:rsidR="004015E6" w:rsidRPr="004015E6" w:rsidRDefault="004015E6" w:rsidP="004015E6">
      <w:pPr>
        <w:spacing w:after="0"/>
        <w:rPr>
          <w:rFonts w:ascii="Arial Narrow" w:eastAsia="Times New Roman" w:hAnsi="Arial Narrow"/>
          <w:bCs/>
          <w:sz w:val="24"/>
          <w:szCs w:val="24"/>
          <w:lang w:eastAsia="pl-PL"/>
        </w:rPr>
      </w:pPr>
    </w:p>
    <w:p w:rsidR="004015E6" w:rsidRPr="004015E6" w:rsidRDefault="004015E6" w:rsidP="004015E6">
      <w:pPr>
        <w:spacing w:after="0" w:line="300" w:lineRule="auto"/>
        <w:ind w:left="340"/>
        <w:jc w:val="center"/>
        <w:rPr>
          <w:rFonts w:ascii="Arial Narrow" w:eastAsia="Times New Roman" w:hAnsi="Arial Narrow" w:cs="Tahoma"/>
          <w:b/>
          <w:sz w:val="22"/>
          <w:szCs w:val="22"/>
          <w:lang w:eastAsia="pl-PL"/>
        </w:rPr>
      </w:pPr>
      <w:r w:rsidRPr="004015E6">
        <w:rPr>
          <w:rFonts w:ascii="Arial Narrow" w:eastAsia="Times New Roman" w:hAnsi="Arial Narrow" w:cs="Tahoma"/>
          <w:b/>
          <w:sz w:val="22"/>
          <w:szCs w:val="22"/>
          <w:lang w:eastAsia="pl-PL"/>
        </w:rPr>
        <w:t>§ 13</w:t>
      </w:r>
    </w:p>
    <w:p w:rsidR="004015E6" w:rsidRPr="004015E6" w:rsidRDefault="004015E6" w:rsidP="00291AF1">
      <w:pPr>
        <w:tabs>
          <w:tab w:val="left" w:pos="9072"/>
        </w:tabs>
        <w:spacing w:after="0" w:line="300" w:lineRule="auto"/>
        <w:rPr>
          <w:rFonts w:ascii="Arial Narrow" w:eastAsia="Times New Roman" w:hAnsi="Arial Narrow" w:cs="Tahoma"/>
          <w:b/>
          <w:sz w:val="22"/>
          <w:szCs w:val="22"/>
          <w:lang w:eastAsia="pl-PL"/>
        </w:rPr>
      </w:pPr>
    </w:p>
    <w:p w:rsidR="004015E6" w:rsidRPr="004015E6" w:rsidRDefault="004015E6" w:rsidP="004015E6">
      <w:pPr>
        <w:tabs>
          <w:tab w:val="left" w:pos="9072"/>
        </w:tabs>
        <w:spacing w:after="0" w:line="300" w:lineRule="auto"/>
        <w:jc w:val="center"/>
        <w:rPr>
          <w:rFonts w:ascii="Arial Narrow" w:eastAsia="Times New Roman" w:hAnsi="Arial Narrow" w:cs="Tahoma"/>
          <w:b/>
          <w:sz w:val="22"/>
          <w:szCs w:val="22"/>
          <w:lang w:eastAsia="pl-PL"/>
        </w:rPr>
      </w:pPr>
      <w:r w:rsidRPr="004015E6">
        <w:rPr>
          <w:rFonts w:ascii="Arial Narrow" w:eastAsia="Times New Roman" w:hAnsi="Arial Narrow" w:cs="Tahoma"/>
          <w:b/>
          <w:sz w:val="22"/>
          <w:szCs w:val="22"/>
          <w:lang w:eastAsia="pl-PL"/>
        </w:rPr>
        <w:t>POSTANOWIENIA KOŃCOWE</w:t>
      </w:r>
    </w:p>
    <w:p w:rsidR="004015E6" w:rsidRPr="004015E6" w:rsidRDefault="004015E6" w:rsidP="004015E6">
      <w:pPr>
        <w:tabs>
          <w:tab w:val="left" w:pos="8080"/>
        </w:tabs>
        <w:spacing w:after="0" w:line="300" w:lineRule="auto"/>
        <w:ind w:left="426" w:hanging="426"/>
        <w:jc w:val="both"/>
        <w:rPr>
          <w:rFonts w:ascii="Arial Narrow" w:eastAsia="Times New Roman" w:hAnsi="Arial Narrow" w:cs="Tahoma"/>
          <w:sz w:val="22"/>
          <w:szCs w:val="22"/>
          <w:lang w:eastAsia="pl-PL"/>
        </w:rPr>
      </w:pPr>
    </w:p>
    <w:p w:rsidR="004015E6" w:rsidRPr="004015E6" w:rsidRDefault="004015E6" w:rsidP="004015E6">
      <w:pPr>
        <w:widowControl w:val="0"/>
        <w:numPr>
          <w:ilvl w:val="0"/>
          <w:numId w:val="18"/>
        </w:numPr>
        <w:tabs>
          <w:tab w:val="clear" w:pos="340"/>
          <w:tab w:val="num" w:pos="426"/>
        </w:tabs>
        <w:autoSpaceDE w:val="0"/>
        <w:autoSpaceDN w:val="0"/>
        <w:adjustRightInd w:val="0"/>
        <w:spacing w:after="0" w:line="300" w:lineRule="auto"/>
        <w:ind w:left="426" w:hanging="426"/>
        <w:jc w:val="both"/>
        <w:rPr>
          <w:rFonts w:ascii="Arial Narrow" w:eastAsia="Times New Roman" w:hAnsi="Arial Narrow" w:cs="Tahoma"/>
          <w:sz w:val="22"/>
          <w:szCs w:val="22"/>
          <w:lang w:eastAsia="pl-PL"/>
        </w:rPr>
      </w:pPr>
      <w:r w:rsidRPr="004015E6">
        <w:rPr>
          <w:rFonts w:ascii="Arial Narrow" w:eastAsia="Times New Roman" w:hAnsi="Arial Narrow" w:cs="Tahoma"/>
          <w:sz w:val="22"/>
          <w:szCs w:val="22"/>
          <w:lang w:eastAsia="pl-PL"/>
        </w:rPr>
        <w:t>Zmiana postanowień zawartej umowy oraz wprowa</w:t>
      </w:r>
      <w:r w:rsidRPr="004015E6">
        <w:rPr>
          <w:rFonts w:ascii="Arial Narrow" w:eastAsia="Times New Roman" w:hAnsi="Arial Narrow" w:cs="Tahoma"/>
          <w:sz w:val="22"/>
          <w:szCs w:val="22"/>
          <w:lang w:eastAsia="pl-PL"/>
        </w:rPr>
        <w:softHyphen/>
        <w:t>dzenie nowych postanowień  do umowy możliwe jest w formie pisemnej pod rygorem nieważności w postaci aneksu. Istotne postanowienia Umowy mogą być zmienione jedynie w przypadku zaistnienia przesłanek w niej określonych.</w:t>
      </w:r>
    </w:p>
    <w:p w:rsidR="004015E6" w:rsidRPr="004015E6" w:rsidRDefault="004015E6" w:rsidP="004015E6">
      <w:pPr>
        <w:numPr>
          <w:ilvl w:val="0"/>
          <w:numId w:val="18"/>
        </w:numPr>
        <w:tabs>
          <w:tab w:val="clear" w:pos="340"/>
          <w:tab w:val="num" w:pos="426"/>
        </w:tabs>
        <w:spacing w:after="0" w:line="300" w:lineRule="auto"/>
        <w:ind w:left="426" w:hanging="426"/>
        <w:jc w:val="both"/>
        <w:rPr>
          <w:rFonts w:ascii="Arial Narrow" w:eastAsia="Times New Roman" w:hAnsi="Arial Narrow" w:cs="Tahoma"/>
          <w:sz w:val="22"/>
          <w:szCs w:val="22"/>
          <w:lang w:eastAsia="pl-PL"/>
        </w:rPr>
      </w:pPr>
      <w:r w:rsidRPr="004015E6">
        <w:rPr>
          <w:rFonts w:ascii="Arial Narrow" w:eastAsia="Times New Roman" w:hAnsi="Arial Narrow" w:cs="Tahoma"/>
          <w:sz w:val="22"/>
          <w:szCs w:val="22"/>
          <w:lang w:eastAsia="pl-PL"/>
        </w:rPr>
        <w:t>Strony zobowiązują się do wzajemnego informowania o zmianie adresu dla doręczeń. W razie zaniechania tego obowiązku pismo wysłane na dotychczasowy adres uważa się za skutecznie doręczone z dniem nadania.</w:t>
      </w:r>
    </w:p>
    <w:p w:rsidR="00291AF1" w:rsidRDefault="004015E6" w:rsidP="004015E6">
      <w:pPr>
        <w:numPr>
          <w:ilvl w:val="0"/>
          <w:numId w:val="18"/>
        </w:numPr>
        <w:tabs>
          <w:tab w:val="clear" w:pos="340"/>
          <w:tab w:val="num" w:pos="426"/>
          <w:tab w:val="left" w:pos="8080"/>
        </w:tabs>
        <w:spacing w:after="0" w:line="300" w:lineRule="auto"/>
        <w:ind w:left="426" w:hanging="426"/>
        <w:jc w:val="both"/>
        <w:rPr>
          <w:rFonts w:ascii="Arial Narrow" w:eastAsia="Times New Roman" w:hAnsi="Arial Narrow" w:cs="Tahoma"/>
          <w:sz w:val="22"/>
          <w:szCs w:val="22"/>
          <w:lang w:eastAsia="pl-PL"/>
        </w:rPr>
      </w:pPr>
      <w:r w:rsidRPr="00291AF1">
        <w:rPr>
          <w:rFonts w:ascii="Arial Narrow" w:eastAsia="Times New Roman" w:hAnsi="Arial Narrow" w:cs="Tahoma"/>
          <w:sz w:val="22"/>
          <w:szCs w:val="22"/>
          <w:lang w:eastAsia="pl-PL"/>
        </w:rPr>
        <w:t xml:space="preserve">Integralną część niniejszej umowy stanowią dokumentacja projektowa, przedmiary robót </w:t>
      </w:r>
    </w:p>
    <w:p w:rsidR="004015E6" w:rsidRPr="00291AF1" w:rsidRDefault="004015E6" w:rsidP="004015E6">
      <w:pPr>
        <w:numPr>
          <w:ilvl w:val="0"/>
          <w:numId w:val="18"/>
        </w:numPr>
        <w:tabs>
          <w:tab w:val="clear" w:pos="340"/>
          <w:tab w:val="num" w:pos="426"/>
          <w:tab w:val="left" w:pos="8080"/>
        </w:tabs>
        <w:spacing w:after="0" w:line="300" w:lineRule="auto"/>
        <w:ind w:left="426" w:hanging="426"/>
        <w:jc w:val="both"/>
        <w:rPr>
          <w:rFonts w:ascii="Arial Narrow" w:eastAsia="Times New Roman" w:hAnsi="Arial Narrow" w:cs="Tahoma"/>
          <w:sz w:val="22"/>
          <w:szCs w:val="22"/>
          <w:lang w:eastAsia="pl-PL"/>
        </w:rPr>
      </w:pPr>
      <w:r w:rsidRPr="00291AF1">
        <w:rPr>
          <w:rFonts w:ascii="Arial Narrow" w:eastAsia="Times New Roman" w:hAnsi="Arial Narrow" w:cs="Tahoma"/>
          <w:sz w:val="22"/>
          <w:szCs w:val="22"/>
          <w:lang w:eastAsia="pl-PL"/>
        </w:rPr>
        <w:t>W sprawach, których nie reguluje niniejsza umową, będą miały zastosowanie odpowiednie postanowienia specyfikacji istotnych warunków zamówienia, przepisy Prawa zamówień publicznych wraz z aktami wykonawczymi, przepisy Prawa budowlanego oraz Kodeksu Cywilnego.</w:t>
      </w:r>
    </w:p>
    <w:p w:rsidR="004015E6" w:rsidRPr="004015E6" w:rsidRDefault="004015E6" w:rsidP="004015E6">
      <w:pPr>
        <w:numPr>
          <w:ilvl w:val="0"/>
          <w:numId w:val="18"/>
        </w:numPr>
        <w:tabs>
          <w:tab w:val="clear" w:pos="340"/>
          <w:tab w:val="num" w:pos="426"/>
          <w:tab w:val="left" w:pos="8080"/>
        </w:tabs>
        <w:spacing w:after="0" w:line="300" w:lineRule="auto"/>
        <w:ind w:left="426" w:hanging="426"/>
        <w:jc w:val="both"/>
        <w:rPr>
          <w:rFonts w:ascii="Arial Narrow" w:eastAsia="Times New Roman" w:hAnsi="Arial Narrow" w:cs="Tahoma"/>
          <w:sz w:val="22"/>
          <w:szCs w:val="22"/>
          <w:lang w:eastAsia="pl-PL"/>
        </w:rPr>
      </w:pPr>
      <w:r w:rsidRPr="004015E6">
        <w:rPr>
          <w:rFonts w:ascii="Arial Narrow" w:eastAsia="Times New Roman" w:hAnsi="Arial Narrow" w:cs="Tahoma"/>
          <w:sz w:val="22"/>
          <w:szCs w:val="22"/>
          <w:lang w:eastAsia="pl-PL"/>
        </w:rPr>
        <w:t>Sądem właściwym dla rozpoznania sporów związanych z wykonaniem niniejszej umowy, jest sąd powszechny właściwy dla siedziby Zamawiającego.</w:t>
      </w:r>
    </w:p>
    <w:p w:rsidR="004015E6" w:rsidRPr="004015E6" w:rsidRDefault="004015E6" w:rsidP="004015E6">
      <w:pPr>
        <w:numPr>
          <w:ilvl w:val="0"/>
          <w:numId w:val="18"/>
        </w:numPr>
        <w:tabs>
          <w:tab w:val="clear" w:pos="340"/>
          <w:tab w:val="num" w:pos="426"/>
          <w:tab w:val="left" w:pos="8080"/>
        </w:tabs>
        <w:spacing w:after="0" w:line="300" w:lineRule="auto"/>
        <w:ind w:left="426" w:hanging="426"/>
        <w:jc w:val="both"/>
        <w:rPr>
          <w:rFonts w:ascii="Arial Narrow" w:eastAsia="Times New Roman" w:hAnsi="Arial Narrow" w:cs="Tahoma"/>
          <w:sz w:val="22"/>
          <w:szCs w:val="22"/>
          <w:lang w:eastAsia="pl-PL"/>
        </w:rPr>
      </w:pPr>
      <w:r w:rsidRPr="004015E6">
        <w:rPr>
          <w:rFonts w:ascii="Arial Narrow" w:eastAsia="Times New Roman" w:hAnsi="Arial Narrow" w:cs="Tahoma"/>
          <w:sz w:val="22"/>
          <w:szCs w:val="22"/>
          <w:lang w:eastAsia="pl-PL"/>
        </w:rPr>
        <w:t xml:space="preserve">Niniejszą umowę wraz z załącznikami sporządzono w </w:t>
      </w:r>
      <w:r w:rsidR="00291AF1">
        <w:rPr>
          <w:rFonts w:ascii="Arial Narrow" w:eastAsia="Times New Roman" w:hAnsi="Arial Narrow" w:cs="Tahoma"/>
          <w:sz w:val="22"/>
          <w:szCs w:val="22"/>
          <w:lang w:eastAsia="pl-PL"/>
        </w:rPr>
        <w:t>2</w:t>
      </w:r>
      <w:r w:rsidRPr="004015E6">
        <w:rPr>
          <w:rFonts w:ascii="Arial Narrow" w:eastAsia="Times New Roman" w:hAnsi="Arial Narrow" w:cs="Tahoma"/>
          <w:sz w:val="22"/>
          <w:szCs w:val="22"/>
          <w:lang w:eastAsia="pl-PL"/>
        </w:rPr>
        <w:t xml:space="preserve">  jed</w:t>
      </w:r>
      <w:r w:rsidR="00291AF1">
        <w:rPr>
          <w:rFonts w:ascii="Arial Narrow" w:eastAsia="Times New Roman" w:hAnsi="Arial Narrow" w:cs="Tahoma"/>
          <w:sz w:val="22"/>
          <w:szCs w:val="22"/>
          <w:lang w:eastAsia="pl-PL"/>
        </w:rPr>
        <w:t>nobrzmiących egzemplarzach, po 1</w:t>
      </w:r>
      <w:r w:rsidRPr="004015E6">
        <w:rPr>
          <w:rFonts w:ascii="Arial Narrow" w:eastAsia="Times New Roman" w:hAnsi="Arial Narrow" w:cs="Tahoma"/>
          <w:sz w:val="22"/>
          <w:szCs w:val="22"/>
          <w:lang w:eastAsia="pl-PL"/>
        </w:rPr>
        <w:t xml:space="preserve">  egzemplarze dla każdej ze stron.</w:t>
      </w:r>
    </w:p>
    <w:p w:rsidR="004015E6" w:rsidRPr="004015E6" w:rsidRDefault="004015E6" w:rsidP="004015E6">
      <w:pPr>
        <w:spacing w:after="0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</w:p>
    <w:tbl>
      <w:tblPr>
        <w:tblW w:w="102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5110"/>
      </w:tblGrid>
      <w:tr w:rsidR="004015E6" w:rsidRPr="004015E6" w:rsidTr="00C00701">
        <w:trPr>
          <w:trHeight w:val="1457"/>
        </w:trPr>
        <w:tc>
          <w:tcPr>
            <w:tcW w:w="5110" w:type="dxa"/>
          </w:tcPr>
          <w:p w:rsidR="004015E6" w:rsidRPr="004015E6" w:rsidRDefault="004015E6" w:rsidP="004015E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4015E6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WYKONAWCA</w:t>
            </w:r>
            <w:r w:rsidRPr="004015E6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:</w:t>
            </w:r>
          </w:p>
          <w:p w:rsidR="004015E6" w:rsidRPr="004015E6" w:rsidRDefault="004015E6" w:rsidP="004015E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4015E6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                 </w:t>
            </w:r>
          </w:p>
          <w:p w:rsidR="004015E6" w:rsidRPr="004015E6" w:rsidRDefault="004015E6" w:rsidP="004015E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4015E6" w:rsidRPr="004015E6" w:rsidRDefault="004015E6" w:rsidP="004015E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4015E6" w:rsidRPr="004015E6" w:rsidRDefault="004015E6" w:rsidP="004015E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5110" w:type="dxa"/>
          </w:tcPr>
          <w:p w:rsidR="004015E6" w:rsidRPr="004015E6" w:rsidRDefault="004015E6" w:rsidP="004015E6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4015E6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ZAMAWIAJĄCY :</w:t>
            </w:r>
          </w:p>
          <w:p w:rsidR="004015E6" w:rsidRPr="004015E6" w:rsidRDefault="004015E6" w:rsidP="004015E6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4015E6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.</w:t>
            </w:r>
          </w:p>
          <w:p w:rsidR="004015E6" w:rsidRPr="004015E6" w:rsidRDefault="004015E6" w:rsidP="004015E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4015E6" w:rsidRPr="004015E6" w:rsidRDefault="004015E6" w:rsidP="004015E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</w:tbl>
    <w:p w:rsidR="004015E6" w:rsidRPr="004015E6" w:rsidRDefault="004015E6" w:rsidP="004015E6">
      <w:pPr>
        <w:spacing w:after="0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</w:p>
    <w:p w:rsidR="00B51FAB" w:rsidRDefault="00B51FAB"/>
    <w:sectPr w:rsidR="00B51FAB" w:rsidSect="00535718">
      <w:footerReference w:type="even" r:id="rId8"/>
      <w:footerReference w:type="default" r:id="rId9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D36" w:rsidRDefault="00617D36">
      <w:pPr>
        <w:spacing w:after="0" w:line="240" w:lineRule="auto"/>
      </w:pPr>
      <w:r>
        <w:separator/>
      </w:r>
    </w:p>
  </w:endnote>
  <w:endnote w:type="continuationSeparator" w:id="0">
    <w:p w:rsidR="00617D36" w:rsidRDefault="0061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426" w:rsidRDefault="004015E6" w:rsidP="003D2B5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66426" w:rsidRDefault="00617D3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1210216"/>
      <w:docPartObj>
        <w:docPartGallery w:val="Page Numbers (Bottom of Page)"/>
        <w:docPartUnique/>
      </w:docPartObj>
    </w:sdtPr>
    <w:sdtContent>
      <w:p w:rsidR="00D740EB" w:rsidRDefault="00D740E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866426" w:rsidRDefault="00617D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D36" w:rsidRDefault="00617D36">
      <w:pPr>
        <w:spacing w:after="0" w:line="240" w:lineRule="auto"/>
      </w:pPr>
      <w:r>
        <w:separator/>
      </w:r>
    </w:p>
  </w:footnote>
  <w:footnote w:type="continuationSeparator" w:id="0">
    <w:p w:rsidR="00617D36" w:rsidRDefault="00617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>
    <w:nsid w:val="030174F6"/>
    <w:multiLevelType w:val="hybridMultilevel"/>
    <w:tmpl w:val="75888868"/>
    <w:lvl w:ilvl="0" w:tplc="811A4A9E">
      <w:start w:val="1"/>
      <w:numFmt w:val="decimal"/>
      <w:lvlText w:val="%1."/>
      <w:lvlJc w:val="center"/>
      <w:pPr>
        <w:tabs>
          <w:tab w:val="num" w:pos="340"/>
        </w:tabs>
        <w:ind w:left="340" w:hanging="34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9C2D0F"/>
    <w:multiLevelType w:val="hybridMultilevel"/>
    <w:tmpl w:val="BCFA5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F6692"/>
    <w:multiLevelType w:val="hybridMultilevel"/>
    <w:tmpl w:val="263631B8"/>
    <w:lvl w:ilvl="0" w:tplc="CC8EFE7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00004"/>
    <w:multiLevelType w:val="hybridMultilevel"/>
    <w:tmpl w:val="643605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6776A"/>
    <w:multiLevelType w:val="hybridMultilevel"/>
    <w:tmpl w:val="2C80A142"/>
    <w:lvl w:ilvl="0" w:tplc="A02E97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4412B46"/>
    <w:multiLevelType w:val="hybridMultilevel"/>
    <w:tmpl w:val="CF58DAC0"/>
    <w:lvl w:ilvl="0" w:tplc="530421C2">
      <w:start w:val="1"/>
      <w:numFmt w:val="lowerLetter"/>
      <w:lvlText w:val="%1)"/>
      <w:lvlJc w:val="left"/>
      <w:pPr>
        <w:ind w:left="1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7">
    <w:nsid w:val="1D6602EA"/>
    <w:multiLevelType w:val="hybridMultilevel"/>
    <w:tmpl w:val="6CE03BDE"/>
    <w:lvl w:ilvl="0" w:tplc="1B284814">
      <w:start w:val="1"/>
      <w:numFmt w:val="decimal"/>
      <w:lvlText w:val="%1."/>
      <w:lvlJc w:val="center"/>
      <w:pPr>
        <w:tabs>
          <w:tab w:val="num" w:pos="340"/>
        </w:tabs>
        <w:ind w:left="340" w:hanging="34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FB4FB4"/>
    <w:multiLevelType w:val="hybridMultilevel"/>
    <w:tmpl w:val="263631B8"/>
    <w:lvl w:ilvl="0" w:tplc="CC8EFE7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0A6E3B"/>
    <w:multiLevelType w:val="hybridMultilevel"/>
    <w:tmpl w:val="8DAA2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413B0"/>
    <w:multiLevelType w:val="hybridMultilevel"/>
    <w:tmpl w:val="263631B8"/>
    <w:lvl w:ilvl="0" w:tplc="CC8EFE7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C5192D"/>
    <w:multiLevelType w:val="hybridMultilevel"/>
    <w:tmpl w:val="02F0F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12CBB"/>
    <w:multiLevelType w:val="hybridMultilevel"/>
    <w:tmpl w:val="263631B8"/>
    <w:lvl w:ilvl="0" w:tplc="CC8EFE7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710DDD"/>
    <w:multiLevelType w:val="hybridMultilevel"/>
    <w:tmpl w:val="2E6AE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9570AA"/>
    <w:multiLevelType w:val="hybridMultilevel"/>
    <w:tmpl w:val="90662B12"/>
    <w:lvl w:ilvl="0" w:tplc="D7927D4E">
      <w:start w:val="1"/>
      <w:numFmt w:val="decimal"/>
      <w:lvlText w:val="%1."/>
      <w:lvlJc w:val="center"/>
      <w:pPr>
        <w:tabs>
          <w:tab w:val="num" w:pos="340"/>
        </w:tabs>
        <w:ind w:left="340" w:hanging="34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E736C3"/>
    <w:multiLevelType w:val="hybridMultilevel"/>
    <w:tmpl w:val="263631B8"/>
    <w:lvl w:ilvl="0" w:tplc="CC8EFE7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BD595A"/>
    <w:multiLevelType w:val="hybridMultilevel"/>
    <w:tmpl w:val="171CD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E1471"/>
    <w:multiLevelType w:val="hybridMultilevel"/>
    <w:tmpl w:val="A70C0F28"/>
    <w:lvl w:ilvl="0" w:tplc="690697A8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>
    <w:nsid w:val="61275983"/>
    <w:multiLevelType w:val="hybridMultilevel"/>
    <w:tmpl w:val="8F2AC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9034E7"/>
    <w:multiLevelType w:val="hybridMultilevel"/>
    <w:tmpl w:val="3452A24C"/>
    <w:lvl w:ilvl="0" w:tplc="FEF483A0">
      <w:start w:val="1"/>
      <w:numFmt w:val="decimal"/>
      <w:lvlText w:val="%1."/>
      <w:lvlJc w:val="left"/>
      <w:pPr>
        <w:ind w:left="786" w:hanging="360"/>
      </w:pPr>
      <w:rPr>
        <w:rFonts w:ascii="Arial Narrow" w:hAnsi="Arial Narrow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789B147E"/>
    <w:multiLevelType w:val="hybridMultilevel"/>
    <w:tmpl w:val="D1A64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BD318E"/>
    <w:multiLevelType w:val="hybridMultilevel"/>
    <w:tmpl w:val="A5AC3140"/>
    <w:lvl w:ilvl="0" w:tplc="B7CE0176">
      <w:start w:val="4"/>
      <w:numFmt w:val="decimal"/>
      <w:lvlText w:val="%1."/>
      <w:lvlJc w:val="center"/>
      <w:pPr>
        <w:tabs>
          <w:tab w:val="num" w:pos="340"/>
        </w:tabs>
        <w:ind w:left="340" w:hanging="340"/>
      </w:pPr>
      <w:rPr>
        <w:rFonts w:ascii="Arial Narrow" w:hAnsi="Arial Narrow" w:cs="Tahom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063674"/>
    <w:multiLevelType w:val="hybridMultilevel"/>
    <w:tmpl w:val="C3807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8"/>
  </w:num>
  <w:num w:numId="4">
    <w:abstractNumId w:val="16"/>
  </w:num>
  <w:num w:numId="5">
    <w:abstractNumId w:val="2"/>
  </w:num>
  <w:num w:numId="6">
    <w:abstractNumId w:val="13"/>
  </w:num>
  <w:num w:numId="7">
    <w:abstractNumId w:val="20"/>
  </w:num>
  <w:num w:numId="8">
    <w:abstractNumId w:val="4"/>
  </w:num>
  <w:num w:numId="9">
    <w:abstractNumId w:val="22"/>
  </w:num>
  <w:num w:numId="10">
    <w:abstractNumId w:val="19"/>
  </w:num>
  <w:num w:numId="11">
    <w:abstractNumId w:val="17"/>
  </w:num>
  <w:num w:numId="12">
    <w:abstractNumId w:val="6"/>
  </w:num>
  <w:num w:numId="13">
    <w:abstractNumId w:val="21"/>
  </w:num>
  <w:num w:numId="14">
    <w:abstractNumId w:val="5"/>
  </w:num>
  <w:num w:numId="15">
    <w:abstractNumId w:val="11"/>
  </w:num>
  <w:num w:numId="16">
    <w:abstractNumId w:val="1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0"/>
  </w:num>
  <w:num w:numId="20">
    <w:abstractNumId w:val="8"/>
  </w:num>
  <w:num w:numId="21">
    <w:abstractNumId w:val="12"/>
  </w:num>
  <w:num w:numId="22">
    <w:abstractNumId w:val="1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FD7"/>
    <w:rsid w:val="000E4925"/>
    <w:rsid w:val="001707D4"/>
    <w:rsid w:val="00291AF1"/>
    <w:rsid w:val="004015E6"/>
    <w:rsid w:val="004C193D"/>
    <w:rsid w:val="00617D36"/>
    <w:rsid w:val="00716FE5"/>
    <w:rsid w:val="008F28ED"/>
    <w:rsid w:val="00AD7E06"/>
    <w:rsid w:val="00B51FAB"/>
    <w:rsid w:val="00D740EB"/>
    <w:rsid w:val="00DE44E1"/>
    <w:rsid w:val="00F11586"/>
    <w:rsid w:val="00F8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4015E6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015E6"/>
    <w:rPr>
      <w:rFonts w:ascii="Times New Roman" w:eastAsia="Times New Roman" w:hAnsi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015E6"/>
  </w:style>
  <w:style w:type="paragraph" w:styleId="Akapitzlist">
    <w:name w:val="List Paragraph"/>
    <w:basedOn w:val="Normalny"/>
    <w:uiPriority w:val="34"/>
    <w:qFormat/>
    <w:rsid w:val="00F1158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74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0EB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4015E6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015E6"/>
    <w:rPr>
      <w:rFonts w:ascii="Times New Roman" w:eastAsia="Times New Roman" w:hAnsi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015E6"/>
  </w:style>
  <w:style w:type="paragraph" w:styleId="Akapitzlist">
    <w:name w:val="List Paragraph"/>
    <w:basedOn w:val="Normalny"/>
    <w:uiPriority w:val="34"/>
    <w:qFormat/>
    <w:rsid w:val="00F1158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74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0EB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1916</Words>
  <Characters>11502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6</cp:revision>
  <cp:lastPrinted>2014-08-07T06:44:00Z</cp:lastPrinted>
  <dcterms:created xsi:type="dcterms:W3CDTF">2014-08-04T11:59:00Z</dcterms:created>
  <dcterms:modified xsi:type="dcterms:W3CDTF">2014-08-07T06:44:00Z</dcterms:modified>
</cp:coreProperties>
</file>