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0EAB" w:rsidRPr="000A0EAB" w:rsidRDefault="000A0EAB" w:rsidP="000A0EAB">
      <w:pPr>
        <w:spacing w:after="280" w:line="420" w:lineRule="atLeast"/>
        <w:jc w:val="center"/>
        <w:rPr>
          <w:rFonts w:ascii="Arial CE" w:eastAsia="Times New Roman" w:hAnsi="Arial CE" w:cs="Arial CE"/>
          <w:color w:val="000000"/>
          <w:sz w:val="28"/>
          <w:szCs w:val="28"/>
          <w:lang w:eastAsia="pl-PL"/>
        </w:rPr>
      </w:pPr>
      <w:r w:rsidRPr="000A0EAB">
        <w:rPr>
          <w:rFonts w:ascii="Arial CE" w:eastAsia="Times New Roman" w:hAnsi="Arial CE" w:cs="Arial CE"/>
          <w:b/>
          <w:bCs/>
          <w:color w:val="000000"/>
          <w:sz w:val="28"/>
          <w:szCs w:val="28"/>
          <w:lang w:eastAsia="pl-PL"/>
        </w:rPr>
        <w:t>Kościan: Sukcesywne dostawy manualnych odczynników laboratoryjnych i drobnego sprzętu</w:t>
      </w:r>
      <w:r w:rsidRPr="000A0EAB">
        <w:rPr>
          <w:rFonts w:ascii="Arial CE" w:eastAsia="Times New Roman" w:hAnsi="Arial CE" w:cs="Arial CE"/>
          <w:color w:val="000000"/>
          <w:sz w:val="28"/>
          <w:szCs w:val="28"/>
          <w:lang w:eastAsia="pl-PL"/>
        </w:rPr>
        <w:br/>
      </w:r>
      <w:r w:rsidRPr="000A0EAB">
        <w:rPr>
          <w:rFonts w:ascii="Arial CE" w:eastAsia="Times New Roman" w:hAnsi="Arial CE" w:cs="Arial CE"/>
          <w:b/>
          <w:bCs/>
          <w:color w:val="000000"/>
          <w:sz w:val="28"/>
          <w:szCs w:val="28"/>
          <w:lang w:eastAsia="pl-PL"/>
        </w:rPr>
        <w:t>Numer ogłoszenia: 163669 - 2012; data zamieszczenia: 27.07.2012</w:t>
      </w:r>
      <w:r w:rsidRPr="000A0EAB">
        <w:rPr>
          <w:rFonts w:ascii="Arial CE" w:eastAsia="Times New Roman" w:hAnsi="Arial CE" w:cs="Arial CE"/>
          <w:color w:val="000000"/>
          <w:sz w:val="28"/>
          <w:szCs w:val="28"/>
          <w:lang w:eastAsia="pl-PL"/>
        </w:rPr>
        <w:br/>
        <w:t>OGŁOSZENIE O ZAMÓWIENIU - dostawy</w:t>
      </w:r>
    </w:p>
    <w:p w:rsidR="000A0EAB" w:rsidRPr="000A0EAB" w:rsidRDefault="000A0EAB" w:rsidP="000A0EAB">
      <w:pPr>
        <w:spacing w:after="0" w:line="300" w:lineRule="atLeast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0A0EAB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Zamieszczanie ogłoszenia:</w:t>
      </w:r>
      <w:r w:rsidRPr="000A0EAB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 obowiązkowe.</w:t>
      </w:r>
    </w:p>
    <w:p w:rsidR="000A0EAB" w:rsidRPr="000A0EAB" w:rsidRDefault="000A0EAB" w:rsidP="000A0EAB">
      <w:pPr>
        <w:spacing w:after="0" w:line="300" w:lineRule="atLeast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0A0EAB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Ogłoszenie dotyczy:</w:t>
      </w:r>
      <w:r w:rsidRPr="000A0EAB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 zamówienia publicznego.</w:t>
      </w:r>
    </w:p>
    <w:p w:rsidR="000A0EAB" w:rsidRPr="000A0EAB" w:rsidRDefault="000A0EAB" w:rsidP="000A0EAB">
      <w:pPr>
        <w:spacing w:before="375" w:after="225" w:line="300" w:lineRule="atLeast"/>
        <w:rPr>
          <w:rFonts w:ascii="Arial CE" w:eastAsia="Times New Roman" w:hAnsi="Arial CE" w:cs="Arial CE"/>
          <w:b/>
          <w:bCs/>
          <w:color w:val="000000"/>
          <w:sz w:val="24"/>
          <w:szCs w:val="24"/>
          <w:u w:val="single"/>
          <w:lang w:eastAsia="pl-PL"/>
        </w:rPr>
      </w:pPr>
      <w:r w:rsidRPr="000A0EAB">
        <w:rPr>
          <w:rFonts w:ascii="Arial CE" w:eastAsia="Times New Roman" w:hAnsi="Arial CE" w:cs="Arial CE"/>
          <w:b/>
          <w:bCs/>
          <w:color w:val="000000"/>
          <w:sz w:val="24"/>
          <w:szCs w:val="24"/>
          <w:u w:val="single"/>
          <w:lang w:eastAsia="pl-PL"/>
        </w:rPr>
        <w:t>SEKCJA I: ZAMAWIAJĄCY</w:t>
      </w:r>
    </w:p>
    <w:p w:rsidR="000A0EAB" w:rsidRPr="000A0EAB" w:rsidRDefault="000A0EAB" w:rsidP="000A0EAB">
      <w:pPr>
        <w:spacing w:after="0" w:line="300" w:lineRule="atLeast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0A0EAB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I. 1) NAZWA I ADRES:</w:t>
      </w:r>
      <w:r w:rsidRPr="000A0EAB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 Samodzielny Publiczny Zespół Opieki Zdrowotnej w Kościanie , ul. Szpitalna 7, 64-000 Kościan, woj. wielkopolskie, tel. 065 5120855, faks 065 5120707.</w:t>
      </w:r>
    </w:p>
    <w:p w:rsidR="000A0EAB" w:rsidRPr="000A0EAB" w:rsidRDefault="000A0EAB" w:rsidP="000A0EAB">
      <w:pPr>
        <w:numPr>
          <w:ilvl w:val="0"/>
          <w:numId w:val="1"/>
        </w:numPr>
        <w:spacing w:before="100" w:beforeAutospacing="1" w:after="100" w:afterAutospacing="1" w:line="300" w:lineRule="atLeast"/>
        <w:ind w:left="450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0A0EAB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Adres strony internetowej zamawiającego:</w:t>
      </w:r>
      <w:r w:rsidRPr="000A0EAB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 http://szpital.koscian.pl</w:t>
      </w:r>
    </w:p>
    <w:p w:rsidR="000A0EAB" w:rsidRPr="000A0EAB" w:rsidRDefault="000A0EAB" w:rsidP="000A0EAB">
      <w:pPr>
        <w:spacing w:after="0" w:line="300" w:lineRule="atLeast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0A0EAB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I. 2) RODZAJ ZAMAWIAJĄCEGO:</w:t>
      </w:r>
      <w:r w:rsidRPr="000A0EAB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 Samodzielny publiczny zakład opieki zdrowotnej.</w:t>
      </w:r>
    </w:p>
    <w:p w:rsidR="000A0EAB" w:rsidRPr="000A0EAB" w:rsidRDefault="000A0EAB" w:rsidP="000A0EAB">
      <w:pPr>
        <w:spacing w:before="375" w:after="225" w:line="300" w:lineRule="atLeast"/>
        <w:rPr>
          <w:rFonts w:ascii="Arial CE" w:eastAsia="Times New Roman" w:hAnsi="Arial CE" w:cs="Arial CE"/>
          <w:b/>
          <w:bCs/>
          <w:color w:val="000000"/>
          <w:sz w:val="24"/>
          <w:szCs w:val="24"/>
          <w:u w:val="single"/>
          <w:lang w:eastAsia="pl-PL"/>
        </w:rPr>
      </w:pPr>
      <w:r w:rsidRPr="000A0EAB">
        <w:rPr>
          <w:rFonts w:ascii="Arial CE" w:eastAsia="Times New Roman" w:hAnsi="Arial CE" w:cs="Arial CE"/>
          <w:b/>
          <w:bCs/>
          <w:color w:val="000000"/>
          <w:sz w:val="24"/>
          <w:szCs w:val="24"/>
          <w:u w:val="single"/>
          <w:lang w:eastAsia="pl-PL"/>
        </w:rPr>
        <w:t>SEKCJA II: PRZEDMIOT ZAMÓWIENIA</w:t>
      </w:r>
    </w:p>
    <w:p w:rsidR="000A0EAB" w:rsidRPr="000A0EAB" w:rsidRDefault="000A0EAB" w:rsidP="000A0EAB">
      <w:pPr>
        <w:spacing w:after="0" w:line="300" w:lineRule="atLeast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0A0EAB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II.1) OKREŚLENIE PRZEDMIOTU ZAMÓWIENIA</w:t>
      </w:r>
    </w:p>
    <w:p w:rsidR="000A0EAB" w:rsidRPr="000A0EAB" w:rsidRDefault="000A0EAB" w:rsidP="000A0EAB">
      <w:pPr>
        <w:spacing w:after="0" w:line="300" w:lineRule="atLeast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0A0EAB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II.1.1) Nazwa nadana zamówieniu przez zamawiającego:</w:t>
      </w:r>
      <w:r w:rsidRPr="000A0EAB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 Sukcesywne dostawy manualnych odczynników laboratoryjnych i drobnego sprzętu.</w:t>
      </w:r>
    </w:p>
    <w:p w:rsidR="000A0EAB" w:rsidRPr="000A0EAB" w:rsidRDefault="000A0EAB" w:rsidP="000A0EAB">
      <w:pPr>
        <w:spacing w:after="0" w:line="300" w:lineRule="atLeast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0A0EAB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II.1.2) Rodzaj zamówienia:</w:t>
      </w:r>
      <w:r w:rsidRPr="000A0EAB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 dostawy.</w:t>
      </w:r>
    </w:p>
    <w:p w:rsidR="000A0EAB" w:rsidRPr="000A0EAB" w:rsidRDefault="000A0EAB" w:rsidP="000A0EAB">
      <w:pPr>
        <w:spacing w:after="0" w:line="300" w:lineRule="atLeast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0A0EAB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II.1.3) Określenie przedmiotu oraz wielkości lub zakresu zamówienia:</w:t>
      </w:r>
      <w:r w:rsidRPr="000A0EAB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 Dostawa do siedziby zamawiającego odczynników i drobnego sprzętu laboratoryjnego w 22 pakietach.</w:t>
      </w:r>
    </w:p>
    <w:p w:rsidR="000A0EAB" w:rsidRPr="000A0EAB" w:rsidRDefault="000A0EAB" w:rsidP="000A0EAB">
      <w:pPr>
        <w:spacing w:after="0" w:line="300" w:lineRule="atLeast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0A0EAB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II.1.4) Czy przewiduje się udzielenie zamówień uzupełniających:</w:t>
      </w:r>
      <w:r w:rsidRPr="000A0EAB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 nie.</w:t>
      </w:r>
    </w:p>
    <w:p w:rsidR="000A0EAB" w:rsidRPr="000A0EAB" w:rsidRDefault="000A0EAB" w:rsidP="000A0EAB">
      <w:pPr>
        <w:spacing w:after="0" w:line="300" w:lineRule="atLeast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0A0EAB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II.1.5) Wspólny Słownik Zamówień (CPV):</w:t>
      </w:r>
      <w:r w:rsidRPr="000A0EAB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 33.69.65.00-0.</w:t>
      </w:r>
    </w:p>
    <w:p w:rsidR="000A0EAB" w:rsidRPr="000A0EAB" w:rsidRDefault="000A0EAB" w:rsidP="000A0EAB">
      <w:pPr>
        <w:spacing w:after="0" w:line="300" w:lineRule="atLeast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0A0EAB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II.1.6) Czy dopuszcza się złożenie oferty częściowej:</w:t>
      </w:r>
      <w:r w:rsidRPr="000A0EAB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 tak, liczba części: 22.</w:t>
      </w:r>
    </w:p>
    <w:p w:rsidR="000A0EAB" w:rsidRPr="000A0EAB" w:rsidRDefault="000A0EAB" w:rsidP="000A0EAB">
      <w:pPr>
        <w:spacing w:after="0" w:line="300" w:lineRule="atLeast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0A0EAB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II.1.7) Czy dopuszcza się złożenie oferty wariantowej:</w:t>
      </w:r>
      <w:r w:rsidRPr="000A0EAB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 nie.</w:t>
      </w:r>
    </w:p>
    <w:p w:rsidR="000A0EAB" w:rsidRPr="000A0EAB" w:rsidRDefault="000A0EAB" w:rsidP="000A0E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A0EAB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br/>
      </w:r>
    </w:p>
    <w:p w:rsidR="000A0EAB" w:rsidRPr="000A0EAB" w:rsidRDefault="000A0EAB" w:rsidP="000A0EAB">
      <w:pPr>
        <w:spacing w:after="0" w:line="300" w:lineRule="atLeast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0A0EAB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II.2) CZAS TRWANIA ZAMÓWIENIA LUB TERMIN WYKONANIA:</w:t>
      </w:r>
      <w:r w:rsidRPr="000A0EAB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 Okres w miesiącach: 12.</w:t>
      </w:r>
    </w:p>
    <w:p w:rsidR="000A0EAB" w:rsidRPr="000A0EAB" w:rsidRDefault="000A0EAB" w:rsidP="000A0EAB">
      <w:pPr>
        <w:spacing w:before="375" w:after="225" w:line="300" w:lineRule="atLeast"/>
        <w:rPr>
          <w:rFonts w:ascii="Arial CE" w:eastAsia="Times New Roman" w:hAnsi="Arial CE" w:cs="Arial CE"/>
          <w:b/>
          <w:bCs/>
          <w:color w:val="000000"/>
          <w:sz w:val="24"/>
          <w:szCs w:val="24"/>
          <w:u w:val="single"/>
          <w:lang w:eastAsia="pl-PL"/>
        </w:rPr>
      </w:pPr>
      <w:r w:rsidRPr="000A0EAB">
        <w:rPr>
          <w:rFonts w:ascii="Arial CE" w:eastAsia="Times New Roman" w:hAnsi="Arial CE" w:cs="Arial CE"/>
          <w:b/>
          <w:bCs/>
          <w:color w:val="000000"/>
          <w:sz w:val="24"/>
          <w:szCs w:val="24"/>
          <w:u w:val="single"/>
          <w:lang w:eastAsia="pl-PL"/>
        </w:rPr>
        <w:t>SEKCJA III: INFORMACJE O CHARAKTERZE PRAWNYM, EKONOMICZNYM, FINANSOWYM I TECHNICZNYM</w:t>
      </w:r>
    </w:p>
    <w:p w:rsidR="000A0EAB" w:rsidRPr="000A0EAB" w:rsidRDefault="000A0EAB" w:rsidP="000A0EAB">
      <w:pPr>
        <w:spacing w:after="0" w:line="300" w:lineRule="atLeast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0A0EAB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III.1) WADIUM</w:t>
      </w:r>
    </w:p>
    <w:p w:rsidR="000A0EAB" w:rsidRPr="000A0EAB" w:rsidRDefault="000A0EAB" w:rsidP="000A0EAB">
      <w:pPr>
        <w:spacing w:after="0" w:line="300" w:lineRule="atLeast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0A0EAB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Informacja na temat wadium:</w:t>
      </w:r>
      <w:r w:rsidRPr="000A0EAB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 Wadium nie jest wymagane</w:t>
      </w:r>
    </w:p>
    <w:p w:rsidR="000A0EAB" w:rsidRPr="000A0EAB" w:rsidRDefault="000A0EAB" w:rsidP="000A0EAB">
      <w:pPr>
        <w:spacing w:after="0" w:line="300" w:lineRule="atLeast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0A0EAB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III.2) ZALICZKI</w:t>
      </w:r>
    </w:p>
    <w:p w:rsidR="000A0EAB" w:rsidRPr="000A0EAB" w:rsidRDefault="000A0EAB" w:rsidP="000A0EAB">
      <w:pPr>
        <w:numPr>
          <w:ilvl w:val="0"/>
          <w:numId w:val="2"/>
        </w:numPr>
        <w:spacing w:before="100" w:beforeAutospacing="1" w:after="100" w:afterAutospacing="1" w:line="300" w:lineRule="atLeast"/>
        <w:ind w:left="450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0A0EAB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Czy przewiduje się udzielenie zaliczek na poczet wykonania zamówienia:</w:t>
      </w:r>
      <w:r w:rsidRPr="000A0EAB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 nie</w:t>
      </w:r>
    </w:p>
    <w:p w:rsidR="000A0EAB" w:rsidRPr="000A0EAB" w:rsidRDefault="000A0EAB" w:rsidP="000A0EAB">
      <w:pPr>
        <w:spacing w:after="0" w:line="300" w:lineRule="atLeast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0A0EAB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III.3) WARUNKI UDZIAŁU W POSTĘPOWANIU ORAZ OPIS SPOSOBU DOKONYWANIA OCENY SPEŁNIANIA TYCH WARUNKÓW</w:t>
      </w:r>
    </w:p>
    <w:p w:rsidR="000A0EAB" w:rsidRPr="000A0EAB" w:rsidRDefault="000A0EAB" w:rsidP="000A0EAB">
      <w:pPr>
        <w:numPr>
          <w:ilvl w:val="0"/>
          <w:numId w:val="3"/>
        </w:numPr>
        <w:spacing w:after="0" w:line="300" w:lineRule="atLeast"/>
        <w:ind w:left="450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0A0EAB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lastRenderedPageBreak/>
        <w:t>III. 3.1) Uprawnienia do wykonywania określonej działalności lub czynności, jeżeli przepisy prawa nakładają obowiązek ich posiadania</w:t>
      </w:r>
    </w:p>
    <w:p w:rsidR="000A0EAB" w:rsidRPr="000A0EAB" w:rsidRDefault="000A0EAB" w:rsidP="000A0EAB">
      <w:pPr>
        <w:spacing w:after="0" w:line="300" w:lineRule="atLeast"/>
        <w:ind w:left="450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0A0EAB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Opis sposobu dokonywania oceny spełniania tego warunku</w:t>
      </w:r>
    </w:p>
    <w:p w:rsidR="000A0EAB" w:rsidRPr="000A0EAB" w:rsidRDefault="000A0EAB" w:rsidP="000A0EAB">
      <w:pPr>
        <w:numPr>
          <w:ilvl w:val="1"/>
          <w:numId w:val="3"/>
        </w:numPr>
        <w:spacing w:after="0" w:line="300" w:lineRule="atLeast"/>
        <w:ind w:left="900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0A0EAB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Brak warunku szczegółowego</w:t>
      </w:r>
    </w:p>
    <w:p w:rsidR="000A0EAB" w:rsidRPr="000A0EAB" w:rsidRDefault="000A0EAB" w:rsidP="000A0EAB">
      <w:pPr>
        <w:numPr>
          <w:ilvl w:val="0"/>
          <w:numId w:val="3"/>
        </w:numPr>
        <w:spacing w:after="0" w:line="300" w:lineRule="atLeast"/>
        <w:ind w:left="450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0A0EAB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III.3.2) Wiedza i doświadczenie</w:t>
      </w:r>
    </w:p>
    <w:p w:rsidR="000A0EAB" w:rsidRPr="000A0EAB" w:rsidRDefault="000A0EAB" w:rsidP="000A0EAB">
      <w:pPr>
        <w:spacing w:after="0" w:line="300" w:lineRule="atLeast"/>
        <w:ind w:left="450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0A0EAB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Opis sposobu dokonywania oceny spełniania tego warunku</w:t>
      </w:r>
    </w:p>
    <w:p w:rsidR="000A0EAB" w:rsidRPr="000A0EAB" w:rsidRDefault="000A0EAB" w:rsidP="000A0EAB">
      <w:pPr>
        <w:numPr>
          <w:ilvl w:val="1"/>
          <w:numId w:val="3"/>
        </w:numPr>
        <w:spacing w:after="0" w:line="300" w:lineRule="atLeast"/>
        <w:ind w:left="900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0A0EAB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Brak warunku szczegółowego</w:t>
      </w:r>
    </w:p>
    <w:p w:rsidR="000A0EAB" w:rsidRPr="000A0EAB" w:rsidRDefault="000A0EAB" w:rsidP="000A0EAB">
      <w:pPr>
        <w:numPr>
          <w:ilvl w:val="0"/>
          <w:numId w:val="3"/>
        </w:numPr>
        <w:spacing w:after="0" w:line="300" w:lineRule="atLeast"/>
        <w:ind w:left="450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0A0EAB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III.3.3) Potencjał techniczny</w:t>
      </w:r>
    </w:p>
    <w:p w:rsidR="000A0EAB" w:rsidRPr="000A0EAB" w:rsidRDefault="000A0EAB" w:rsidP="000A0EAB">
      <w:pPr>
        <w:spacing w:after="0" w:line="300" w:lineRule="atLeast"/>
        <w:ind w:left="450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0A0EAB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Opis sposobu dokonywania oceny spełniania tego warunku</w:t>
      </w:r>
    </w:p>
    <w:p w:rsidR="000A0EAB" w:rsidRPr="000A0EAB" w:rsidRDefault="000A0EAB" w:rsidP="000A0EAB">
      <w:pPr>
        <w:numPr>
          <w:ilvl w:val="1"/>
          <w:numId w:val="3"/>
        </w:numPr>
        <w:spacing w:after="0" w:line="300" w:lineRule="atLeast"/>
        <w:ind w:left="900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0A0EAB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Brak warunku szczegółowego</w:t>
      </w:r>
    </w:p>
    <w:p w:rsidR="000A0EAB" w:rsidRPr="000A0EAB" w:rsidRDefault="000A0EAB" w:rsidP="000A0EAB">
      <w:pPr>
        <w:numPr>
          <w:ilvl w:val="0"/>
          <w:numId w:val="3"/>
        </w:numPr>
        <w:spacing w:after="0" w:line="300" w:lineRule="atLeast"/>
        <w:ind w:left="450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0A0EAB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III.3.4) Osoby zdolne do wykonania zamówienia</w:t>
      </w:r>
    </w:p>
    <w:p w:rsidR="000A0EAB" w:rsidRPr="000A0EAB" w:rsidRDefault="000A0EAB" w:rsidP="000A0EAB">
      <w:pPr>
        <w:spacing w:after="0" w:line="300" w:lineRule="atLeast"/>
        <w:ind w:left="450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0A0EAB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Opis sposobu dokonywania oceny spełniania tego warunku</w:t>
      </w:r>
    </w:p>
    <w:p w:rsidR="000A0EAB" w:rsidRPr="000A0EAB" w:rsidRDefault="000A0EAB" w:rsidP="000A0EAB">
      <w:pPr>
        <w:numPr>
          <w:ilvl w:val="1"/>
          <w:numId w:val="3"/>
        </w:numPr>
        <w:spacing w:after="0" w:line="300" w:lineRule="atLeast"/>
        <w:ind w:left="900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0A0EAB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Brak warunku szczegółowego</w:t>
      </w:r>
    </w:p>
    <w:p w:rsidR="000A0EAB" w:rsidRPr="000A0EAB" w:rsidRDefault="000A0EAB" w:rsidP="000A0EAB">
      <w:pPr>
        <w:numPr>
          <w:ilvl w:val="0"/>
          <w:numId w:val="3"/>
        </w:numPr>
        <w:spacing w:after="0" w:line="300" w:lineRule="atLeast"/>
        <w:ind w:left="450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0A0EAB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III.3.5) Sytuacja ekonomiczna i finansowa</w:t>
      </w:r>
    </w:p>
    <w:p w:rsidR="000A0EAB" w:rsidRPr="000A0EAB" w:rsidRDefault="000A0EAB" w:rsidP="000A0EAB">
      <w:pPr>
        <w:spacing w:after="0" w:line="300" w:lineRule="atLeast"/>
        <w:ind w:left="450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0A0EAB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Opis sposobu dokonywania oceny spełniania tego warunku</w:t>
      </w:r>
    </w:p>
    <w:p w:rsidR="000A0EAB" w:rsidRPr="000A0EAB" w:rsidRDefault="000A0EAB" w:rsidP="000A0EAB">
      <w:pPr>
        <w:numPr>
          <w:ilvl w:val="1"/>
          <w:numId w:val="3"/>
        </w:numPr>
        <w:spacing w:after="0" w:line="300" w:lineRule="atLeast"/>
        <w:ind w:left="900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0A0EAB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Brak warunku szczegółowego</w:t>
      </w:r>
    </w:p>
    <w:p w:rsidR="000A0EAB" w:rsidRPr="000A0EAB" w:rsidRDefault="000A0EAB" w:rsidP="000A0EAB">
      <w:pPr>
        <w:spacing w:after="0" w:line="300" w:lineRule="atLeast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0A0EAB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III.4) INFORMACJA O OŚWIADCZENIACH LUB DOKUMENTACH, JAKIE MAJĄ DOSTARCZYĆ WYKONAWCY W CELU POTWIERDZENIA SPEŁNIANIA WARUNKÓW UDZIAŁU W POSTĘPOWANIU ORAZ NIEPODLEGANIA WYKLUCZENIU NA PODSTAWIE ART. 24 UST. 1 USTAWY</w:t>
      </w:r>
    </w:p>
    <w:p w:rsidR="000A0EAB" w:rsidRPr="000A0EAB" w:rsidRDefault="000A0EAB" w:rsidP="000A0EAB">
      <w:pPr>
        <w:numPr>
          <w:ilvl w:val="0"/>
          <w:numId w:val="4"/>
        </w:numPr>
        <w:spacing w:after="0" w:line="300" w:lineRule="atLeast"/>
        <w:ind w:left="450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0A0EAB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III.4.1) W zakresie wykazania spełniania przez wykonawcę warunków, o których mowa w art. 22 ust. 1 ustawy, oprócz oświadczenia o spełnieniu warunków udziału w postępowaniu, należy przedłożyć:</w:t>
      </w:r>
    </w:p>
    <w:p w:rsidR="000A0EAB" w:rsidRPr="000A0EAB" w:rsidRDefault="000A0EAB" w:rsidP="000A0EAB">
      <w:pPr>
        <w:numPr>
          <w:ilvl w:val="0"/>
          <w:numId w:val="4"/>
        </w:numPr>
        <w:spacing w:after="0" w:line="300" w:lineRule="atLeast"/>
        <w:ind w:left="450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0A0EAB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III.4.2) W zakresie potwierdzenia niepodlegania wykluczeniu na podstawie art. 24 ust. 1 ustawy, należy przedłożyć:</w:t>
      </w:r>
    </w:p>
    <w:p w:rsidR="000A0EAB" w:rsidRPr="000A0EAB" w:rsidRDefault="000A0EAB" w:rsidP="000A0EAB">
      <w:pPr>
        <w:numPr>
          <w:ilvl w:val="1"/>
          <w:numId w:val="4"/>
        </w:numPr>
        <w:spacing w:before="100" w:beforeAutospacing="1" w:after="180" w:line="300" w:lineRule="atLeast"/>
        <w:ind w:left="1170" w:right="300"/>
        <w:jc w:val="both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0A0EAB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oświadczenie o braku podstaw do wykluczenia</w:t>
      </w:r>
    </w:p>
    <w:p w:rsidR="000A0EAB" w:rsidRPr="000A0EAB" w:rsidRDefault="000A0EAB" w:rsidP="000A0EAB">
      <w:pPr>
        <w:numPr>
          <w:ilvl w:val="1"/>
          <w:numId w:val="4"/>
        </w:numPr>
        <w:spacing w:before="100" w:beforeAutospacing="1" w:after="180" w:line="300" w:lineRule="atLeast"/>
        <w:ind w:left="1170" w:right="300"/>
        <w:jc w:val="both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0A0EAB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aktualny odpis z właściwego rejestru, jeżeli odrębne przepisy wymagają wpisu do rejestru, w celu wykazania braku podstaw do wykluczenia w oparciu o art. 24 ust. 1 pkt 2 ustawy, wystawiony nie wcześniej niż 6 miesięcy przed upływem terminu składania wniosków o dopuszczenie do udziału w postępowaniu o udzielenie zamówienia albo składania ofert, a w stosunku do osób fizycznych oświadczenie w zakresie art. 24 ust. 1 pkt 2 ustawy</w:t>
      </w:r>
    </w:p>
    <w:p w:rsidR="000A0EAB" w:rsidRPr="000A0EAB" w:rsidRDefault="000A0EAB" w:rsidP="000A0EAB">
      <w:pPr>
        <w:numPr>
          <w:ilvl w:val="0"/>
          <w:numId w:val="4"/>
        </w:numPr>
        <w:spacing w:after="0" w:line="300" w:lineRule="atLeast"/>
        <w:ind w:left="450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0A0EAB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III.4.3) Dokumenty podmiotów zagranicznych</w:t>
      </w:r>
    </w:p>
    <w:p w:rsidR="000A0EAB" w:rsidRPr="000A0EAB" w:rsidRDefault="000A0EAB" w:rsidP="000A0EAB">
      <w:pPr>
        <w:spacing w:after="0" w:line="300" w:lineRule="atLeast"/>
        <w:ind w:left="450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0A0EAB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Jeżeli wykonawca ma siedzibę lub miejsce zamieszkania poza terytorium Rzeczypospolitej Polskiej, przedkłada:</w:t>
      </w:r>
    </w:p>
    <w:p w:rsidR="000A0EAB" w:rsidRPr="000A0EAB" w:rsidRDefault="000A0EAB" w:rsidP="000A0EAB">
      <w:pPr>
        <w:spacing w:after="0" w:line="300" w:lineRule="atLeast"/>
        <w:ind w:left="450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0A0EAB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III.4.3.1) dokument wystawiony w kraju, w którym ma siedzibę lub miejsce zamieszkania potwierdzający, że:</w:t>
      </w:r>
    </w:p>
    <w:p w:rsidR="000A0EAB" w:rsidRPr="000A0EAB" w:rsidRDefault="000A0EAB" w:rsidP="000A0EAB">
      <w:pPr>
        <w:numPr>
          <w:ilvl w:val="1"/>
          <w:numId w:val="4"/>
        </w:numPr>
        <w:spacing w:before="100" w:beforeAutospacing="1" w:after="180" w:line="300" w:lineRule="atLeast"/>
        <w:ind w:left="1170" w:right="300"/>
        <w:jc w:val="both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0A0EAB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nie otwarto jego likwidacji ani nie ogłoszono upadłości - wystawiony nie wcześniej niż 6 miesięcy przed upływem terminu składania wniosków o dopuszczenie do udziału w postępowaniu o udzielenie zamówienia albo składania ofert</w:t>
      </w:r>
    </w:p>
    <w:p w:rsidR="000A0EAB" w:rsidRPr="000A0EAB" w:rsidRDefault="000A0EAB" w:rsidP="000A0EAB">
      <w:pPr>
        <w:numPr>
          <w:ilvl w:val="0"/>
          <w:numId w:val="4"/>
        </w:numPr>
        <w:spacing w:after="0" w:line="300" w:lineRule="atLeast"/>
        <w:ind w:left="450" w:right="300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0A0EAB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 xml:space="preserve">III.4.3.2) zaświadczenie właściwego organu sądowego lub administracyjnego miejsca zamieszkania albo zamieszkania osoby, której dokumenty dotyczą, w zakresie określonym w art. 24 ust. 1 pkt 4-8 ustawy - wystawione nie wcześniej niż 6 miesięcy przed upływem </w:t>
      </w:r>
      <w:r w:rsidRPr="000A0EAB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lastRenderedPageBreak/>
        <w:t>terminu składania wniosków o dopuszczenie do udziału w postępowaniu o udzielenie zamówienia albo składania ofert - albo oświadczenie złożone przed notariuszem, właściwym organem sądowym, administracyjnym albo organem samorządu zawodowego lub gospodarczego odpowiednio miejsca zamieszkania osoby lub kraju, w którym wykonawca ma siedzibę lub miejsce zamieszkania, jeżeli w miejscu zamieszkania osoby lub w kraju, w którym wykonawca ma siedzibę lub miejsce zamieszkania, nie wydaje się takiego zaświadczenia</w:t>
      </w:r>
    </w:p>
    <w:p w:rsidR="000A0EAB" w:rsidRPr="000A0EAB" w:rsidRDefault="000A0EAB" w:rsidP="000A0E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A0EAB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br/>
      </w:r>
    </w:p>
    <w:p w:rsidR="000A0EAB" w:rsidRPr="000A0EAB" w:rsidRDefault="000A0EAB" w:rsidP="000A0EAB">
      <w:pPr>
        <w:spacing w:after="0" w:line="300" w:lineRule="atLeast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0A0EAB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III.5) INFORMACJA O DOKUMENTACH POTWIERDZAJĄCYCH, ŻE OFEROWANE DOSTAWY , USŁUGI LUB ROBOTY BUDOWLANE ODPOWIADAJĄ OKREŚLONYM WYMAGANIOM</w:t>
      </w:r>
    </w:p>
    <w:p w:rsidR="000A0EAB" w:rsidRPr="000A0EAB" w:rsidRDefault="000A0EAB" w:rsidP="000A0EAB">
      <w:pPr>
        <w:spacing w:after="0" w:line="300" w:lineRule="atLeast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0A0EAB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W zakresie potwierdzenia, że oferowane dostawy, usługi lub roboty budowlane odpowiadają określonym wymaganiom należy przedłożyć:</w:t>
      </w:r>
    </w:p>
    <w:p w:rsidR="000A0EAB" w:rsidRPr="000A0EAB" w:rsidRDefault="000A0EAB" w:rsidP="000A0EAB">
      <w:pPr>
        <w:numPr>
          <w:ilvl w:val="0"/>
          <w:numId w:val="5"/>
        </w:numPr>
        <w:spacing w:before="100" w:beforeAutospacing="1" w:after="180" w:line="300" w:lineRule="atLeast"/>
        <w:ind w:right="300"/>
        <w:jc w:val="both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0A0EAB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próbki, opisy lub fotografie</w:t>
      </w:r>
    </w:p>
    <w:p w:rsidR="000A0EAB" w:rsidRPr="000A0EAB" w:rsidRDefault="000A0EAB" w:rsidP="000A0EAB">
      <w:pPr>
        <w:numPr>
          <w:ilvl w:val="0"/>
          <w:numId w:val="5"/>
        </w:numPr>
        <w:spacing w:before="100" w:beforeAutospacing="1" w:after="180" w:line="300" w:lineRule="atLeast"/>
        <w:ind w:right="300"/>
        <w:jc w:val="both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0A0EAB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opis urządzeń technicznych, instrukcję obsługi oraz środków stosowanych przez wykonawcę dostaw lub usług oraz opis zaplecza naukowo-badawczego wykonawcy, w celu potwierdzenia zapewnienia odpowiedniej jakości realizowanego zamówienia</w:t>
      </w:r>
    </w:p>
    <w:p w:rsidR="000A0EAB" w:rsidRPr="000A0EAB" w:rsidRDefault="000A0EAB" w:rsidP="000A0EAB">
      <w:pPr>
        <w:numPr>
          <w:ilvl w:val="0"/>
          <w:numId w:val="5"/>
        </w:numPr>
        <w:spacing w:after="0" w:line="300" w:lineRule="atLeast"/>
        <w:ind w:right="300"/>
        <w:jc w:val="both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0A0EAB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inne dokumenty</w:t>
      </w:r>
    </w:p>
    <w:p w:rsidR="000A0EAB" w:rsidRPr="000A0EAB" w:rsidRDefault="000A0EAB" w:rsidP="000A0EAB">
      <w:pPr>
        <w:spacing w:after="0" w:line="300" w:lineRule="atLeast"/>
        <w:ind w:left="720" w:right="300"/>
        <w:jc w:val="both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0A0EAB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 xml:space="preserve">Opisy zaproponowanego przedmiotu zamówienia zawierający szczegółowe dane które zapewnią odpowiednią jakości realizowanego zamówienia, oraz umożliwią potwierdzenie spełniania przez zaoferowany produkt wymagań zamawiającego a w </w:t>
      </w:r>
      <w:proofErr w:type="spellStart"/>
      <w:r w:rsidRPr="000A0EAB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szczególności:dla</w:t>
      </w:r>
      <w:proofErr w:type="spellEnd"/>
      <w:r w:rsidRPr="000A0EAB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 xml:space="preserve"> wyrobów medycznych (w rozumieniu ustawy o wyrobach medycznych z dnia 20 maja 2010 r. Dz. U. z 2010 r. Nr 107, poz. 679 ze zm.) Zamawiający wymaga złożenia przez Wykonawcę certyfikatów rejestracyjnych dla poszczególnych wyrobów, w klasie I oraz I a deklarację zgodności CE bądź wpis do Rejestru Wytwórców i Wyrobów Medycznych bądź, świadectw rejestracji zachowujących swoją ważność na dzień składania oferty a w klasie </w:t>
      </w:r>
      <w:proofErr w:type="spellStart"/>
      <w:r w:rsidRPr="000A0EAB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llb</w:t>
      </w:r>
      <w:proofErr w:type="spellEnd"/>
      <w:r w:rsidRPr="000A0EAB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 xml:space="preserve"> oraz III - zgłoszenie do Rejestru Wytwórców i Wyrobów Medycznych bądź świadectw rejestracji zachowujących swoją ważność na dzień składania oferty. Są to dokumenty dopuszczające do obrotu na terenie RP wyroby medyczne zgodnie z komunikatem Prezesa Urzędu Rejestracji Produktów Leczniczych, Wyrobów Medycznych i Produktów Biobójczych w sprawie rejestracji wyrobów medycznych. Oświadczenie, iż Wykonawca jest w posiadaniu kart charakterystyk odczynników w języku polskim i wraz z pierwszą dostawą je dostarczy. Oświadczenie , iż Wykonawca jest w posiadaniu wykazu substancji niebezpiecznych oraz metodyk w języku polskim i dostarczy je wraz z pierwszą dostawą odczynników zawierających substancje niebezpieczne. Na potwierdzenie wymagań dotyczących aparatów/systemów dołączyć do oferty specyfikacje techniczną ( foldery , ulotki, potwierdzające wymagania stawiane tym aparatom/systemom) natomiast instrukcje obsługi aparatów w języku polskim wraz z dostawą aparatów. Szczegółowe warunki jakie mają spełniać odczynniki manualne oraz drobny sprzęt laboratoryjny są wyspecyfikowane w poszczególnych pakietach.</w:t>
      </w:r>
    </w:p>
    <w:p w:rsidR="000A0EAB" w:rsidRPr="000A0EAB" w:rsidRDefault="000A0EAB" w:rsidP="000A0EAB">
      <w:pPr>
        <w:spacing w:after="0" w:line="300" w:lineRule="atLeast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0A0EAB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III.6) INNE DOKUMENTY</w:t>
      </w:r>
    </w:p>
    <w:p w:rsidR="000A0EAB" w:rsidRPr="000A0EAB" w:rsidRDefault="000A0EAB" w:rsidP="000A0EAB">
      <w:pPr>
        <w:spacing w:after="0" w:line="300" w:lineRule="atLeast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0A0EAB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Inne dokumenty niewymienione w pkt III.4) albo w pkt III.5)</w:t>
      </w:r>
    </w:p>
    <w:p w:rsidR="000A0EAB" w:rsidRPr="000A0EAB" w:rsidRDefault="000A0EAB" w:rsidP="000A0EAB">
      <w:pPr>
        <w:spacing w:after="0" w:line="300" w:lineRule="atLeast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proofErr w:type="spellStart"/>
      <w:r w:rsidRPr="000A0EAB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Oswiadczenie</w:t>
      </w:r>
      <w:proofErr w:type="spellEnd"/>
      <w:r w:rsidRPr="000A0EAB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 xml:space="preserve"> z art 22 ust.1</w:t>
      </w:r>
    </w:p>
    <w:p w:rsidR="000A0EAB" w:rsidRPr="000A0EAB" w:rsidRDefault="000A0EAB" w:rsidP="000A0EAB">
      <w:pPr>
        <w:spacing w:after="0" w:line="300" w:lineRule="atLeast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0A0EAB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lastRenderedPageBreak/>
        <w:t>III.7) Czy ogranicza się możliwość ubiegania się o zamówienie publiczne tylko dla wykonawców, u których ponad 50 % pracowników stanowią osoby niepełnosprawne: </w:t>
      </w:r>
      <w:r w:rsidRPr="000A0EAB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nie</w:t>
      </w:r>
    </w:p>
    <w:p w:rsidR="000A0EAB" w:rsidRPr="000A0EAB" w:rsidRDefault="000A0EAB" w:rsidP="000A0EAB">
      <w:pPr>
        <w:spacing w:before="375" w:after="225" w:line="300" w:lineRule="atLeast"/>
        <w:rPr>
          <w:rFonts w:ascii="Arial CE" w:eastAsia="Times New Roman" w:hAnsi="Arial CE" w:cs="Arial CE"/>
          <w:b/>
          <w:bCs/>
          <w:color w:val="000000"/>
          <w:sz w:val="24"/>
          <w:szCs w:val="24"/>
          <w:u w:val="single"/>
          <w:lang w:eastAsia="pl-PL"/>
        </w:rPr>
      </w:pPr>
      <w:r w:rsidRPr="000A0EAB">
        <w:rPr>
          <w:rFonts w:ascii="Arial CE" w:eastAsia="Times New Roman" w:hAnsi="Arial CE" w:cs="Arial CE"/>
          <w:b/>
          <w:bCs/>
          <w:color w:val="000000"/>
          <w:sz w:val="24"/>
          <w:szCs w:val="24"/>
          <w:u w:val="single"/>
          <w:lang w:eastAsia="pl-PL"/>
        </w:rPr>
        <w:t>SEKCJA IV: PROCEDURA</w:t>
      </w:r>
    </w:p>
    <w:p w:rsidR="000A0EAB" w:rsidRPr="000A0EAB" w:rsidRDefault="000A0EAB" w:rsidP="000A0EAB">
      <w:pPr>
        <w:spacing w:after="0" w:line="300" w:lineRule="atLeast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0A0EAB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IV.1) TRYB UDZIELENIA ZAMÓWIENIA</w:t>
      </w:r>
    </w:p>
    <w:p w:rsidR="000A0EAB" w:rsidRPr="000A0EAB" w:rsidRDefault="000A0EAB" w:rsidP="000A0EAB">
      <w:pPr>
        <w:spacing w:after="0" w:line="300" w:lineRule="atLeast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0A0EAB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IV.1.1) Tryb udzielenia zamówienia:</w:t>
      </w:r>
      <w:r w:rsidRPr="000A0EAB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 przetarg nieograniczony.</w:t>
      </w:r>
    </w:p>
    <w:p w:rsidR="000A0EAB" w:rsidRPr="000A0EAB" w:rsidRDefault="000A0EAB" w:rsidP="000A0EAB">
      <w:pPr>
        <w:spacing w:after="0" w:line="300" w:lineRule="atLeast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0A0EAB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IV.2) KRYTERIA OCENY OFERT</w:t>
      </w:r>
    </w:p>
    <w:p w:rsidR="000A0EAB" w:rsidRPr="000A0EAB" w:rsidRDefault="000A0EAB" w:rsidP="000A0EAB">
      <w:pPr>
        <w:spacing w:after="0" w:line="300" w:lineRule="atLeast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0A0EAB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IV.2.1) Kryteria oceny ofert: </w:t>
      </w:r>
      <w:r w:rsidRPr="000A0EAB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najniższa cena.</w:t>
      </w:r>
    </w:p>
    <w:p w:rsidR="000A0EAB" w:rsidRPr="000A0EAB" w:rsidRDefault="000A0EAB" w:rsidP="000A0EAB">
      <w:pPr>
        <w:spacing w:after="0" w:line="300" w:lineRule="atLeast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0A0EAB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IV.2.2) Czy przeprowadzona będzie aukcja elektroniczna:</w:t>
      </w:r>
      <w:r w:rsidRPr="000A0EAB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 nie.</w:t>
      </w:r>
    </w:p>
    <w:p w:rsidR="000A0EAB" w:rsidRPr="000A0EAB" w:rsidRDefault="000A0EAB" w:rsidP="000A0EAB">
      <w:pPr>
        <w:spacing w:after="0" w:line="300" w:lineRule="atLeast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0A0EAB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IV.3) ZMIANA UMOWY</w:t>
      </w:r>
    </w:p>
    <w:p w:rsidR="000A0EAB" w:rsidRPr="000A0EAB" w:rsidRDefault="000A0EAB" w:rsidP="000A0EAB">
      <w:pPr>
        <w:spacing w:after="0" w:line="300" w:lineRule="atLeast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0A0EAB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Czy przewiduje się istotne zmiany postanowień zawartej umowy w stosunku do treści oferty, na podstawie której dokonano wyboru wykonawcy: </w:t>
      </w:r>
      <w:r w:rsidRPr="000A0EAB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tak</w:t>
      </w:r>
    </w:p>
    <w:p w:rsidR="000A0EAB" w:rsidRPr="000A0EAB" w:rsidRDefault="000A0EAB" w:rsidP="000A0EAB">
      <w:pPr>
        <w:spacing w:after="0" w:line="300" w:lineRule="atLeast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0A0EAB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Dopuszczalne zmiany postanowień umowy oraz określenie warunków zmian</w:t>
      </w:r>
    </w:p>
    <w:p w:rsidR="000A0EAB" w:rsidRPr="000A0EAB" w:rsidRDefault="000A0EAB" w:rsidP="000A0EAB">
      <w:pPr>
        <w:spacing w:after="0" w:line="300" w:lineRule="atLeast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0A0EAB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 xml:space="preserve">Na podstawie regulacji art. 144 ust. 1 </w:t>
      </w:r>
      <w:proofErr w:type="spellStart"/>
      <w:r w:rsidRPr="000A0EAB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Pzp</w:t>
      </w:r>
      <w:proofErr w:type="spellEnd"/>
      <w:r w:rsidRPr="000A0EAB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 xml:space="preserve"> Zamawiający wyraża zgodę na dopuszczalność wprowadzania zmian do umowy na zasadach i warunkach określonych w Umowie. Zmiana umowy może obejmować w zakres dozwolony przez prawo a w szczególności obejmować: zmianę ilości przedmiotu zamówienia, pozytywną zmianę jakości, parametrów lub innych charakterystycznych dla przedmiotu zamówienia, w tym zmianę numeru katalogowego produktu lub nazwy własnej, zmianę elementów składowych przedmiotu zamówienia na zasadzie ich uzupełnienia lub wymiany, zmianę terminu realizacji poszczególnych dostaw, zmianę okresu obowiązywania umowy w tym w szczególności o czas konieczny dla przeprowadzenia kolejnego postępowania na analogiczny przedmiot </w:t>
      </w:r>
      <w:proofErr w:type="spellStart"/>
      <w:r w:rsidRPr="000A0EAB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zamówienia,Warunkami</w:t>
      </w:r>
      <w:proofErr w:type="spellEnd"/>
      <w:r w:rsidRPr="000A0EAB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 xml:space="preserve"> dokonania zmian wskazanych mogą być: wprowadzenie na rynek przez wykonawcę produktu zmodyfikowanego lub udoskonalonego, wystąpi przejściowy brak przedmiotu umowy z uwagi na zaprzestanie jego produkcji przez producenta przy jednoczesnej możliwości dostarczenia przedmiotu umowy zamiennego o parametrach nie gorszych od produktu będącego przedmiotem umowy, zmiana organizacyjna po stronie Zamawiającego , w szczególności w zakresie organizacji pracy laboratorium, zmiana w zakresie liczby badań objętych zapotrzebowaniem Zamawiającego, konieczność prawidłowej realizacji przez Zamawiającego zadań polegających na wykonywaniu świadczeń diagnostycznych, zmiany Umowy umożliwiać będą podniesienie poziomu/jakości udzielanych świadczeń medycznych wykonywanych przez Zamawiającego albo/lub w wyniku zmiany Umowy możliwe będzie podniesienie poziomu/jakości działalności statutowej Zamawiającego, będzie to konieczne ze względu na zapewnienie bezpieczeństwa lub zapobieżenie awarii, albo będzie to konieczne ze względu na zmianę powszechnie obowiązujących przepisów prawa, zmiana w inny sposób dostarczy pożytku Zamawiającemu.</w:t>
      </w:r>
    </w:p>
    <w:p w:rsidR="000A0EAB" w:rsidRPr="000A0EAB" w:rsidRDefault="000A0EAB" w:rsidP="000A0EAB">
      <w:pPr>
        <w:spacing w:after="0" w:line="300" w:lineRule="atLeast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0A0EAB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IV.4) INFORMACJE ADMINISTRACYJNE</w:t>
      </w:r>
    </w:p>
    <w:p w:rsidR="000A0EAB" w:rsidRPr="000A0EAB" w:rsidRDefault="000A0EAB" w:rsidP="000A0EAB">
      <w:pPr>
        <w:spacing w:after="0" w:line="300" w:lineRule="atLeast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0A0EAB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IV.4.1)</w:t>
      </w:r>
      <w:r w:rsidRPr="000A0EAB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 </w:t>
      </w:r>
      <w:r w:rsidRPr="000A0EAB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Adres strony internetowej, na której jest dostępna specyfikacja istotnych warunków zamówienia:</w:t>
      </w:r>
      <w:r w:rsidRPr="000A0EAB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 http://szpital.koscian.pl</w:t>
      </w:r>
      <w:r w:rsidRPr="000A0EAB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br/>
      </w:r>
      <w:r w:rsidRPr="000A0EAB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Specyfikację istotnych warunków zamówienia można uzyskać pod adresem:</w:t>
      </w:r>
      <w:r w:rsidRPr="000A0EAB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 xml:space="preserve"> SPZOZ w Kościanie ul. Szpitalna 7 64-000 </w:t>
      </w:r>
      <w:proofErr w:type="spellStart"/>
      <w:r w:rsidRPr="000A0EAB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Koscian</w:t>
      </w:r>
      <w:proofErr w:type="spellEnd"/>
      <w:r w:rsidRPr="000A0EAB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 xml:space="preserve"> pokój nr 20.</w:t>
      </w:r>
    </w:p>
    <w:p w:rsidR="000A0EAB" w:rsidRPr="000A0EAB" w:rsidRDefault="000A0EAB" w:rsidP="000A0EAB">
      <w:pPr>
        <w:spacing w:after="0" w:line="300" w:lineRule="atLeast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0A0EAB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IV.4.4) Termin składania wniosków o dopuszczenie do udziału w postępowaniu lub ofert:</w:t>
      </w:r>
      <w:r w:rsidRPr="000A0EAB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 xml:space="preserve"> 10.08.2012 godzina 10:00, miejsce: SPZOZ w Kościanie ul. Szpitalna 7 64-000 </w:t>
      </w:r>
      <w:proofErr w:type="spellStart"/>
      <w:r w:rsidRPr="000A0EAB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Koscian</w:t>
      </w:r>
      <w:proofErr w:type="spellEnd"/>
      <w:r w:rsidRPr="000A0EAB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 xml:space="preserve"> pokój nr 1 sekretariat.</w:t>
      </w:r>
    </w:p>
    <w:p w:rsidR="000A0EAB" w:rsidRPr="000A0EAB" w:rsidRDefault="000A0EAB" w:rsidP="000A0EAB">
      <w:pPr>
        <w:spacing w:after="0" w:line="300" w:lineRule="atLeast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0A0EAB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IV.4.5) Termin związania ofertą:</w:t>
      </w:r>
      <w:r w:rsidRPr="000A0EAB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 okres w dniach: 30 (od ostatecznego terminu składania ofert).</w:t>
      </w:r>
    </w:p>
    <w:p w:rsidR="000A0EAB" w:rsidRPr="000A0EAB" w:rsidRDefault="000A0EAB" w:rsidP="000A0EAB">
      <w:pPr>
        <w:spacing w:after="0" w:line="300" w:lineRule="atLeast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0A0EAB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 xml:space="preserve">IV.4.17) Czy przewiduje się unieważnienie postępowania o udzielenie zamówienia, w przypadku nieprzyznania środków pochodzących z budżetu Unii Europejskiej oraz niepodlegających </w:t>
      </w:r>
      <w:r w:rsidRPr="000A0EAB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lastRenderedPageBreak/>
        <w:t>zwrotowi środków z pomocy udzielonej przez państwa członkowskie Europejskiego Porozumienia o Wolnym Handlu (EFTA), które miały być przeznaczone na sfinansowanie całości lub części zamówienia: </w:t>
      </w:r>
      <w:r w:rsidRPr="000A0EAB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nie</w:t>
      </w:r>
    </w:p>
    <w:p w:rsidR="00B51FAB" w:rsidRDefault="00B51FAB">
      <w:bookmarkStart w:id="0" w:name="_GoBack"/>
      <w:bookmarkEnd w:id="0"/>
    </w:p>
    <w:sectPr w:rsidR="00B51FAB" w:rsidSect="000E4925">
      <w:footerReference w:type="default" r:id="rId8"/>
      <w:pgSz w:w="11907" w:h="16840" w:code="9"/>
      <w:pgMar w:top="1418" w:right="1418" w:bottom="1418" w:left="1418" w:header="709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5B0A" w:rsidRDefault="00115B0A" w:rsidP="000A0EAB">
      <w:pPr>
        <w:spacing w:after="0" w:line="240" w:lineRule="auto"/>
      </w:pPr>
      <w:r>
        <w:separator/>
      </w:r>
    </w:p>
  </w:endnote>
  <w:endnote w:type="continuationSeparator" w:id="0">
    <w:p w:rsidR="00115B0A" w:rsidRDefault="00115B0A" w:rsidP="000A0E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 CE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95340837"/>
      <w:docPartObj>
        <w:docPartGallery w:val="Page Numbers (Bottom of Page)"/>
        <w:docPartUnique/>
      </w:docPartObj>
    </w:sdtPr>
    <w:sdtContent>
      <w:p w:rsidR="000A0EAB" w:rsidRDefault="000A0EAB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0A0EAB" w:rsidRDefault="000A0EA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5B0A" w:rsidRDefault="00115B0A" w:rsidP="000A0EAB">
      <w:pPr>
        <w:spacing w:after="0" w:line="240" w:lineRule="auto"/>
      </w:pPr>
      <w:r>
        <w:separator/>
      </w:r>
    </w:p>
  </w:footnote>
  <w:footnote w:type="continuationSeparator" w:id="0">
    <w:p w:rsidR="00115B0A" w:rsidRDefault="00115B0A" w:rsidP="000A0E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9A754C"/>
    <w:multiLevelType w:val="multilevel"/>
    <w:tmpl w:val="55CA8B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0506351"/>
    <w:multiLevelType w:val="multilevel"/>
    <w:tmpl w:val="A7B08C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268E532F"/>
    <w:multiLevelType w:val="multilevel"/>
    <w:tmpl w:val="11C4F0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1A144E2"/>
    <w:multiLevelType w:val="multilevel"/>
    <w:tmpl w:val="BA6C61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2495A7F"/>
    <w:multiLevelType w:val="multilevel"/>
    <w:tmpl w:val="00E46C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0DAD"/>
    <w:rsid w:val="00090DAD"/>
    <w:rsid w:val="000A0EAB"/>
    <w:rsid w:val="000E4925"/>
    <w:rsid w:val="00115B0A"/>
    <w:rsid w:val="00B51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A0E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A0EAB"/>
  </w:style>
  <w:style w:type="paragraph" w:styleId="Stopka">
    <w:name w:val="footer"/>
    <w:basedOn w:val="Normalny"/>
    <w:link w:val="StopkaZnak"/>
    <w:uiPriority w:val="99"/>
    <w:unhideWhenUsed/>
    <w:rsid w:val="000A0E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A0EA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A0E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A0EAB"/>
  </w:style>
  <w:style w:type="paragraph" w:styleId="Stopka">
    <w:name w:val="footer"/>
    <w:basedOn w:val="Normalny"/>
    <w:link w:val="StopkaZnak"/>
    <w:uiPriority w:val="99"/>
    <w:unhideWhenUsed/>
    <w:rsid w:val="000A0E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A0E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9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1500</Words>
  <Characters>9004</Characters>
  <Application>Microsoft Office Word</Application>
  <DocSecurity>0</DocSecurity>
  <Lines>75</Lines>
  <Paragraphs>20</Paragraphs>
  <ScaleCrop>false</ScaleCrop>
  <Company/>
  <LinksUpToDate>false</LinksUpToDate>
  <CharactersWithSpaces>10484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wnowak</dc:creator>
  <cp:keywords/>
  <dc:description/>
  <cp:lastModifiedBy>wnowak</cp:lastModifiedBy>
  <cp:revision>3</cp:revision>
  <dcterms:created xsi:type="dcterms:W3CDTF">2012-07-27T08:04:00Z</dcterms:created>
  <dcterms:modified xsi:type="dcterms:W3CDTF">2012-07-27T08:04:00Z</dcterms:modified>
</cp:coreProperties>
</file>