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01" w:rsidRPr="001E6901" w:rsidRDefault="001E6901" w:rsidP="001E6901">
      <w:pPr>
        <w:spacing w:after="280" w:line="420" w:lineRule="atLeast"/>
        <w:jc w:val="center"/>
        <w:rPr>
          <w:rFonts w:ascii="Arial CE" w:eastAsia="Times New Roman" w:hAnsi="Arial CE" w:cs="Arial CE"/>
          <w:color w:val="000000"/>
          <w:sz w:val="28"/>
          <w:szCs w:val="28"/>
          <w:lang w:eastAsia="pl-PL"/>
        </w:rPr>
      </w:pPr>
      <w:r w:rsidRPr="001E6901">
        <w:rPr>
          <w:rFonts w:ascii="Arial CE" w:eastAsia="Times New Roman" w:hAnsi="Arial CE" w:cs="Arial CE"/>
          <w:b/>
          <w:bCs/>
          <w:color w:val="000000"/>
          <w:sz w:val="28"/>
          <w:szCs w:val="28"/>
          <w:lang w:eastAsia="pl-PL"/>
        </w:rPr>
        <w:t>Kościan: Sukcesywne dostawy środków do dezynfekcji.</w:t>
      </w:r>
      <w:r w:rsidRPr="001E6901">
        <w:rPr>
          <w:rFonts w:ascii="Arial CE" w:eastAsia="Times New Roman" w:hAnsi="Arial CE" w:cs="Arial CE"/>
          <w:color w:val="000000"/>
          <w:sz w:val="28"/>
          <w:szCs w:val="28"/>
          <w:lang w:eastAsia="pl-PL"/>
        </w:rPr>
        <w:br/>
      </w:r>
      <w:r w:rsidRPr="001E6901">
        <w:rPr>
          <w:rFonts w:ascii="Arial CE" w:eastAsia="Times New Roman" w:hAnsi="Arial CE" w:cs="Arial CE"/>
          <w:b/>
          <w:bCs/>
          <w:color w:val="000000"/>
          <w:sz w:val="28"/>
          <w:szCs w:val="28"/>
          <w:lang w:eastAsia="pl-PL"/>
        </w:rPr>
        <w:t>Numer ogłoszenia: 152009 - 2012; data zamieszczenia: 12.07.2012</w:t>
      </w:r>
      <w:r w:rsidRPr="001E6901">
        <w:rPr>
          <w:rFonts w:ascii="Arial CE" w:eastAsia="Times New Roman" w:hAnsi="Arial CE" w:cs="Arial CE"/>
          <w:color w:val="000000"/>
          <w:sz w:val="28"/>
          <w:szCs w:val="28"/>
          <w:lang w:eastAsia="pl-PL"/>
        </w:rPr>
        <w:br/>
        <w:t>OGŁOSZENIE O ZAMÓWIENIU - dostawy</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Zamieszczanie ogłoszenia:</w:t>
      </w:r>
      <w:r w:rsidRPr="001E6901">
        <w:rPr>
          <w:rFonts w:ascii="Arial CE" w:eastAsia="Times New Roman" w:hAnsi="Arial CE" w:cs="Arial CE"/>
          <w:color w:val="000000"/>
          <w:sz w:val="20"/>
          <w:szCs w:val="20"/>
          <w:lang w:eastAsia="pl-PL"/>
        </w:rPr>
        <w:t> obowiązkowe.</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Ogłoszenie dotyczy:</w:t>
      </w:r>
      <w:r w:rsidRPr="001E6901">
        <w:rPr>
          <w:rFonts w:ascii="Arial CE" w:eastAsia="Times New Roman" w:hAnsi="Arial CE" w:cs="Arial CE"/>
          <w:color w:val="000000"/>
          <w:sz w:val="20"/>
          <w:szCs w:val="20"/>
          <w:lang w:eastAsia="pl-PL"/>
        </w:rPr>
        <w:t> zamówienia publicznego.</w:t>
      </w:r>
    </w:p>
    <w:p w:rsidR="001E6901" w:rsidRPr="001E6901" w:rsidRDefault="001E6901" w:rsidP="001E6901">
      <w:pPr>
        <w:spacing w:before="375" w:after="225" w:line="300" w:lineRule="atLeast"/>
        <w:rPr>
          <w:rFonts w:ascii="Arial CE" w:eastAsia="Times New Roman" w:hAnsi="Arial CE" w:cs="Arial CE"/>
          <w:b/>
          <w:bCs/>
          <w:color w:val="000000"/>
          <w:sz w:val="24"/>
          <w:szCs w:val="24"/>
          <w:u w:val="single"/>
          <w:lang w:eastAsia="pl-PL"/>
        </w:rPr>
      </w:pPr>
      <w:r w:rsidRPr="001E6901">
        <w:rPr>
          <w:rFonts w:ascii="Arial CE" w:eastAsia="Times New Roman" w:hAnsi="Arial CE" w:cs="Arial CE"/>
          <w:b/>
          <w:bCs/>
          <w:color w:val="000000"/>
          <w:sz w:val="24"/>
          <w:szCs w:val="24"/>
          <w:u w:val="single"/>
          <w:lang w:eastAsia="pl-PL"/>
        </w:rPr>
        <w:t>SEKCJA I: ZAMAWIAJĄCY</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 1) NAZWA I ADRES:</w:t>
      </w:r>
      <w:r w:rsidRPr="001E6901">
        <w:rPr>
          <w:rFonts w:ascii="Arial CE" w:eastAsia="Times New Roman" w:hAnsi="Arial CE" w:cs="Arial CE"/>
          <w:color w:val="000000"/>
          <w:sz w:val="20"/>
          <w:szCs w:val="20"/>
          <w:lang w:eastAsia="pl-PL"/>
        </w:rPr>
        <w:t> Samodzielny Publiczny Zespół Opieki Zdrowotnej w Kościanie , ul. Szpitalna 7, 64-000 Kościan, woj. wielkopolskie, tel. 065 5120855, faks 065 5120707.</w:t>
      </w:r>
    </w:p>
    <w:p w:rsidR="001E6901" w:rsidRPr="001E6901" w:rsidRDefault="001E6901" w:rsidP="001E6901">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Adres strony internetowej zamawiającego:</w:t>
      </w:r>
      <w:r w:rsidRPr="001E6901">
        <w:rPr>
          <w:rFonts w:ascii="Arial CE" w:eastAsia="Times New Roman" w:hAnsi="Arial CE" w:cs="Arial CE"/>
          <w:color w:val="000000"/>
          <w:sz w:val="20"/>
          <w:szCs w:val="20"/>
          <w:lang w:eastAsia="pl-PL"/>
        </w:rPr>
        <w:t> http://szpital.koscian.pl</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 2) RODZAJ ZAMAWIAJĄCEGO:</w:t>
      </w:r>
      <w:r w:rsidRPr="001E6901">
        <w:rPr>
          <w:rFonts w:ascii="Arial CE" w:eastAsia="Times New Roman" w:hAnsi="Arial CE" w:cs="Arial CE"/>
          <w:color w:val="000000"/>
          <w:sz w:val="20"/>
          <w:szCs w:val="20"/>
          <w:lang w:eastAsia="pl-PL"/>
        </w:rPr>
        <w:t> Samodzielny publiczny zakład opieki zdrowotnej.</w:t>
      </w:r>
    </w:p>
    <w:p w:rsidR="001E6901" w:rsidRPr="001E6901" w:rsidRDefault="001E6901" w:rsidP="001E6901">
      <w:pPr>
        <w:spacing w:before="375" w:after="225" w:line="300" w:lineRule="atLeast"/>
        <w:rPr>
          <w:rFonts w:ascii="Arial CE" w:eastAsia="Times New Roman" w:hAnsi="Arial CE" w:cs="Arial CE"/>
          <w:b/>
          <w:bCs/>
          <w:color w:val="000000"/>
          <w:sz w:val="24"/>
          <w:szCs w:val="24"/>
          <w:u w:val="single"/>
          <w:lang w:eastAsia="pl-PL"/>
        </w:rPr>
      </w:pPr>
      <w:r w:rsidRPr="001E6901">
        <w:rPr>
          <w:rFonts w:ascii="Arial CE" w:eastAsia="Times New Roman" w:hAnsi="Arial CE" w:cs="Arial CE"/>
          <w:b/>
          <w:bCs/>
          <w:color w:val="000000"/>
          <w:sz w:val="24"/>
          <w:szCs w:val="24"/>
          <w:u w:val="single"/>
          <w:lang w:eastAsia="pl-PL"/>
        </w:rPr>
        <w:t>SEKCJA II: PRZEDMIOT ZAMÓWIENIA</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 OKREŚLENIE PRZEDMIOTU ZAMÓWIENIA</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II.1.1) Nazwa nadana zamówieniu przez zamawiającego:</w:t>
      </w:r>
      <w:r w:rsidRPr="001E6901">
        <w:rPr>
          <w:rFonts w:ascii="Arial CE" w:eastAsia="Times New Roman" w:hAnsi="Arial CE" w:cs="Arial CE"/>
          <w:color w:val="000000"/>
          <w:sz w:val="20"/>
          <w:szCs w:val="20"/>
          <w:lang w:eastAsia="pl-PL"/>
        </w:rPr>
        <w:t> Sukcesywne dostawy środków do dezynfekcji..</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II.1.2) Rodzaj zamówienia:</w:t>
      </w:r>
      <w:r w:rsidRPr="001E6901">
        <w:rPr>
          <w:rFonts w:ascii="Arial CE" w:eastAsia="Times New Roman" w:hAnsi="Arial CE" w:cs="Arial CE"/>
          <w:color w:val="000000"/>
          <w:sz w:val="20"/>
          <w:szCs w:val="20"/>
          <w:lang w:eastAsia="pl-PL"/>
        </w:rPr>
        <w:t> dostawy.</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II.1.3) Określenie przedmiotu oraz wielkości lub zakresu zamówienia:</w:t>
      </w:r>
      <w:r w:rsidRPr="001E6901">
        <w:rPr>
          <w:rFonts w:ascii="Arial CE" w:eastAsia="Times New Roman" w:hAnsi="Arial CE" w:cs="Arial CE"/>
          <w:color w:val="000000"/>
          <w:sz w:val="20"/>
          <w:szCs w:val="20"/>
          <w:lang w:eastAsia="pl-PL"/>
        </w:rPr>
        <w:t xml:space="preserve"> Zakup z dostawą środków dezynfekcyjnych z podziałem na 7 pakietów. Wymaga się, aby skuteczność </w:t>
      </w:r>
      <w:proofErr w:type="spellStart"/>
      <w:r w:rsidRPr="001E6901">
        <w:rPr>
          <w:rFonts w:ascii="Arial CE" w:eastAsia="Times New Roman" w:hAnsi="Arial CE" w:cs="Arial CE"/>
          <w:color w:val="000000"/>
          <w:sz w:val="20"/>
          <w:szCs w:val="20"/>
          <w:lang w:eastAsia="pl-PL"/>
        </w:rPr>
        <w:t>mikrobójcza</w:t>
      </w:r>
      <w:proofErr w:type="spellEnd"/>
      <w:r w:rsidRPr="001E6901">
        <w:rPr>
          <w:rFonts w:ascii="Arial CE" w:eastAsia="Times New Roman" w:hAnsi="Arial CE" w:cs="Arial CE"/>
          <w:color w:val="000000"/>
          <w:sz w:val="20"/>
          <w:szCs w:val="20"/>
          <w:lang w:eastAsia="pl-PL"/>
        </w:rPr>
        <w:t xml:space="preserve"> preparatów dezynfekcyjnych była potwierdzona metodami przewidzianymi do określenia skuteczności środków właściwych dla danej grupy użytkowników ( obszar medyczny) i danego </w:t>
      </w:r>
      <w:proofErr w:type="spellStart"/>
      <w:r w:rsidRPr="001E6901">
        <w:rPr>
          <w:rFonts w:ascii="Arial CE" w:eastAsia="Times New Roman" w:hAnsi="Arial CE" w:cs="Arial CE"/>
          <w:color w:val="000000"/>
          <w:sz w:val="20"/>
          <w:szCs w:val="20"/>
          <w:lang w:eastAsia="pl-PL"/>
        </w:rPr>
        <w:t>zastosowania.Wymagane</w:t>
      </w:r>
      <w:proofErr w:type="spellEnd"/>
      <w:r w:rsidRPr="001E6901">
        <w:rPr>
          <w:rFonts w:ascii="Arial CE" w:eastAsia="Times New Roman" w:hAnsi="Arial CE" w:cs="Arial CE"/>
          <w:color w:val="000000"/>
          <w:sz w:val="20"/>
          <w:szCs w:val="20"/>
          <w:lang w:eastAsia="pl-PL"/>
        </w:rPr>
        <w:t xml:space="preserve"> niezmienne spektrum działania przez cały okres ważności </w:t>
      </w:r>
      <w:proofErr w:type="spellStart"/>
      <w:r w:rsidRPr="001E6901">
        <w:rPr>
          <w:rFonts w:ascii="Arial CE" w:eastAsia="Times New Roman" w:hAnsi="Arial CE" w:cs="Arial CE"/>
          <w:color w:val="000000"/>
          <w:sz w:val="20"/>
          <w:szCs w:val="20"/>
          <w:lang w:eastAsia="pl-PL"/>
        </w:rPr>
        <w:t>preparatu.Oczekuje</w:t>
      </w:r>
      <w:proofErr w:type="spellEnd"/>
      <w:r w:rsidRPr="001E6901">
        <w:rPr>
          <w:rFonts w:ascii="Arial CE" w:eastAsia="Times New Roman" w:hAnsi="Arial CE" w:cs="Arial CE"/>
          <w:color w:val="000000"/>
          <w:sz w:val="20"/>
          <w:szCs w:val="20"/>
          <w:lang w:eastAsia="pl-PL"/>
        </w:rPr>
        <w:t xml:space="preserve"> się w przypadku antyseptyków, spektrum działania </w:t>
      </w:r>
      <w:proofErr w:type="spellStart"/>
      <w:r w:rsidRPr="001E6901">
        <w:rPr>
          <w:rFonts w:ascii="Arial CE" w:eastAsia="Times New Roman" w:hAnsi="Arial CE" w:cs="Arial CE"/>
          <w:color w:val="000000"/>
          <w:sz w:val="20"/>
          <w:szCs w:val="20"/>
          <w:lang w:eastAsia="pl-PL"/>
        </w:rPr>
        <w:t>bójczego</w:t>
      </w:r>
      <w:proofErr w:type="spellEnd"/>
      <w:r w:rsidRPr="001E6901">
        <w:rPr>
          <w:rFonts w:ascii="Arial CE" w:eastAsia="Times New Roman" w:hAnsi="Arial CE" w:cs="Arial CE"/>
          <w:color w:val="000000"/>
          <w:sz w:val="20"/>
          <w:szCs w:val="20"/>
          <w:lang w:eastAsia="pl-PL"/>
        </w:rPr>
        <w:t xml:space="preserve">: B </w:t>
      </w:r>
      <w:proofErr w:type="spellStart"/>
      <w:r w:rsidRPr="001E6901">
        <w:rPr>
          <w:rFonts w:ascii="Arial CE" w:eastAsia="Times New Roman" w:hAnsi="Arial CE" w:cs="Arial CE"/>
          <w:color w:val="000000"/>
          <w:sz w:val="20"/>
          <w:szCs w:val="20"/>
          <w:lang w:eastAsia="pl-PL"/>
        </w:rPr>
        <w:t>Tbc</w:t>
      </w:r>
      <w:proofErr w:type="spellEnd"/>
      <w:r w:rsidRPr="001E6901">
        <w:rPr>
          <w:rFonts w:ascii="Arial CE" w:eastAsia="Times New Roman" w:hAnsi="Arial CE" w:cs="Arial CE"/>
          <w:color w:val="000000"/>
          <w:sz w:val="20"/>
          <w:szCs w:val="20"/>
          <w:lang w:eastAsia="pl-PL"/>
        </w:rPr>
        <w:t>, V (</w:t>
      </w:r>
      <w:proofErr w:type="spellStart"/>
      <w:r w:rsidRPr="001E6901">
        <w:rPr>
          <w:rFonts w:ascii="Arial CE" w:eastAsia="Times New Roman" w:hAnsi="Arial CE" w:cs="Arial CE"/>
          <w:color w:val="000000"/>
          <w:sz w:val="20"/>
          <w:szCs w:val="20"/>
          <w:lang w:eastAsia="pl-PL"/>
        </w:rPr>
        <w:t>Rotowirusów</w:t>
      </w:r>
      <w:proofErr w:type="spellEnd"/>
      <w:r w:rsidRPr="001E6901">
        <w:rPr>
          <w:rFonts w:ascii="Arial CE" w:eastAsia="Times New Roman" w:hAnsi="Arial CE" w:cs="Arial CE"/>
          <w:color w:val="000000"/>
          <w:sz w:val="20"/>
          <w:szCs w:val="20"/>
          <w:lang w:eastAsia="pl-PL"/>
        </w:rPr>
        <w:t>, wirusów opryszczki, HBV, HIV). Wymaga się również, aby preparat zawierał trzy rożne substancje aktywne z trzech rożnych grup chemicznych. Dostarczane muszą być w oryginalnych jednostkowych opakowaniach, do których dołączona zostanie ulotka, instrukcja użytkowania oraz karta charakterystyki wydana przez producenta oferowanego przedmiotu zamówienia..</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II.1.4) Czy przewiduje się udzielenie zamówień uzupełniających:</w:t>
      </w:r>
      <w:r w:rsidRPr="001E6901">
        <w:rPr>
          <w:rFonts w:ascii="Arial CE" w:eastAsia="Times New Roman" w:hAnsi="Arial CE" w:cs="Arial CE"/>
          <w:color w:val="000000"/>
          <w:sz w:val="20"/>
          <w:szCs w:val="20"/>
          <w:lang w:eastAsia="pl-PL"/>
        </w:rPr>
        <w:t> nie.</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II.1.5)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II.1.6) Czy dopuszcza się złożenie oferty częściowej:</w:t>
      </w:r>
      <w:r w:rsidRPr="001E6901">
        <w:rPr>
          <w:rFonts w:ascii="Arial CE" w:eastAsia="Times New Roman" w:hAnsi="Arial CE" w:cs="Arial CE"/>
          <w:color w:val="000000"/>
          <w:sz w:val="20"/>
          <w:szCs w:val="20"/>
          <w:lang w:eastAsia="pl-PL"/>
        </w:rPr>
        <w:t> tak, liczba części: 7.</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II.1.7) Czy dopuszcza się złożenie oferty wariantowej:</w:t>
      </w:r>
      <w:r w:rsidRPr="001E6901">
        <w:rPr>
          <w:rFonts w:ascii="Arial CE" w:eastAsia="Times New Roman" w:hAnsi="Arial CE" w:cs="Arial CE"/>
          <w:color w:val="000000"/>
          <w:sz w:val="20"/>
          <w:szCs w:val="20"/>
          <w:lang w:eastAsia="pl-PL"/>
        </w:rPr>
        <w:t> nie.</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II.2) CZAS TRWANIA ZAMÓWIENIA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spacing w:before="375" w:after="225" w:line="300" w:lineRule="atLeast"/>
        <w:rPr>
          <w:rFonts w:ascii="Arial CE" w:eastAsia="Times New Roman" w:hAnsi="Arial CE" w:cs="Arial CE"/>
          <w:b/>
          <w:bCs/>
          <w:color w:val="000000"/>
          <w:sz w:val="24"/>
          <w:szCs w:val="24"/>
          <w:u w:val="single"/>
          <w:lang w:eastAsia="pl-PL"/>
        </w:rPr>
      </w:pPr>
      <w:r w:rsidRPr="001E6901">
        <w:rPr>
          <w:rFonts w:ascii="Arial CE" w:eastAsia="Times New Roman" w:hAnsi="Arial CE" w:cs="Arial CE"/>
          <w:b/>
          <w:bCs/>
          <w:color w:val="000000"/>
          <w:sz w:val="24"/>
          <w:szCs w:val="24"/>
          <w:u w:val="single"/>
          <w:lang w:eastAsia="pl-PL"/>
        </w:rPr>
        <w:t>SEKCJA III: INFORMACJE O CHARAKTERZE PRAWNYM, EKONOMICZNYM, FINANSOWYM I TECHNICZNYM</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III.1) WADIUM</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Informacja na temat wadium:</w:t>
      </w:r>
      <w:r w:rsidRPr="001E6901">
        <w:rPr>
          <w:rFonts w:ascii="Arial CE" w:eastAsia="Times New Roman" w:hAnsi="Arial CE" w:cs="Arial CE"/>
          <w:color w:val="000000"/>
          <w:sz w:val="20"/>
          <w:szCs w:val="20"/>
          <w:lang w:eastAsia="pl-PL"/>
        </w:rPr>
        <w:t> Wadium nie jest wymagane</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lastRenderedPageBreak/>
        <w:t>III.2) ZALICZKI</w:t>
      </w:r>
    </w:p>
    <w:p w:rsidR="001E6901" w:rsidRPr="001E6901" w:rsidRDefault="001E6901" w:rsidP="001E6901">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Czy przewiduje się udzielenie zaliczek na poczet wykonania zamówienia:</w:t>
      </w:r>
      <w:r w:rsidRPr="001E6901">
        <w:rPr>
          <w:rFonts w:ascii="Arial CE" w:eastAsia="Times New Roman" w:hAnsi="Arial CE" w:cs="Arial CE"/>
          <w:color w:val="000000"/>
          <w:sz w:val="20"/>
          <w:szCs w:val="20"/>
          <w:lang w:eastAsia="pl-PL"/>
        </w:rPr>
        <w:t> nie</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III.3) WARUNKI UDZIAŁU W POSTĘPOWANIU ORAZ OPIS SPOSOBU DOKONYWANIA OCENY SPEŁNIANIA TYCH WARUNKÓW</w:t>
      </w:r>
    </w:p>
    <w:p w:rsidR="001E6901" w:rsidRPr="001E6901" w:rsidRDefault="001E6901" w:rsidP="001E6901">
      <w:pPr>
        <w:numPr>
          <w:ilvl w:val="0"/>
          <w:numId w:val="3"/>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1E6901" w:rsidRPr="001E6901" w:rsidRDefault="001E6901" w:rsidP="001E6901">
      <w:p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Opis sposobu dokonywania oceny spełniania tego warunku</w:t>
      </w:r>
    </w:p>
    <w:p w:rsidR="001E6901" w:rsidRPr="001E6901" w:rsidRDefault="001E6901" w:rsidP="001E6901">
      <w:pPr>
        <w:numPr>
          <w:ilvl w:val="1"/>
          <w:numId w:val="3"/>
        </w:numPr>
        <w:spacing w:after="0" w:line="300" w:lineRule="atLeast"/>
        <w:ind w:left="90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Zamawiający nie wyznacza szczegółowego warunku w tym zakresie</w:t>
      </w:r>
    </w:p>
    <w:p w:rsidR="001E6901" w:rsidRPr="001E6901" w:rsidRDefault="001E6901" w:rsidP="001E6901">
      <w:pPr>
        <w:numPr>
          <w:ilvl w:val="0"/>
          <w:numId w:val="3"/>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III.3.2) Wiedza i doświadczenie</w:t>
      </w:r>
    </w:p>
    <w:p w:rsidR="001E6901" w:rsidRPr="001E6901" w:rsidRDefault="001E6901" w:rsidP="001E6901">
      <w:p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Opis sposobu dokonywania oceny spełniania tego warunku</w:t>
      </w:r>
    </w:p>
    <w:p w:rsidR="001E6901" w:rsidRPr="001E6901" w:rsidRDefault="001E6901" w:rsidP="001E6901">
      <w:pPr>
        <w:numPr>
          <w:ilvl w:val="1"/>
          <w:numId w:val="3"/>
        </w:numPr>
        <w:spacing w:after="0" w:line="300" w:lineRule="atLeast"/>
        <w:ind w:left="90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W celu potwierdzenia że wykonawca wykonał należycie w poszczególnych pakietach co najmniej 1 dostawę odpowiadającą swoim rodzajem przedmiotowi zamówienia na kwotę minimalną zł brutto : pakiet I: 20 000,00, pakiet II: 5 000,00 , pakiet III :20 000,00 pakiet IV: 10 000,00, pakiet V: 70 000,00 pakiet VI: 16 000,00 pakiet VII:15 000,00 podać wartość, przedmiot, datę wykonania i odbiorcę oraz załączyć dokumenty potwierdzające, że dostawy te zostały wykonane należycie (należy załączyć referencje).</w:t>
      </w:r>
    </w:p>
    <w:p w:rsidR="001E6901" w:rsidRPr="001E6901" w:rsidRDefault="001E6901" w:rsidP="001E6901">
      <w:pPr>
        <w:numPr>
          <w:ilvl w:val="0"/>
          <w:numId w:val="3"/>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III.3.3) Potencjał techniczny</w:t>
      </w:r>
    </w:p>
    <w:p w:rsidR="001E6901" w:rsidRPr="001E6901" w:rsidRDefault="001E6901" w:rsidP="001E6901">
      <w:p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Opis sposobu dokonywania oceny spełniania tego warunku</w:t>
      </w:r>
    </w:p>
    <w:p w:rsidR="001E6901" w:rsidRPr="001E6901" w:rsidRDefault="001E6901" w:rsidP="001E6901">
      <w:pPr>
        <w:numPr>
          <w:ilvl w:val="1"/>
          <w:numId w:val="3"/>
        </w:numPr>
        <w:spacing w:after="0" w:line="300" w:lineRule="atLeast"/>
        <w:ind w:left="90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Zamawiający nie wyznacza szczegółowego warunku w tym zakresie</w:t>
      </w:r>
    </w:p>
    <w:p w:rsidR="001E6901" w:rsidRPr="001E6901" w:rsidRDefault="001E6901" w:rsidP="001E6901">
      <w:pPr>
        <w:numPr>
          <w:ilvl w:val="0"/>
          <w:numId w:val="3"/>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III.3.4) Osoby zdolne do wykonania zamówienia</w:t>
      </w:r>
    </w:p>
    <w:p w:rsidR="001E6901" w:rsidRPr="001E6901" w:rsidRDefault="001E6901" w:rsidP="001E6901">
      <w:p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Opis sposobu dokonywania oceny spełniania tego warunku</w:t>
      </w:r>
    </w:p>
    <w:p w:rsidR="001E6901" w:rsidRPr="001E6901" w:rsidRDefault="001E6901" w:rsidP="001E6901">
      <w:pPr>
        <w:numPr>
          <w:ilvl w:val="1"/>
          <w:numId w:val="3"/>
        </w:numPr>
        <w:spacing w:after="0" w:line="300" w:lineRule="atLeast"/>
        <w:ind w:left="90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Zamawiający nie wyznacza szczegółowego warunku w tym zakresie</w:t>
      </w:r>
    </w:p>
    <w:p w:rsidR="001E6901" w:rsidRPr="001E6901" w:rsidRDefault="001E6901" w:rsidP="001E6901">
      <w:pPr>
        <w:numPr>
          <w:ilvl w:val="0"/>
          <w:numId w:val="3"/>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III.3.5) Sytuacja ekonomiczna i finansowa</w:t>
      </w:r>
    </w:p>
    <w:p w:rsidR="001E6901" w:rsidRPr="001E6901" w:rsidRDefault="001E6901" w:rsidP="001E6901">
      <w:p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Opis sposobu dokonywania oceny spełniania tego warunku</w:t>
      </w:r>
    </w:p>
    <w:p w:rsidR="001E6901" w:rsidRPr="001E6901" w:rsidRDefault="001E6901" w:rsidP="001E6901">
      <w:pPr>
        <w:numPr>
          <w:ilvl w:val="1"/>
          <w:numId w:val="3"/>
        </w:numPr>
        <w:spacing w:after="0" w:line="300" w:lineRule="atLeast"/>
        <w:ind w:left="90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Zamawiający nie wyznacza szczegółowego warunku w tym zakresie</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E6901" w:rsidRPr="001E6901" w:rsidRDefault="001E6901" w:rsidP="001E6901">
      <w:pPr>
        <w:numPr>
          <w:ilvl w:val="0"/>
          <w:numId w:val="4"/>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1E6901" w:rsidRPr="001E6901" w:rsidRDefault="001E6901" w:rsidP="001E6901">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p w:rsidR="001E6901" w:rsidRPr="001E6901" w:rsidRDefault="001E6901" w:rsidP="001E6901">
      <w:pPr>
        <w:numPr>
          <w:ilvl w:val="0"/>
          <w:numId w:val="4"/>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1E6901" w:rsidRPr="001E6901" w:rsidRDefault="001E6901" w:rsidP="001E6901">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oświadczenie o braku podstaw do wykluczenia</w:t>
      </w:r>
    </w:p>
    <w:p w:rsidR="001E6901" w:rsidRPr="001E6901" w:rsidRDefault="001E6901" w:rsidP="001E6901">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lastRenderedPageBreak/>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1E6901" w:rsidRPr="001E6901" w:rsidRDefault="001E6901" w:rsidP="001E6901">
      <w:pPr>
        <w:numPr>
          <w:ilvl w:val="0"/>
          <w:numId w:val="4"/>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III.4.3) Dokumenty podmiotów zagranicznych</w:t>
      </w:r>
    </w:p>
    <w:p w:rsidR="001E6901" w:rsidRPr="001E6901" w:rsidRDefault="001E6901" w:rsidP="001E6901">
      <w:p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Jeżeli wykonawca ma siedzibę lub miejsce zamieszkania poza terytorium Rzeczypospolitej Polskiej, przedkłada:</w:t>
      </w:r>
    </w:p>
    <w:p w:rsidR="001E6901" w:rsidRPr="001E6901" w:rsidRDefault="001E6901" w:rsidP="001E6901">
      <w:p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III.4.3.1) dokument wystawiony w kraju, w którym ma siedzibę lub miejsce zamieszkania potwierdzający, że:</w:t>
      </w:r>
    </w:p>
    <w:p w:rsidR="001E6901" w:rsidRPr="001E6901" w:rsidRDefault="001E6901" w:rsidP="001E6901">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III.5) INFORMACJA O DOKUMENTACH POTWIERDZAJĄCYCH, ŻE OFEROWANE DOSTAWY , USŁUGI LUB ROBOTY BUDOWLANE ODPOWIADAJĄ OKREŚLONYM WYMAGANIOM</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W zakresie potwierdzenia, że oferowane dostawy, usługi lub roboty budowlane odpowiadają określonym wymaganiom należy przedłożyć:</w:t>
      </w:r>
    </w:p>
    <w:p w:rsidR="001E6901" w:rsidRPr="001E6901" w:rsidRDefault="001E6901" w:rsidP="001E6901">
      <w:pPr>
        <w:numPr>
          <w:ilvl w:val="0"/>
          <w:numId w:val="5"/>
        </w:numPr>
        <w:spacing w:before="100" w:beforeAutospacing="1" w:after="180" w:line="300" w:lineRule="atLeast"/>
        <w:ind w:right="300"/>
        <w:jc w:val="both"/>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opis urządzeń technicznych, instrukcję obsługi oraz środków stosowanych przez wykonawcę dostaw lub usług oraz opis zaplecza naukowo-badawczego wykonawcy, w celu potwierdzenia zapewnienia odpowiedniej jakości realizowanego zamówienia</w:t>
      </w:r>
    </w:p>
    <w:p w:rsidR="001E6901" w:rsidRPr="001E6901" w:rsidRDefault="001E6901" w:rsidP="001E6901">
      <w:pPr>
        <w:numPr>
          <w:ilvl w:val="0"/>
          <w:numId w:val="5"/>
        </w:numPr>
        <w:spacing w:after="0" w:line="300" w:lineRule="atLeast"/>
        <w:ind w:right="300"/>
        <w:jc w:val="both"/>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inne dokumenty</w:t>
      </w:r>
    </w:p>
    <w:p w:rsidR="001E6901" w:rsidRPr="001E6901" w:rsidRDefault="001E6901" w:rsidP="001E6901">
      <w:pPr>
        <w:spacing w:after="0" w:line="300" w:lineRule="atLeast"/>
        <w:ind w:left="720" w:right="300"/>
        <w:jc w:val="both"/>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 xml:space="preserve">Katalogi lub ulotki lub opisy techniczne zawierające szczegółowe dane zaproponowanych produktów zawierające opis składu jakościowego, ilościowego i spektrum działania (dane szczegółowe przedmiotu zamówienia ), które umożliwiają potwierdzenie spełniania przez zaoferowany przedmiot zamówienia, wymagań ustalonych przez Zamawiającego oraz będą podstawą dokonania oceny zgodności z wymaganiami określonymi przez Zamawiającego. Ulotki informacyjne w języku polskim oferowanego przedmiotu zamówienia .Karty charakterystyki preparatu niebezpiecznego oferowanego przedmiotu zamówienia. Dla wyrobów medycznych (w rozumieniu ustawy o wyrobach medycznych z dnia z dnia 20 maja 2010 r. Dz. U. 2010 nr 107 poz. 679). Zamawiający wymaga złożenia przez Wykonawcę certyfikatów rejestracyjnych oraz oświadczenia o posiadaniu certyfikatów rejestracyjnych dla pozostałych wyrobów: W klasie I oraz </w:t>
      </w:r>
      <w:proofErr w:type="spellStart"/>
      <w:r w:rsidRPr="001E6901">
        <w:rPr>
          <w:rFonts w:ascii="Arial CE" w:eastAsia="Times New Roman" w:hAnsi="Arial CE" w:cs="Arial CE"/>
          <w:color w:val="000000"/>
          <w:sz w:val="20"/>
          <w:szCs w:val="20"/>
          <w:lang w:eastAsia="pl-PL"/>
        </w:rPr>
        <w:t>IIa</w:t>
      </w:r>
      <w:proofErr w:type="spellEnd"/>
      <w:r w:rsidRPr="001E6901">
        <w:rPr>
          <w:rFonts w:ascii="Arial CE" w:eastAsia="Times New Roman" w:hAnsi="Arial CE" w:cs="Arial CE"/>
          <w:color w:val="000000"/>
          <w:sz w:val="20"/>
          <w:szCs w:val="20"/>
          <w:lang w:eastAsia="pl-PL"/>
        </w:rPr>
        <w:t xml:space="preserve"> deklarację zgodności CE bądź wpis do Rejestru Wytwórców i Wyrobów Medycznych bądź, świadectw rejestracji zachowujących swoją ważność na dzień składania oferty, W klasie </w:t>
      </w:r>
      <w:proofErr w:type="spellStart"/>
      <w:r w:rsidRPr="001E6901">
        <w:rPr>
          <w:rFonts w:ascii="Arial CE" w:eastAsia="Times New Roman" w:hAnsi="Arial CE" w:cs="Arial CE"/>
          <w:color w:val="000000"/>
          <w:sz w:val="20"/>
          <w:szCs w:val="20"/>
          <w:lang w:eastAsia="pl-PL"/>
        </w:rPr>
        <w:t>IIb</w:t>
      </w:r>
      <w:proofErr w:type="spellEnd"/>
      <w:r w:rsidRPr="001E6901">
        <w:rPr>
          <w:rFonts w:ascii="Arial CE" w:eastAsia="Times New Roman" w:hAnsi="Arial CE" w:cs="Arial CE"/>
          <w:color w:val="000000"/>
          <w:sz w:val="20"/>
          <w:szCs w:val="20"/>
          <w:lang w:eastAsia="pl-PL"/>
        </w:rPr>
        <w:t xml:space="preserve"> oraz III - zgłoszenie do Rejestru Wytwórców i Wyrobów Medycznych bądź świadectw rejestracji zachowujących swoją ważność na dzień składania oferty. Są to dokumenty dopuszczające do obrotu na terenie RP wyroby medyczne zgodnie z komunikatem Prezesa Urzędu Rejestracji Produktów Leczniczych, Wyrobów Medycznych i Produktów Biobójczych w sprawie rejestracji wyrobów medycznych. W przypadku , gdy wykonawca składa ofertę na produkty nie będące produktami leczniczymi, wyrobami medycznymi lub biobójczymi (w </w:t>
      </w:r>
      <w:r w:rsidRPr="001E6901">
        <w:rPr>
          <w:rFonts w:ascii="Arial CE" w:eastAsia="Times New Roman" w:hAnsi="Arial CE" w:cs="Arial CE"/>
          <w:color w:val="000000"/>
          <w:sz w:val="20"/>
          <w:szCs w:val="20"/>
          <w:lang w:eastAsia="pl-PL"/>
        </w:rPr>
        <w:lastRenderedPageBreak/>
        <w:t>rozumieniu ustawy Prawo farmaceutyczne z dnia 6 września 2001 r.) zamawiający wymaga złożenia deklaracji zgodności CE wraz z oświadczeniem Wykonawcy , iż oferowane produkty nie są produktami leczniczymi , wyrobami medycznymi lub produktami biobójczymi.</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1E6901">
        <w:rPr>
          <w:rFonts w:ascii="Arial CE" w:eastAsia="Times New Roman" w:hAnsi="Arial CE" w:cs="Arial CE"/>
          <w:color w:val="000000"/>
          <w:sz w:val="20"/>
          <w:szCs w:val="20"/>
          <w:lang w:eastAsia="pl-PL"/>
        </w:rPr>
        <w:t>nie</w:t>
      </w:r>
    </w:p>
    <w:p w:rsidR="001E6901" w:rsidRPr="001E6901" w:rsidRDefault="001E6901" w:rsidP="001E6901">
      <w:pPr>
        <w:spacing w:before="375" w:after="225" w:line="300" w:lineRule="atLeast"/>
        <w:rPr>
          <w:rFonts w:ascii="Arial CE" w:eastAsia="Times New Roman" w:hAnsi="Arial CE" w:cs="Arial CE"/>
          <w:b/>
          <w:bCs/>
          <w:color w:val="000000"/>
          <w:sz w:val="24"/>
          <w:szCs w:val="24"/>
          <w:u w:val="single"/>
          <w:lang w:eastAsia="pl-PL"/>
        </w:rPr>
      </w:pPr>
      <w:r w:rsidRPr="001E6901">
        <w:rPr>
          <w:rFonts w:ascii="Arial CE" w:eastAsia="Times New Roman" w:hAnsi="Arial CE" w:cs="Arial CE"/>
          <w:b/>
          <w:bCs/>
          <w:color w:val="000000"/>
          <w:sz w:val="24"/>
          <w:szCs w:val="24"/>
          <w:u w:val="single"/>
          <w:lang w:eastAsia="pl-PL"/>
        </w:rPr>
        <w:t>SEKCJA IV: PROCEDURA</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IV.1) TRYB UDZIELENIA ZAMÓWIENIA</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IV.1.1) Tryb udzielenia zamówienia:</w:t>
      </w:r>
      <w:r w:rsidRPr="001E6901">
        <w:rPr>
          <w:rFonts w:ascii="Arial CE" w:eastAsia="Times New Roman" w:hAnsi="Arial CE" w:cs="Arial CE"/>
          <w:color w:val="000000"/>
          <w:sz w:val="20"/>
          <w:szCs w:val="20"/>
          <w:lang w:eastAsia="pl-PL"/>
        </w:rPr>
        <w:t> przetarg nieograniczony.</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IV.2) KRYTERIA OCENY OFERT</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IV.2.1) Kryteria oceny ofert: </w:t>
      </w:r>
      <w:r w:rsidRPr="001E6901">
        <w:rPr>
          <w:rFonts w:ascii="Arial CE" w:eastAsia="Times New Roman" w:hAnsi="Arial CE" w:cs="Arial CE"/>
          <w:color w:val="000000"/>
          <w:sz w:val="20"/>
          <w:szCs w:val="20"/>
          <w:lang w:eastAsia="pl-PL"/>
        </w:rPr>
        <w:t>najniższa cena.</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IV.2.2) Czy przeprowadzona będzie aukcja elektroniczna:</w:t>
      </w:r>
      <w:r w:rsidRPr="001E6901">
        <w:rPr>
          <w:rFonts w:ascii="Arial CE" w:eastAsia="Times New Roman" w:hAnsi="Arial CE" w:cs="Arial CE"/>
          <w:color w:val="000000"/>
          <w:sz w:val="20"/>
          <w:szCs w:val="20"/>
          <w:lang w:eastAsia="pl-PL"/>
        </w:rPr>
        <w:t> nie.</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IV.3) ZMIANA UMOWY</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1E6901">
        <w:rPr>
          <w:rFonts w:ascii="Arial CE" w:eastAsia="Times New Roman" w:hAnsi="Arial CE" w:cs="Arial CE"/>
          <w:color w:val="000000"/>
          <w:sz w:val="20"/>
          <w:szCs w:val="20"/>
          <w:lang w:eastAsia="pl-PL"/>
        </w:rPr>
        <w:t>tak</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Dopuszczalne zmiany postanowień umowy oraz określenie warunków zmian</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color w:val="000000"/>
          <w:sz w:val="20"/>
          <w:szCs w:val="20"/>
          <w:lang w:eastAsia="pl-PL"/>
        </w:rPr>
        <w:t>Zmiany nie mogą skutkować zmianami zwiększającym</w:t>
      </w:r>
      <w:bookmarkStart w:id="0" w:name="_GoBack"/>
      <w:bookmarkEnd w:id="0"/>
      <w:r w:rsidRPr="001E6901">
        <w:rPr>
          <w:rFonts w:ascii="Arial CE" w:eastAsia="Times New Roman" w:hAnsi="Arial CE" w:cs="Arial CE"/>
          <w:color w:val="000000"/>
          <w:sz w:val="20"/>
          <w:szCs w:val="20"/>
          <w:lang w:eastAsia="pl-PL"/>
        </w:rPr>
        <w:t xml:space="preserve"> wartości umowy i być niekorzystne dla Zamawiającego oraz muszą obejmować zakres dozwolony przez prawo a w szczególności mogą objąć : zmianę ilości przedmiotu zamówienia, pozytywną zmianę jakości badań, parametrów lub innych cech charakterystycznych dla przedmiotu zamówienia, w tym zmianę numeru katalogowego produktu bądź nazwy własnej produktu, zmianę elementów składowych przedmiotu zamówienia na zasadzie ich uzupełnienia lub wymiany, zmianę sposobu konfekcjonowania, zmianie terminu realizacji dostaw, zmianę okresu obowiązywania umowy , w tym w szczególności o czas konieczny dla przeprowadzenia kolejnego postępowania na analogiczny przedmiot zamówienia. Warunkami dokonania zmian wskazanych powyżej mogą być: wprowadzenie na rynek przez wykonawcę produktu zmodyfikowanego bądź udoskonalonego, przejściowy brak produktu z uwagi na zaprzestanie jego produkcji przez producenta przy jednoczesnej możliwości dostarczenia produktu zamiennego (równoważnego) o parametrach nie gorszych od produktu będącego przedmiotem umowy, zmiana organizacyjna po stronie Zamawiającego, w szczególności w zakresie organizacji pracy apteki, zmiana w zakresie liczby badań objętych zapotrzebowaniem Zamawiającego, konieczność prawidłowej realizacja przez Zamawiającego zadań polegających na wykonaniu świadczeń diagnostycznych, zmiany Umowy umożliwiające podniesienie poziomu jakości badań wykonywanych przez Zamawiającego, zapewnienie bezpieczeństwa lub zapobieżenie awarii , zmiana w inny sposób dostarczające pożytku zamawiającemu.</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IV.4) INFORMACJE ADMINISTRACYJNE</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IV.4.1)</w:t>
      </w:r>
      <w:r w:rsidRPr="001E6901">
        <w:rPr>
          <w:rFonts w:ascii="Arial CE" w:eastAsia="Times New Roman" w:hAnsi="Arial CE" w:cs="Arial CE"/>
          <w:color w:val="000000"/>
          <w:sz w:val="20"/>
          <w:szCs w:val="20"/>
          <w:lang w:eastAsia="pl-PL"/>
        </w:rPr>
        <w:t> </w:t>
      </w:r>
      <w:r w:rsidRPr="001E6901">
        <w:rPr>
          <w:rFonts w:ascii="Arial CE" w:eastAsia="Times New Roman" w:hAnsi="Arial CE" w:cs="Arial CE"/>
          <w:b/>
          <w:bCs/>
          <w:color w:val="000000"/>
          <w:sz w:val="20"/>
          <w:szCs w:val="20"/>
          <w:lang w:eastAsia="pl-PL"/>
        </w:rPr>
        <w:t>Adres strony internetowej, na której jest dostępna specyfikacja istotnych warunków zamówienia:</w:t>
      </w:r>
      <w:r w:rsidRPr="001E6901">
        <w:rPr>
          <w:rFonts w:ascii="Arial CE" w:eastAsia="Times New Roman" w:hAnsi="Arial CE" w:cs="Arial CE"/>
          <w:color w:val="000000"/>
          <w:sz w:val="20"/>
          <w:szCs w:val="20"/>
          <w:lang w:eastAsia="pl-PL"/>
        </w:rPr>
        <w:t> http://szpital.koscian.pl</w:t>
      </w:r>
      <w:r w:rsidRPr="001E6901">
        <w:rPr>
          <w:rFonts w:ascii="Arial CE" w:eastAsia="Times New Roman" w:hAnsi="Arial CE" w:cs="Arial CE"/>
          <w:color w:val="000000"/>
          <w:sz w:val="20"/>
          <w:szCs w:val="20"/>
          <w:lang w:eastAsia="pl-PL"/>
        </w:rPr>
        <w:br/>
      </w:r>
      <w:r w:rsidRPr="001E6901">
        <w:rPr>
          <w:rFonts w:ascii="Arial CE" w:eastAsia="Times New Roman" w:hAnsi="Arial CE" w:cs="Arial CE"/>
          <w:b/>
          <w:bCs/>
          <w:color w:val="000000"/>
          <w:sz w:val="20"/>
          <w:szCs w:val="20"/>
          <w:lang w:eastAsia="pl-PL"/>
        </w:rPr>
        <w:t>Specyfikację istotnych warunków zamówienia można uzyskać pod adresem:</w:t>
      </w:r>
      <w:r w:rsidRPr="001E6901">
        <w:rPr>
          <w:rFonts w:ascii="Arial CE" w:eastAsia="Times New Roman" w:hAnsi="Arial CE" w:cs="Arial CE"/>
          <w:color w:val="000000"/>
          <w:sz w:val="20"/>
          <w:szCs w:val="20"/>
          <w:lang w:eastAsia="pl-PL"/>
        </w:rPr>
        <w:t> SPZOZ w Kościanie ul. Szpitalna 7 64-000 Kościan pokój nr 20.</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IV.4.4) Termin składania wniosków o dopuszczenie do udziału w postępowaniu lub ofert:</w:t>
      </w:r>
      <w:r w:rsidRPr="001E6901">
        <w:rPr>
          <w:rFonts w:ascii="Arial CE" w:eastAsia="Times New Roman" w:hAnsi="Arial CE" w:cs="Arial CE"/>
          <w:color w:val="000000"/>
          <w:sz w:val="20"/>
          <w:szCs w:val="20"/>
          <w:lang w:eastAsia="pl-PL"/>
        </w:rPr>
        <w:t> 23.07.2012 godzina 10:00, miejsce: SPZOZ w Kościanie ul. Szpitalna 7 64-000 Kościan pokój nr 1 sekretariat.</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IV.4.5) Termin związania ofertą:</w:t>
      </w:r>
      <w:r w:rsidRPr="001E6901">
        <w:rPr>
          <w:rFonts w:ascii="Arial CE" w:eastAsia="Times New Roman" w:hAnsi="Arial CE" w:cs="Arial CE"/>
          <w:color w:val="000000"/>
          <w:sz w:val="20"/>
          <w:szCs w:val="20"/>
          <w:lang w:eastAsia="pl-PL"/>
        </w:rPr>
        <w:t> okres w dniach: 30 (od ostatecznego terminu składania ofert).</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lastRenderedPageBreak/>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E6901">
        <w:rPr>
          <w:rFonts w:ascii="Arial CE" w:eastAsia="Times New Roman" w:hAnsi="Arial CE" w:cs="Arial CE"/>
          <w:color w:val="000000"/>
          <w:sz w:val="20"/>
          <w:szCs w:val="20"/>
          <w:lang w:eastAsia="pl-PL"/>
        </w:rPr>
        <w:t>nie</w:t>
      </w:r>
    </w:p>
    <w:p w:rsidR="001E6901" w:rsidRPr="001E6901" w:rsidRDefault="001E6901" w:rsidP="001E6901">
      <w:pPr>
        <w:spacing w:before="375" w:after="225" w:line="300" w:lineRule="atLeast"/>
        <w:rPr>
          <w:rFonts w:ascii="Arial CE" w:eastAsia="Times New Roman" w:hAnsi="Arial CE" w:cs="Arial CE"/>
          <w:b/>
          <w:bCs/>
          <w:color w:val="000000"/>
          <w:sz w:val="24"/>
          <w:szCs w:val="24"/>
          <w:u w:val="single"/>
          <w:lang w:eastAsia="pl-PL"/>
        </w:rPr>
      </w:pPr>
      <w:r w:rsidRPr="001E6901">
        <w:rPr>
          <w:rFonts w:ascii="Arial CE" w:eastAsia="Times New Roman" w:hAnsi="Arial CE" w:cs="Arial CE"/>
          <w:b/>
          <w:bCs/>
          <w:color w:val="000000"/>
          <w:sz w:val="24"/>
          <w:szCs w:val="24"/>
          <w:u w:val="single"/>
          <w:lang w:eastAsia="pl-PL"/>
        </w:rPr>
        <w:t>ZAŁĄCZNIK I - INFORMACJE DOTYCZĄCE OFERT CZĘŚCIOWYCH</w:t>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CZĘŚĆ Nr:</w:t>
      </w:r>
      <w:r w:rsidRPr="001E6901">
        <w:rPr>
          <w:rFonts w:ascii="Arial CE" w:eastAsia="Times New Roman" w:hAnsi="Arial CE" w:cs="Arial CE"/>
          <w:color w:val="000000"/>
          <w:sz w:val="20"/>
          <w:szCs w:val="20"/>
          <w:lang w:eastAsia="pl-PL"/>
        </w:rPr>
        <w:t> 1 </w:t>
      </w:r>
      <w:r w:rsidRPr="001E6901">
        <w:rPr>
          <w:rFonts w:ascii="Arial CE" w:eastAsia="Times New Roman" w:hAnsi="Arial CE" w:cs="Arial CE"/>
          <w:b/>
          <w:bCs/>
          <w:color w:val="000000"/>
          <w:sz w:val="20"/>
          <w:szCs w:val="20"/>
          <w:lang w:eastAsia="pl-PL"/>
        </w:rPr>
        <w:t>NAZWA:</w:t>
      </w:r>
      <w:r w:rsidRPr="001E6901">
        <w:rPr>
          <w:rFonts w:ascii="Arial CE" w:eastAsia="Times New Roman" w:hAnsi="Arial CE" w:cs="Arial CE"/>
          <w:color w:val="000000"/>
          <w:sz w:val="20"/>
          <w:szCs w:val="20"/>
          <w:lang w:eastAsia="pl-PL"/>
        </w:rPr>
        <w:t> pakiet 1..</w:t>
      </w:r>
    </w:p>
    <w:p w:rsidR="001E6901" w:rsidRPr="001E6901" w:rsidRDefault="001E6901" w:rsidP="001E6901">
      <w:pPr>
        <w:numPr>
          <w:ilvl w:val="0"/>
          <w:numId w:val="6"/>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1) Krótki opis ze wskazaniem wielkości lub zakresu zamówienia:</w:t>
      </w:r>
      <w:r w:rsidRPr="001E6901">
        <w:rPr>
          <w:rFonts w:ascii="Arial CE" w:eastAsia="Times New Roman" w:hAnsi="Arial CE" w:cs="Arial CE"/>
          <w:color w:val="000000"/>
          <w:sz w:val="20"/>
          <w:szCs w:val="20"/>
          <w:lang w:eastAsia="pl-PL"/>
        </w:rPr>
        <w:t> Preparaty do mycia i dezynfekcji rąk i skóry..</w:t>
      </w:r>
    </w:p>
    <w:p w:rsidR="001E6901" w:rsidRPr="001E6901" w:rsidRDefault="001E6901" w:rsidP="001E6901">
      <w:pPr>
        <w:numPr>
          <w:ilvl w:val="0"/>
          <w:numId w:val="6"/>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2)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numPr>
          <w:ilvl w:val="0"/>
          <w:numId w:val="6"/>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3) Czas trwania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numPr>
          <w:ilvl w:val="0"/>
          <w:numId w:val="6"/>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4) Kryteria oceny ofert: </w:t>
      </w:r>
      <w:r w:rsidRPr="001E6901">
        <w:rPr>
          <w:rFonts w:ascii="Arial CE" w:eastAsia="Times New Roman" w:hAnsi="Arial CE" w:cs="Arial CE"/>
          <w:color w:val="000000"/>
          <w:sz w:val="20"/>
          <w:szCs w:val="20"/>
          <w:lang w:eastAsia="pl-PL"/>
        </w:rPr>
        <w:t>najniższa cena.</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CZĘŚĆ Nr:</w:t>
      </w:r>
      <w:r w:rsidRPr="001E6901">
        <w:rPr>
          <w:rFonts w:ascii="Arial CE" w:eastAsia="Times New Roman" w:hAnsi="Arial CE" w:cs="Arial CE"/>
          <w:color w:val="000000"/>
          <w:sz w:val="20"/>
          <w:szCs w:val="20"/>
          <w:lang w:eastAsia="pl-PL"/>
        </w:rPr>
        <w:t> 2 </w:t>
      </w:r>
      <w:r w:rsidRPr="001E6901">
        <w:rPr>
          <w:rFonts w:ascii="Arial CE" w:eastAsia="Times New Roman" w:hAnsi="Arial CE" w:cs="Arial CE"/>
          <w:b/>
          <w:bCs/>
          <w:color w:val="000000"/>
          <w:sz w:val="20"/>
          <w:szCs w:val="20"/>
          <w:lang w:eastAsia="pl-PL"/>
        </w:rPr>
        <w:t>NAZWA:</w:t>
      </w:r>
      <w:r w:rsidRPr="001E6901">
        <w:rPr>
          <w:rFonts w:ascii="Arial CE" w:eastAsia="Times New Roman" w:hAnsi="Arial CE" w:cs="Arial CE"/>
          <w:color w:val="000000"/>
          <w:sz w:val="20"/>
          <w:szCs w:val="20"/>
          <w:lang w:eastAsia="pl-PL"/>
        </w:rPr>
        <w:t> Pakiet 2.</w:t>
      </w:r>
    </w:p>
    <w:p w:rsidR="001E6901" w:rsidRPr="001E6901" w:rsidRDefault="001E6901" w:rsidP="001E6901">
      <w:pPr>
        <w:numPr>
          <w:ilvl w:val="0"/>
          <w:numId w:val="7"/>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1) Krótki opis ze wskazaniem wielkości lub zakresu zamówienia:</w:t>
      </w:r>
      <w:r w:rsidRPr="001E6901">
        <w:rPr>
          <w:rFonts w:ascii="Arial CE" w:eastAsia="Times New Roman" w:hAnsi="Arial CE" w:cs="Arial CE"/>
          <w:color w:val="000000"/>
          <w:sz w:val="20"/>
          <w:szCs w:val="20"/>
          <w:lang w:eastAsia="pl-PL"/>
        </w:rPr>
        <w:t> Preparaty do dezynfekcji błon śluzowych..</w:t>
      </w:r>
    </w:p>
    <w:p w:rsidR="001E6901" w:rsidRPr="001E6901" w:rsidRDefault="001E6901" w:rsidP="001E6901">
      <w:pPr>
        <w:numPr>
          <w:ilvl w:val="0"/>
          <w:numId w:val="7"/>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2)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numPr>
          <w:ilvl w:val="0"/>
          <w:numId w:val="7"/>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3) Czas trwania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numPr>
          <w:ilvl w:val="0"/>
          <w:numId w:val="7"/>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4) Kryteria oceny ofert: </w:t>
      </w:r>
      <w:r w:rsidRPr="001E6901">
        <w:rPr>
          <w:rFonts w:ascii="Arial CE" w:eastAsia="Times New Roman" w:hAnsi="Arial CE" w:cs="Arial CE"/>
          <w:color w:val="000000"/>
          <w:sz w:val="20"/>
          <w:szCs w:val="20"/>
          <w:lang w:eastAsia="pl-PL"/>
        </w:rPr>
        <w:t>najniższa cena.</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CZĘŚĆ Nr:</w:t>
      </w:r>
      <w:r w:rsidRPr="001E6901">
        <w:rPr>
          <w:rFonts w:ascii="Arial CE" w:eastAsia="Times New Roman" w:hAnsi="Arial CE" w:cs="Arial CE"/>
          <w:color w:val="000000"/>
          <w:sz w:val="20"/>
          <w:szCs w:val="20"/>
          <w:lang w:eastAsia="pl-PL"/>
        </w:rPr>
        <w:t> 3 </w:t>
      </w:r>
      <w:r w:rsidRPr="001E6901">
        <w:rPr>
          <w:rFonts w:ascii="Arial CE" w:eastAsia="Times New Roman" w:hAnsi="Arial CE" w:cs="Arial CE"/>
          <w:b/>
          <w:bCs/>
          <w:color w:val="000000"/>
          <w:sz w:val="20"/>
          <w:szCs w:val="20"/>
          <w:lang w:eastAsia="pl-PL"/>
        </w:rPr>
        <w:t>NAZWA:</w:t>
      </w:r>
      <w:r w:rsidRPr="001E6901">
        <w:rPr>
          <w:rFonts w:ascii="Arial CE" w:eastAsia="Times New Roman" w:hAnsi="Arial CE" w:cs="Arial CE"/>
          <w:color w:val="000000"/>
          <w:sz w:val="20"/>
          <w:szCs w:val="20"/>
          <w:lang w:eastAsia="pl-PL"/>
        </w:rPr>
        <w:t> Pakiet 3.</w:t>
      </w:r>
    </w:p>
    <w:p w:rsidR="001E6901" w:rsidRPr="001E6901" w:rsidRDefault="001E6901" w:rsidP="001E6901">
      <w:pPr>
        <w:numPr>
          <w:ilvl w:val="0"/>
          <w:numId w:val="8"/>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1) Krótki opis ze wskazaniem wielkości lub zakresu zamówienia:</w:t>
      </w:r>
      <w:r w:rsidRPr="001E6901">
        <w:rPr>
          <w:rFonts w:ascii="Arial CE" w:eastAsia="Times New Roman" w:hAnsi="Arial CE" w:cs="Arial CE"/>
          <w:color w:val="000000"/>
          <w:sz w:val="20"/>
          <w:szCs w:val="20"/>
          <w:lang w:eastAsia="pl-PL"/>
        </w:rPr>
        <w:t> Preparaty do dezynfekcji i leczenia ran.</w:t>
      </w:r>
    </w:p>
    <w:p w:rsidR="001E6901" w:rsidRPr="001E6901" w:rsidRDefault="001E6901" w:rsidP="001E6901">
      <w:pPr>
        <w:numPr>
          <w:ilvl w:val="0"/>
          <w:numId w:val="8"/>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2)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numPr>
          <w:ilvl w:val="0"/>
          <w:numId w:val="8"/>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3) Czas trwania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numPr>
          <w:ilvl w:val="0"/>
          <w:numId w:val="8"/>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4) Kryteria oceny ofert: </w:t>
      </w:r>
      <w:r w:rsidRPr="001E6901">
        <w:rPr>
          <w:rFonts w:ascii="Arial CE" w:eastAsia="Times New Roman" w:hAnsi="Arial CE" w:cs="Arial CE"/>
          <w:color w:val="000000"/>
          <w:sz w:val="20"/>
          <w:szCs w:val="20"/>
          <w:lang w:eastAsia="pl-PL"/>
        </w:rPr>
        <w:t>najniższa cena.</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CZĘŚĆ Nr:</w:t>
      </w:r>
      <w:r w:rsidRPr="001E6901">
        <w:rPr>
          <w:rFonts w:ascii="Arial CE" w:eastAsia="Times New Roman" w:hAnsi="Arial CE" w:cs="Arial CE"/>
          <w:color w:val="000000"/>
          <w:sz w:val="20"/>
          <w:szCs w:val="20"/>
          <w:lang w:eastAsia="pl-PL"/>
        </w:rPr>
        <w:t> 4 </w:t>
      </w:r>
      <w:r w:rsidRPr="001E6901">
        <w:rPr>
          <w:rFonts w:ascii="Arial CE" w:eastAsia="Times New Roman" w:hAnsi="Arial CE" w:cs="Arial CE"/>
          <w:b/>
          <w:bCs/>
          <w:color w:val="000000"/>
          <w:sz w:val="20"/>
          <w:szCs w:val="20"/>
          <w:lang w:eastAsia="pl-PL"/>
        </w:rPr>
        <w:t>NAZWA:</w:t>
      </w:r>
      <w:r w:rsidRPr="001E6901">
        <w:rPr>
          <w:rFonts w:ascii="Arial CE" w:eastAsia="Times New Roman" w:hAnsi="Arial CE" w:cs="Arial CE"/>
          <w:color w:val="000000"/>
          <w:sz w:val="20"/>
          <w:szCs w:val="20"/>
          <w:lang w:eastAsia="pl-PL"/>
        </w:rPr>
        <w:t> Pakiet 4.</w:t>
      </w:r>
    </w:p>
    <w:p w:rsidR="001E6901" w:rsidRPr="001E6901" w:rsidRDefault="001E6901" w:rsidP="001E6901">
      <w:pPr>
        <w:numPr>
          <w:ilvl w:val="0"/>
          <w:numId w:val="9"/>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1) Krótki opis ze wskazaniem wielkości lub zakresu zamówienia:</w:t>
      </w:r>
      <w:r w:rsidRPr="001E6901">
        <w:rPr>
          <w:rFonts w:ascii="Arial CE" w:eastAsia="Times New Roman" w:hAnsi="Arial CE" w:cs="Arial CE"/>
          <w:color w:val="000000"/>
          <w:sz w:val="20"/>
          <w:szCs w:val="20"/>
          <w:lang w:eastAsia="pl-PL"/>
        </w:rPr>
        <w:t> Preparaty do dezynfekcji skóry przed iniekcjami i zabiegami.</w:t>
      </w:r>
    </w:p>
    <w:p w:rsidR="001E6901" w:rsidRPr="001E6901" w:rsidRDefault="001E6901" w:rsidP="001E6901">
      <w:pPr>
        <w:numPr>
          <w:ilvl w:val="0"/>
          <w:numId w:val="9"/>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2)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numPr>
          <w:ilvl w:val="0"/>
          <w:numId w:val="9"/>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3) Czas trwania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numPr>
          <w:ilvl w:val="0"/>
          <w:numId w:val="9"/>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4) Kryteria oceny ofert: </w:t>
      </w:r>
      <w:r w:rsidRPr="001E6901">
        <w:rPr>
          <w:rFonts w:ascii="Arial CE" w:eastAsia="Times New Roman" w:hAnsi="Arial CE" w:cs="Arial CE"/>
          <w:color w:val="000000"/>
          <w:sz w:val="20"/>
          <w:szCs w:val="20"/>
          <w:lang w:eastAsia="pl-PL"/>
        </w:rPr>
        <w:t>najniższa cena.</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CZĘŚĆ Nr:</w:t>
      </w:r>
      <w:r w:rsidRPr="001E6901">
        <w:rPr>
          <w:rFonts w:ascii="Arial CE" w:eastAsia="Times New Roman" w:hAnsi="Arial CE" w:cs="Arial CE"/>
          <w:color w:val="000000"/>
          <w:sz w:val="20"/>
          <w:szCs w:val="20"/>
          <w:lang w:eastAsia="pl-PL"/>
        </w:rPr>
        <w:t> 5 </w:t>
      </w:r>
      <w:r w:rsidRPr="001E6901">
        <w:rPr>
          <w:rFonts w:ascii="Arial CE" w:eastAsia="Times New Roman" w:hAnsi="Arial CE" w:cs="Arial CE"/>
          <w:b/>
          <w:bCs/>
          <w:color w:val="000000"/>
          <w:sz w:val="20"/>
          <w:szCs w:val="20"/>
          <w:lang w:eastAsia="pl-PL"/>
        </w:rPr>
        <w:t>NAZWA:</w:t>
      </w:r>
      <w:r w:rsidRPr="001E6901">
        <w:rPr>
          <w:rFonts w:ascii="Arial CE" w:eastAsia="Times New Roman" w:hAnsi="Arial CE" w:cs="Arial CE"/>
          <w:color w:val="000000"/>
          <w:sz w:val="20"/>
          <w:szCs w:val="20"/>
          <w:lang w:eastAsia="pl-PL"/>
        </w:rPr>
        <w:t> Pakiet 5.</w:t>
      </w:r>
    </w:p>
    <w:p w:rsidR="001E6901" w:rsidRPr="001E6901" w:rsidRDefault="001E6901" w:rsidP="001E6901">
      <w:pPr>
        <w:numPr>
          <w:ilvl w:val="0"/>
          <w:numId w:val="10"/>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1) Krótki opis ze wskazaniem wielkości lub zakresu zamówienia:</w:t>
      </w:r>
      <w:r w:rsidRPr="001E6901">
        <w:rPr>
          <w:rFonts w:ascii="Arial CE" w:eastAsia="Times New Roman" w:hAnsi="Arial CE" w:cs="Arial CE"/>
          <w:color w:val="000000"/>
          <w:sz w:val="20"/>
          <w:szCs w:val="20"/>
          <w:lang w:eastAsia="pl-PL"/>
        </w:rPr>
        <w:t> Preparaty do mycia i dezynfekcji narzędzi i endoskopów.</w:t>
      </w:r>
    </w:p>
    <w:p w:rsidR="001E6901" w:rsidRPr="001E6901" w:rsidRDefault="001E6901" w:rsidP="001E6901">
      <w:pPr>
        <w:numPr>
          <w:ilvl w:val="0"/>
          <w:numId w:val="10"/>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2)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numPr>
          <w:ilvl w:val="0"/>
          <w:numId w:val="10"/>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3) Czas trwania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numPr>
          <w:ilvl w:val="0"/>
          <w:numId w:val="10"/>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4) Kryteria oceny ofert: </w:t>
      </w:r>
      <w:r w:rsidRPr="001E6901">
        <w:rPr>
          <w:rFonts w:ascii="Arial CE" w:eastAsia="Times New Roman" w:hAnsi="Arial CE" w:cs="Arial CE"/>
          <w:color w:val="000000"/>
          <w:sz w:val="20"/>
          <w:szCs w:val="20"/>
          <w:lang w:eastAsia="pl-PL"/>
        </w:rPr>
        <w:t>najniższa cena.</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lastRenderedPageBreak/>
        <w:t>CZĘŚĆ Nr:</w:t>
      </w:r>
      <w:r w:rsidRPr="001E6901">
        <w:rPr>
          <w:rFonts w:ascii="Arial CE" w:eastAsia="Times New Roman" w:hAnsi="Arial CE" w:cs="Arial CE"/>
          <w:color w:val="000000"/>
          <w:sz w:val="20"/>
          <w:szCs w:val="20"/>
          <w:lang w:eastAsia="pl-PL"/>
        </w:rPr>
        <w:t> 6 </w:t>
      </w:r>
      <w:r w:rsidRPr="001E6901">
        <w:rPr>
          <w:rFonts w:ascii="Arial CE" w:eastAsia="Times New Roman" w:hAnsi="Arial CE" w:cs="Arial CE"/>
          <w:b/>
          <w:bCs/>
          <w:color w:val="000000"/>
          <w:sz w:val="20"/>
          <w:szCs w:val="20"/>
          <w:lang w:eastAsia="pl-PL"/>
        </w:rPr>
        <w:t>NAZWA:</w:t>
      </w:r>
      <w:r w:rsidRPr="001E6901">
        <w:rPr>
          <w:rFonts w:ascii="Arial CE" w:eastAsia="Times New Roman" w:hAnsi="Arial CE" w:cs="Arial CE"/>
          <w:color w:val="000000"/>
          <w:sz w:val="20"/>
          <w:szCs w:val="20"/>
          <w:lang w:eastAsia="pl-PL"/>
        </w:rPr>
        <w:t> pakiet 6.</w:t>
      </w:r>
    </w:p>
    <w:p w:rsidR="001E6901" w:rsidRPr="001E6901" w:rsidRDefault="001E6901" w:rsidP="001E6901">
      <w:pPr>
        <w:numPr>
          <w:ilvl w:val="0"/>
          <w:numId w:val="11"/>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1) Krótki opis ze wskazaniem wielkości lub zakresu zamówienia:</w:t>
      </w:r>
      <w:r w:rsidRPr="001E6901">
        <w:rPr>
          <w:rFonts w:ascii="Arial CE" w:eastAsia="Times New Roman" w:hAnsi="Arial CE" w:cs="Arial CE"/>
          <w:color w:val="000000"/>
          <w:sz w:val="20"/>
          <w:szCs w:val="20"/>
          <w:lang w:eastAsia="pl-PL"/>
        </w:rPr>
        <w:t> Preparaty do dezynfekcji powierzchni i sprzętu.</w:t>
      </w:r>
    </w:p>
    <w:p w:rsidR="001E6901" w:rsidRPr="001E6901" w:rsidRDefault="001E6901" w:rsidP="001E6901">
      <w:pPr>
        <w:numPr>
          <w:ilvl w:val="0"/>
          <w:numId w:val="11"/>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2)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numPr>
          <w:ilvl w:val="0"/>
          <w:numId w:val="11"/>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3) Czas trwania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numPr>
          <w:ilvl w:val="0"/>
          <w:numId w:val="11"/>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4) Kryteria oceny ofert: </w:t>
      </w:r>
      <w:r w:rsidRPr="001E6901">
        <w:rPr>
          <w:rFonts w:ascii="Arial CE" w:eastAsia="Times New Roman" w:hAnsi="Arial CE" w:cs="Arial CE"/>
          <w:color w:val="000000"/>
          <w:sz w:val="20"/>
          <w:szCs w:val="20"/>
          <w:lang w:eastAsia="pl-PL"/>
        </w:rPr>
        <w:t>najniższa cena.</w:t>
      </w:r>
    </w:p>
    <w:p w:rsidR="001E6901" w:rsidRPr="001E6901" w:rsidRDefault="001E6901" w:rsidP="001E6901">
      <w:pPr>
        <w:spacing w:after="0" w:line="240" w:lineRule="auto"/>
        <w:rPr>
          <w:rFonts w:ascii="Times New Roman" w:eastAsia="Times New Roman" w:hAnsi="Times New Roman" w:cs="Times New Roman"/>
          <w:sz w:val="24"/>
          <w:szCs w:val="24"/>
          <w:lang w:eastAsia="pl-PL"/>
        </w:rPr>
      </w:pPr>
      <w:r w:rsidRPr="001E6901">
        <w:rPr>
          <w:rFonts w:ascii="Arial CE" w:eastAsia="Times New Roman" w:hAnsi="Arial CE" w:cs="Arial CE"/>
          <w:color w:val="000000"/>
          <w:sz w:val="20"/>
          <w:szCs w:val="20"/>
          <w:lang w:eastAsia="pl-PL"/>
        </w:rPr>
        <w:br/>
      </w:r>
    </w:p>
    <w:p w:rsidR="001E6901" w:rsidRPr="001E6901" w:rsidRDefault="001E6901" w:rsidP="001E6901">
      <w:pPr>
        <w:spacing w:after="0" w:line="300" w:lineRule="atLeast"/>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CZĘŚĆ Nr:</w:t>
      </w:r>
      <w:r w:rsidRPr="001E6901">
        <w:rPr>
          <w:rFonts w:ascii="Arial CE" w:eastAsia="Times New Roman" w:hAnsi="Arial CE" w:cs="Arial CE"/>
          <w:color w:val="000000"/>
          <w:sz w:val="20"/>
          <w:szCs w:val="20"/>
          <w:lang w:eastAsia="pl-PL"/>
        </w:rPr>
        <w:t> 7 </w:t>
      </w:r>
      <w:r w:rsidRPr="001E6901">
        <w:rPr>
          <w:rFonts w:ascii="Arial CE" w:eastAsia="Times New Roman" w:hAnsi="Arial CE" w:cs="Arial CE"/>
          <w:b/>
          <w:bCs/>
          <w:color w:val="000000"/>
          <w:sz w:val="20"/>
          <w:szCs w:val="20"/>
          <w:lang w:eastAsia="pl-PL"/>
        </w:rPr>
        <w:t>NAZWA:</w:t>
      </w:r>
      <w:r w:rsidRPr="001E6901">
        <w:rPr>
          <w:rFonts w:ascii="Arial CE" w:eastAsia="Times New Roman" w:hAnsi="Arial CE" w:cs="Arial CE"/>
          <w:color w:val="000000"/>
          <w:sz w:val="20"/>
          <w:szCs w:val="20"/>
          <w:lang w:eastAsia="pl-PL"/>
        </w:rPr>
        <w:t> Pakiet 7.</w:t>
      </w:r>
    </w:p>
    <w:p w:rsidR="001E6901" w:rsidRPr="001E6901" w:rsidRDefault="001E6901" w:rsidP="001E6901">
      <w:pPr>
        <w:numPr>
          <w:ilvl w:val="0"/>
          <w:numId w:val="12"/>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1) Krótki opis ze wskazaniem wielkości lub zakresu zamówienia:</w:t>
      </w:r>
      <w:r w:rsidRPr="001E6901">
        <w:rPr>
          <w:rFonts w:ascii="Arial CE" w:eastAsia="Times New Roman" w:hAnsi="Arial CE" w:cs="Arial CE"/>
          <w:color w:val="000000"/>
          <w:sz w:val="20"/>
          <w:szCs w:val="20"/>
          <w:lang w:eastAsia="pl-PL"/>
        </w:rPr>
        <w:t> Sterylny zamknięty system higieny rąk.</w:t>
      </w:r>
    </w:p>
    <w:p w:rsidR="001E6901" w:rsidRPr="001E6901" w:rsidRDefault="001E6901" w:rsidP="001E6901">
      <w:pPr>
        <w:numPr>
          <w:ilvl w:val="0"/>
          <w:numId w:val="12"/>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2) Wspólny Słownik Zamówień (CPV):</w:t>
      </w:r>
      <w:r w:rsidRPr="001E6901">
        <w:rPr>
          <w:rFonts w:ascii="Arial CE" w:eastAsia="Times New Roman" w:hAnsi="Arial CE" w:cs="Arial CE"/>
          <w:color w:val="000000"/>
          <w:sz w:val="20"/>
          <w:szCs w:val="20"/>
          <w:lang w:eastAsia="pl-PL"/>
        </w:rPr>
        <w:t> 33.63.16.00-8.</w:t>
      </w:r>
    </w:p>
    <w:p w:rsidR="001E6901" w:rsidRPr="001E6901" w:rsidRDefault="001E6901" w:rsidP="001E6901">
      <w:pPr>
        <w:numPr>
          <w:ilvl w:val="0"/>
          <w:numId w:val="12"/>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3) Czas trwania lub termin wykonania:</w:t>
      </w:r>
      <w:r w:rsidRPr="001E6901">
        <w:rPr>
          <w:rFonts w:ascii="Arial CE" w:eastAsia="Times New Roman" w:hAnsi="Arial CE" w:cs="Arial CE"/>
          <w:color w:val="000000"/>
          <w:sz w:val="20"/>
          <w:szCs w:val="20"/>
          <w:lang w:eastAsia="pl-PL"/>
        </w:rPr>
        <w:t> Okres w miesiącach: 18.</w:t>
      </w:r>
    </w:p>
    <w:p w:rsidR="001E6901" w:rsidRPr="001E6901" w:rsidRDefault="001E6901" w:rsidP="001E6901">
      <w:pPr>
        <w:numPr>
          <w:ilvl w:val="0"/>
          <w:numId w:val="12"/>
        </w:numPr>
        <w:spacing w:after="0" w:line="300" w:lineRule="atLeast"/>
        <w:ind w:left="450"/>
        <w:rPr>
          <w:rFonts w:ascii="Arial CE" w:eastAsia="Times New Roman" w:hAnsi="Arial CE" w:cs="Arial CE"/>
          <w:color w:val="000000"/>
          <w:sz w:val="20"/>
          <w:szCs w:val="20"/>
          <w:lang w:eastAsia="pl-PL"/>
        </w:rPr>
      </w:pPr>
      <w:r w:rsidRPr="001E6901">
        <w:rPr>
          <w:rFonts w:ascii="Arial CE" w:eastAsia="Times New Roman" w:hAnsi="Arial CE" w:cs="Arial CE"/>
          <w:b/>
          <w:bCs/>
          <w:color w:val="000000"/>
          <w:sz w:val="20"/>
          <w:szCs w:val="20"/>
          <w:lang w:eastAsia="pl-PL"/>
        </w:rPr>
        <w:t>4) Kryteria oceny ofert: </w:t>
      </w:r>
      <w:r w:rsidRPr="001E6901">
        <w:rPr>
          <w:rFonts w:ascii="Arial CE" w:eastAsia="Times New Roman" w:hAnsi="Arial CE" w:cs="Arial CE"/>
          <w:color w:val="000000"/>
          <w:sz w:val="20"/>
          <w:szCs w:val="20"/>
          <w:lang w:eastAsia="pl-PL"/>
        </w:rPr>
        <w:t>najniższa cena.</w:t>
      </w:r>
    </w:p>
    <w:p w:rsidR="00B51FAB" w:rsidRDefault="00B51FAB"/>
    <w:sectPr w:rsidR="00B51FAB" w:rsidSect="000E4925">
      <w:footerReference w:type="default" r:id="rId8"/>
      <w:pgSz w:w="11907"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AC" w:rsidRDefault="00D013AC" w:rsidP="001E6901">
      <w:pPr>
        <w:spacing w:after="0" w:line="240" w:lineRule="auto"/>
      </w:pPr>
      <w:r>
        <w:separator/>
      </w:r>
    </w:p>
  </w:endnote>
  <w:endnote w:type="continuationSeparator" w:id="0">
    <w:p w:rsidR="00D013AC" w:rsidRDefault="00D013AC" w:rsidP="001E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7356"/>
      <w:docPartObj>
        <w:docPartGallery w:val="Page Numbers (Bottom of Page)"/>
        <w:docPartUnique/>
      </w:docPartObj>
    </w:sdtPr>
    <w:sdtContent>
      <w:p w:rsidR="001E6901" w:rsidRDefault="001E6901">
        <w:pPr>
          <w:pStyle w:val="Stopka"/>
          <w:jc w:val="right"/>
        </w:pPr>
        <w:r>
          <w:fldChar w:fldCharType="begin"/>
        </w:r>
        <w:r>
          <w:instrText>PAGE   \* MERGEFORMAT</w:instrText>
        </w:r>
        <w:r>
          <w:fldChar w:fldCharType="separate"/>
        </w:r>
        <w:r>
          <w:rPr>
            <w:noProof/>
          </w:rPr>
          <w:t>1</w:t>
        </w:r>
        <w:r>
          <w:fldChar w:fldCharType="end"/>
        </w:r>
      </w:p>
    </w:sdtContent>
  </w:sdt>
  <w:p w:rsidR="001E6901" w:rsidRDefault="001E69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AC" w:rsidRDefault="00D013AC" w:rsidP="001E6901">
      <w:pPr>
        <w:spacing w:after="0" w:line="240" w:lineRule="auto"/>
      </w:pPr>
      <w:r>
        <w:separator/>
      </w:r>
    </w:p>
  </w:footnote>
  <w:footnote w:type="continuationSeparator" w:id="0">
    <w:p w:rsidR="00D013AC" w:rsidRDefault="00D013AC" w:rsidP="001E6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3D6A"/>
    <w:multiLevelType w:val="multilevel"/>
    <w:tmpl w:val="A120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4392E"/>
    <w:multiLevelType w:val="multilevel"/>
    <w:tmpl w:val="D5A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0260D"/>
    <w:multiLevelType w:val="multilevel"/>
    <w:tmpl w:val="CED8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F5D2F"/>
    <w:multiLevelType w:val="multilevel"/>
    <w:tmpl w:val="32C0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342ED"/>
    <w:multiLevelType w:val="multilevel"/>
    <w:tmpl w:val="682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5C1E00"/>
    <w:multiLevelType w:val="multilevel"/>
    <w:tmpl w:val="2C7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B5ED9"/>
    <w:multiLevelType w:val="multilevel"/>
    <w:tmpl w:val="CCC68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B72FAA"/>
    <w:multiLevelType w:val="multilevel"/>
    <w:tmpl w:val="8D5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3C65C5"/>
    <w:multiLevelType w:val="multilevel"/>
    <w:tmpl w:val="193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224435"/>
    <w:multiLevelType w:val="multilevel"/>
    <w:tmpl w:val="D98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C16FE"/>
    <w:multiLevelType w:val="multilevel"/>
    <w:tmpl w:val="A78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81FD8"/>
    <w:multiLevelType w:val="multilevel"/>
    <w:tmpl w:val="9050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1"/>
  </w:num>
  <w:num w:numId="4">
    <w:abstractNumId w:val="6"/>
  </w:num>
  <w:num w:numId="5">
    <w:abstractNumId w:val="4"/>
  </w:num>
  <w:num w:numId="6">
    <w:abstractNumId w:val="0"/>
  </w:num>
  <w:num w:numId="7">
    <w:abstractNumId w:val="1"/>
  </w:num>
  <w:num w:numId="8">
    <w:abstractNumId w:val="8"/>
  </w:num>
  <w:num w:numId="9">
    <w:abstractNumId w:val="2"/>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2F"/>
    <w:rsid w:val="000E4925"/>
    <w:rsid w:val="001E6901"/>
    <w:rsid w:val="00591A2F"/>
    <w:rsid w:val="00B51FAB"/>
    <w:rsid w:val="00D013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6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6901"/>
  </w:style>
  <w:style w:type="paragraph" w:styleId="Stopka">
    <w:name w:val="footer"/>
    <w:basedOn w:val="Normalny"/>
    <w:link w:val="StopkaZnak"/>
    <w:uiPriority w:val="99"/>
    <w:unhideWhenUsed/>
    <w:rsid w:val="001E6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6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6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6901"/>
  </w:style>
  <w:style w:type="paragraph" w:styleId="Stopka">
    <w:name w:val="footer"/>
    <w:basedOn w:val="Normalny"/>
    <w:link w:val="StopkaZnak"/>
    <w:uiPriority w:val="99"/>
    <w:unhideWhenUsed/>
    <w:rsid w:val="001E6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1896</Words>
  <Characters>11379</Characters>
  <Application>Microsoft Office Word</Application>
  <DocSecurity>0</DocSecurity>
  <Lines>94</Lines>
  <Paragraphs>26</Paragraphs>
  <ScaleCrop>false</ScaleCrop>
  <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2012-07-12T08:46:00Z</dcterms:created>
  <dcterms:modified xsi:type="dcterms:W3CDTF">2012-07-12T08:47:00Z</dcterms:modified>
</cp:coreProperties>
</file>